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6C96" w:rsidRPr="00FA437A" w:rsidP="005F0871">
      <w:pPr>
        <w:ind w:right="-1" w:firstLine="567"/>
        <w:jc w:val="right"/>
        <w:outlineLvl w:val="0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Дело №  05-0</w:t>
      </w:r>
      <w:r w:rsidRPr="00FA437A" w:rsidR="00BE1B35">
        <w:rPr>
          <w:sz w:val="27"/>
          <w:szCs w:val="27"/>
          <w:lang w:val="ru-RU"/>
        </w:rPr>
        <w:t>441</w:t>
      </w:r>
      <w:r w:rsidRPr="00FA437A">
        <w:rPr>
          <w:sz w:val="27"/>
          <w:szCs w:val="27"/>
          <w:lang w:val="ru-RU"/>
        </w:rPr>
        <w:t>/1</w:t>
      </w:r>
      <w:r w:rsidRPr="00FA437A" w:rsidR="00BE1B35">
        <w:rPr>
          <w:sz w:val="27"/>
          <w:szCs w:val="27"/>
          <w:lang w:val="ru-RU"/>
        </w:rPr>
        <w:t>6</w:t>
      </w:r>
      <w:r w:rsidRPr="00FA437A">
        <w:rPr>
          <w:sz w:val="27"/>
          <w:szCs w:val="27"/>
          <w:lang w:val="ru-RU"/>
        </w:rPr>
        <w:t>/201</w:t>
      </w:r>
      <w:r w:rsidRPr="00FA437A" w:rsidR="00BE1B35">
        <w:rPr>
          <w:sz w:val="27"/>
          <w:szCs w:val="27"/>
          <w:lang w:val="ru-RU"/>
        </w:rPr>
        <w:t>8</w:t>
      </w:r>
    </w:p>
    <w:p w:rsidR="00496C96" w:rsidRPr="00FA437A" w:rsidP="005F0871">
      <w:pPr>
        <w:ind w:right="-1" w:firstLine="567"/>
        <w:jc w:val="right"/>
        <w:outlineLvl w:val="0"/>
        <w:rPr>
          <w:sz w:val="27"/>
          <w:szCs w:val="27"/>
          <w:lang w:val="ru-RU"/>
        </w:rPr>
      </w:pPr>
    </w:p>
    <w:p w:rsidR="00496C96" w:rsidRPr="00FA437A" w:rsidP="005F0871">
      <w:pPr>
        <w:ind w:right="-1" w:firstLine="567"/>
        <w:jc w:val="center"/>
        <w:outlineLvl w:val="0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 ПОСТАНОВЛЕНИЕ</w:t>
      </w:r>
    </w:p>
    <w:p w:rsidR="00496C96" w:rsidRPr="00FA437A" w:rsidP="005F0871">
      <w:pPr>
        <w:ind w:right="-1" w:firstLine="567"/>
        <w:jc w:val="center"/>
        <w:outlineLvl w:val="0"/>
        <w:rPr>
          <w:sz w:val="27"/>
          <w:szCs w:val="27"/>
          <w:lang w:val="ru-RU"/>
        </w:rPr>
      </w:pPr>
    </w:p>
    <w:p w:rsidR="00496C96" w:rsidRPr="00FA437A" w:rsidP="005F0871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26 июля 2018 года                                                      г. Симферополь</w:t>
      </w:r>
    </w:p>
    <w:p w:rsidR="00496C96" w:rsidRPr="00FA437A" w:rsidP="005F0871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     </w:t>
      </w:r>
    </w:p>
    <w:p w:rsidR="00496C96" w:rsidRPr="00FA437A" w:rsidP="005F0871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 рассмотрев в помещении мировых судей Центрального судебного района города Симферополь, </w:t>
      </w:r>
      <w:r w:rsidRPr="00FA437A">
        <w:rPr>
          <w:sz w:val="27"/>
          <w:szCs w:val="27"/>
          <w:lang w:val="ru-RU"/>
        </w:rPr>
        <w:t>по адресу: г. Симферополь, ул. Крымских Партизан, 3а, дело об административном правонарушении в отношении:</w:t>
      </w:r>
    </w:p>
    <w:p w:rsidR="00BE1B35" w:rsidRPr="00FA437A" w:rsidP="005F0871">
      <w:pPr>
        <w:ind w:right="-1" w:firstLine="567"/>
        <w:jc w:val="both"/>
        <w:outlineLvl w:val="0"/>
        <w:rPr>
          <w:sz w:val="27"/>
          <w:szCs w:val="27"/>
          <w:lang w:val="ru-RU"/>
        </w:rPr>
      </w:pPr>
    </w:p>
    <w:p w:rsidR="00496C96" w:rsidRPr="00FA437A" w:rsidP="00BE213F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должностного лица  - заведующе</w:t>
      </w:r>
      <w:r w:rsidRPr="00FA437A" w:rsidR="00BE1B35">
        <w:rPr>
          <w:sz w:val="27"/>
          <w:szCs w:val="27"/>
          <w:lang w:val="ru-RU"/>
        </w:rPr>
        <w:t>й</w:t>
      </w:r>
      <w:r w:rsidRPr="00FA437A">
        <w:rPr>
          <w:sz w:val="27"/>
          <w:szCs w:val="27"/>
          <w:lang w:val="ru-RU"/>
        </w:rPr>
        <w:t xml:space="preserve"> аптекой Общества с ограниченной ответственностью «</w:t>
      </w:r>
      <w:r w:rsidRPr="00FA437A" w:rsidR="00BE1B35">
        <w:rPr>
          <w:sz w:val="27"/>
          <w:szCs w:val="27"/>
          <w:lang w:val="ru-RU"/>
        </w:rPr>
        <w:t xml:space="preserve">ЮГ </w:t>
      </w:r>
      <w:r w:rsidRPr="00FA437A" w:rsidR="00BE1B35">
        <w:rPr>
          <w:sz w:val="27"/>
          <w:szCs w:val="27"/>
          <w:lang w:val="ru-RU"/>
        </w:rPr>
        <w:t>ФАРМ</w:t>
      </w:r>
      <w:r w:rsidRPr="00FA437A">
        <w:rPr>
          <w:sz w:val="27"/>
          <w:szCs w:val="27"/>
          <w:lang w:val="ru-RU"/>
        </w:rPr>
        <w:t xml:space="preserve">» </w:t>
      </w:r>
      <w:r w:rsidRPr="00FA437A" w:rsidR="00BE1B35">
        <w:rPr>
          <w:sz w:val="27"/>
          <w:szCs w:val="27"/>
          <w:lang w:val="ru-RU"/>
        </w:rPr>
        <w:t>Вааповой</w:t>
      </w:r>
      <w:r w:rsidRPr="00FA437A" w:rsidR="00BE1B35">
        <w:rPr>
          <w:sz w:val="27"/>
          <w:szCs w:val="27"/>
          <w:lang w:val="ru-RU"/>
        </w:rPr>
        <w:t xml:space="preserve"> </w:t>
      </w:r>
      <w:r w:rsidRPr="00FA437A" w:rsidR="00BE1B35">
        <w:rPr>
          <w:sz w:val="27"/>
          <w:szCs w:val="27"/>
          <w:lang w:val="ru-RU"/>
        </w:rPr>
        <w:t>Лемары</w:t>
      </w:r>
      <w:r w:rsidRPr="00FA437A" w:rsidR="00BE1B35">
        <w:rPr>
          <w:sz w:val="27"/>
          <w:szCs w:val="27"/>
          <w:lang w:val="ru-RU"/>
        </w:rPr>
        <w:t xml:space="preserve"> </w:t>
      </w:r>
      <w:r w:rsidRPr="00FA437A" w:rsidR="00BE1B35">
        <w:rPr>
          <w:sz w:val="27"/>
          <w:szCs w:val="27"/>
          <w:lang w:val="ru-RU"/>
        </w:rPr>
        <w:t>Таировны</w:t>
      </w:r>
      <w:r w:rsidRPr="00FA437A">
        <w:rPr>
          <w:sz w:val="27"/>
          <w:szCs w:val="27"/>
          <w:lang w:val="ru-RU"/>
        </w:rPr>
        <w:t xml:space="preserve">, </w:t>
      </w:r>
      <w:r w:rsidR="0016550F">
        <w:rPr>
          <w:sz w:val="27"/>
          <w:szCs w:val="27"/>
          <w:lang w:val="ru-RU"/>
        </w:rPr>
        <w:t>«данные изъяты»</w:t>
      </w:r>
      <w:r w:rsidRPr="00FA437A">
        <w:rPr>
          <w:sz w:val="27"/>
          <w:szCs w:val="27"/>
          <w:lang w:val="ru-RU"/>
        </w:rPr>
        <w:t xml:space="preserve">, </w:t>
      </w:r>
    </w:p>
    <w:p w:rsidR="00496C96" w:rsidRPr="00FA437A" w:rsidP="005F0871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по признакам правонарушения, предусмотренного ч. </w:t>
      </w:r>
      <w:r w:rsidRPr="00FA437A">
        <w:rPr>
          <w:sz w:val="27"/>
          <w:szCs w:val="27"/>
          <w:lang w:val="ru-RU"/>
        </w:rPr>
        <w:t>4 ст. 14.1 Кодекса Российской Федерации об административных правонарушениях,</w:t>
      </w:r>
    </w:p>
    <w:p w:rsidR="00BE1B35" w:rsidRPr="00FA437A" w:rsidP="005F0871">
      <w:pPr>
        <w:ind w:right="-1" w:firstLine="567"/>
        <w:jc w:val="center"/>
        <w:outlineLvl w:val="0"/>
        <w:rPr>
          <w:sz w:val="27"/>
          <w:szCs w:val="27"/>
          <w:lang w:val="ru-RU"/>
        </w:rPr>
      </w:pPr>
    </w:p>
    <w:p w:rsidR="00BE1B35" w:rsidRPr="00FA437A" w:rsidP="005F0871">
      <w:pPr>
        <w:ind w:right="-2" w:firstLine="567"/>
        <w:jc w:val="center"/>
        <w:rPr>
          <w:b/>
          <w:sz w:val="27"/>
          <w:szCs w:val="27"/>
        </w:rPr>
      </w:pPr>
      <w:r w:rsidRPr="00FA437A">
        <w:rPr>
          <w:b/>
          <w:sz w:val="27"/>
          <w:szCs w:val="27"/>
        </w:rPr>
        <w:t>УСТАНОВИЛ:</w:t>
      </w:r>
    </w:p>
    <w:p w:rsidR="00BE1B35" w:rsidRPr="00FA437A" w:rsidP="005F0871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С 18.06.2018 г. по 21.06.2018 г.  в ходе </w:t>
      </w:r>
      <w:r w:rsidRPr="00FA437A" w:rsidR="002E0615">
        <w:rPr>
          <w:sz w:val="27"/>
          <w:szCs w:val="27"/>
          <w:lang w:val="ru-RU"/>
        </w:rPr>
        <w:t xml:space="preserve">плановой выездной </w:t>
      </w:r>
      <w:r w:rsidRPr="00FA437A">
        <w:rPr>
          <w:sz w:val="27"/>
          <w:szCs w:val="27"/>
          <w:lang w:val="ru-RU"/>
        </w:rPr>
        <w:t>проверки</w:t>
      </w:r>
      <w:r w:rsidRPr="00FA437A" w:rsidR="002E0615">
        <w:rPr>
          <w:sz w:val="27"/>
          <w:szCs w:val="27"/>
          <w:lang w:val="ru-RU"/>
        </w:rPr>
        <w:t xml:space="preserve"> в аптеке готовых лекарс</w:t>
      </w:r>
      <w:r w:rsidR="00CA5339">
        <w:rPr>
          <w:sz w:val="27"/>
          <w:szCs w:val="27"/>
          <w:lang w:val="ru-RU"/>
        </w:rPr>
        <w:t>т</w:t>
      </w:r>
      <w:r w:rsidRPr="00FA437A" w:rsidR="002E0615">
        <w:rPr>
          <w:sz w:val="27"/>
          <w:szCs w:val="27"/>
          <w:lang w:val="ru-RU"/>
        </w:rPr>
        <w:t>венных форм Общества с о</w:t>
      </w:r>
      <w:r w:rsidR="00CA5339">
        <w:rPr>
          <w:sz w:val="27"/>
          <w:szCs w:val="27"/>
          <w:lang w:val="ru-RU"/>
        </w:rPr>
        <w:t>гран</w:t>
      </w:r>
      <w:r w:rsidRPr="00FA437A" w:rsidR="002E0615">
        <w:rPr>
          <w:sz w:val="27"/>
          <w:szCs w:val="27"/>
          <w:lang w:val="ru-RU"/>
        </w:rPr>
        <w:t xml:space="preserve">иченной ответственностью «ЮГ </w:t>
      </w:r>
      <w:r w:rsidRPr="00FA437A" w:rsidR="002E0615">
        <w:rPr>
          <w:sz w:val="27"/>
          <w:szCs w:val="27"/>
          <w:lang w:val="ru-RU"/>
        </w:rPr>
        <w:t>ФАРМ</w:t>
      </w:r>
      <w:r w:rsidRPr="00FA437A" w:rsidR="002E0615">
        <w:rPr>
          <w:sz w:val="27"/>
          <w:szCs w:val="27"/>
          <w:lang w:val="ru-RU"/>
        </w:rPr>
        <w:t xml:space="preserve">», расположенной по адресу: </w:t>
      </w:r>
      <w:r w:rsidR="0016550F">
        <w:rPr>
          <w:sz w:val="27"/>
          <w:szCs w:val="27"/>
          <w:lang w:val="ru-RU"/>
        </w:rPr>
        <w:t>«данные изъяты»</w:t>
      </w:r>
      <w:r w:rsidRPr="00FA437A">
        <w:rPr>
          <w:sz w:val="27"/>
          <w:szCs w:val="27"/>
          <w:lang w:val="ru-RU"/>
        </w:rPr>
        <w:t xml:space="preserve">, проведенной </w:t>
      </w:r>
      <w:r w:rsidRPr="00FA437A" w:rsidR="002E0615">
        <w:rPr>
          <w:sz w:val="27"/>
          <w:szCs w:val="27"/>
          <w:lang w:val="ru-RU"/>
        </w:rPr>
        <w:t xml:space="preserve">должностными лицами Территориального органа Росздравнадзора по Республике Крым и городу Севастополю, осуществляющими контрольное мероприятие с целью лицензионного контроля фармацевтической деятельности в соответствии с ежегодным планом проведения плановых проверок на 2018 год на </w:t>
      </w:r>
      <w:r w:rsidRPr="00FA437A" w:rsidR="002E0615">
        <w:rPr>
          <w:sz w:val="27"/>
          <w:szCs w:val="27"/>
          <w:lang w:val="ru-RU"/>
        </w:rPr>
        <w:t xml:space="preserve">основании приказа </w:t>
      </w:r>
      <w:r w:rsidRPr="00FA437A" w:rsidR="00CA5339">
        <w:rPr>
          <w:sz w:val="27"/>
          <w:szCs w:val="27"/>
          <w:lang w:val="ru-RU"/>
        </w:rPr>
        <w:t>руководителя</w:t>
      </w:r>
      <w:r w:rsidRPr="00FA437A" w:rsidR="002E0615">
        <w:rPr>
          <w:sz w:val="27"/>
          <w:szCs w:val="27"/>
          <w:lang w:val="ru-RU"/>
        </w:rPr>
        <w:t xml:space="preserve"> Территориального органа Росздравнад</w:t>
      </w:r>
      <w:r w:rsidR="00CA5339">
        <w:rPr>
          <w:sz w:val="27"/>
          <w:szCs w:val="27"/>
          <w:lang w:val="ru-RU"/>
        </w:rPr>
        <w:t xml:space="preserve">зора по </w:t>
      </w:r>
      <w:r w:rsidR="0016550F">
        <w:rPr>
          <w:sz w:val="27"/>
          <w:szCs w:val="27"/>
          <w:lang w:val="ru-RU"/>
        </w:rPr>
        <w:t>«данные изъяты»</w:t>
      </w:r>
      <w:r w:rsidR="00CA5339">
        <w:rPr>
          <w:sz w:val="27"/>
          <w:szCs w:val="27"/>
          <w:lang w:val="ru-RU"/>
        </w:rPr>
        <w:t xml:space="preserve"> и город</w:t>
      </w:r>
      <w:r w:rsidRPr="00FA437A" w:rsidR="002E0615">
        <w:rPr>
          <w:sz w:val="27"/>
          <w:szCs w:val="27"/>
          <w:lang w:val="ru-RU"/>
        </w:rPr>
        <w:t xml:space="preserve">у </w:t>
      </w:r>
      <w:r w:rsidR="0016550F">
        <w:rPr>
          <w:sz w:val="27"/>
          <w:szCs w:val="27"/>
          <w:lang w:val="ru-RU"/>
        </w:rPr>
        <w:t>«данные изъяты»</w:t>
      </w:r>
      <w:r w:rsidR="0016550F">
        <w:rPr>
          <w:sz w:val="27"/>
          <w:szCs w:val="27"/>
          <w:lang w:val="ru-RU"/>
        </w:rPr>
        <w:t xml:space="preserve"> </w:t>
      </w:r>
      <w:r w:rsidRPr="00FA437A" w:rsidR="002E0615">
        <w:rPr>
          <w:sz w:val="27"/>
          <w:szCs w:val="27"/>
          <w:lang w:val="ru-RU"/>
        </w:rPr>
        <w:t>от 31.05.2018 года № П82-92/18</w:t>
      </w:r>
      <w:r w:rsidRPr="00FA437A">
        <w:rPr>
          <w:sz w:val="27"/>
          <w:szCs w:val="27"/>
          <w:lang w:val="ru-RU"/>
        </w:rPr>
        <w:t xml:space="preserve"> </w:t>
      </w:r>
      <w:r w:rsidRPr="00FA437A" w:rsidR="002E0615">
        <w:rPr>
          <w:sz w:val="27"/>
          <w:szCs w:val="27"/>
          <w:lang w:val="ru-RU"/>
        </w:rPr>
        <w:t xml:space="preserve">выявлены нарушения подпунктов Г, з пункта 5 Положения о лицензировании фармацевтической деятельности, утвержденного постановлением Правительства РФ от 22.12.2011 № 1081 </w:t>
      </w:r>
      <w:r w:rsidRPr="00FA437A" w:rsidR="0012217B">
        <w:rPr>
          <w:sz w:val="27"/>
          <w:szCs w:val="27"/>
          <w:lang w:val="ru-RU"/>
        </w:rPr>
        <w:t>«</w:t>
      </w:r>
      <w:r w:rsidRPr="00FA437A" w:rsidR="002E0615">
        <w:rPr>
          <w:sz w:val="27"/>
          <w:szCs w:val="27"/>
          <w:lang w:val="ru-RU"/>
        </w:rPr>
        <w:t>О лицензировании фармацевтической деятельности</w:t>
      </w:r>
      <w:r w:rsidRPr="00FA437A" w:rsidR="0012217B">
        <w:rPr>
          <w:sz w:val="27"/>
          <w:szCs w:val="27"/>
          <w:lang w:val="ru-RU"/>
        </w:rPr>
        <w:t xml:space="preserve">», что является грубым нарушением лицензионных требований при осуществлении фармацевтической деятельности, </w:t>
      </w:r>
      <w:r w:rsidRPr="00FA437A" w:rsidR="00EE570A">
        <w:rPr>
          <w:sz w:val="27"/>
          <w:szCs w:val="27"/>
          <w:lang w:val="ru-RU"/>
        </w:rPr>
        <w:t>а именно</w:t>
      </w:r>
      <w:r w:rsidRPr="00FA437A" w:rsidR="0012217B">
        <w:rPr>
          <w:sz w:val="27"/>
          <w:szCs w:val="27"/>
          <w:lang w:val="ru-RU"/>
        </w:rPr>
        <w:t>:</w:t>
      </w:r>
      <w:r w:rsidRPr="00FA437A" w:rsidR="00EE570A">
        <w:rPr>
          <w:sz w:val="27"/>
          <w:szCs w:val="27"/>
          <w:lang w:val="ru-RU"/>
        </w:rPr>
        <w:t xml:space="preserve"> в торговом зале, где осуществляется хранение лекарственных</w:t>
      </w:r>
      <w:r w:rsidRPr="00FA437A" w:rsidR="00EE570A">
        <w:rPr>
          <w:sz w:val="27"/>
          <w:szCs w:val="27"/>
          <w:lang w:val="ru-RU"/>
        </w:rPr>
        <w:t xml:space="preserve"> препаратов, при температуре 23,6</w:t>
      </w:r>
      <w:r w:rsidRPr="00FA437A" w:rsidR="00EE570A">
        <w:rPr>
          <w:sz w:val="27"/>
          <w:szCs w:val="27"/>
          <w:lang w:val="ru-RU"/>
        </w:rPr>
        <w:t>°С</w:t>
      </w:r>
      <w:r w:rsidRPr="00FA437A" w:rsidR="00EE570A">
        <w:rPr>
          <w:sz w:val="27"/>
          <w:szCs w:val="27"/>
          <w:lang w:val="ru-RU"/>
        </w:rPr>
        <w:t>, измеряемой гигрометром психрометрическим ВИТ-2, влажность воздуха 86%, хранятся лекарственные препараты:</w:t>
      </w:r>
      <w:r w:rsidRPr="00FA437A" w:rsidR="00EE570A">
        <w:rPr>
          <w:sz w:val="27"/>
          <w:szCs w:val="27"/>
          <w:lang w:val="ru-RU"/>
        </w:rPr>
        <w:tab/>
        <w:t>Аскорутин, 7 упаковок - таблетки 50 мг+50 мг №50, серия 30118, производства ОАО «Марбиофарм», Россия, (требуемые условия хранения в соответствии с указанием на упаковке производителя в сухом, защищенном от света месте, при температуре не выше 25°С);</w:t>
      </w:r>
      <w:r w:rsidRPr="00FA437A" w:rsidR="00EE570A">
        <w:rPr>
          <w:sz w:val="27"/>
          <w:szCs w:val="27"/>
          <w:lang w:val="ru-RU"/>
        </w:rPr>
        <w:tab/>
        <w:t xml:space="preserve">Биофер, 1 упаковка - таблетки жевательные №30, серия ВРТН0182, производства Микро Лабе Лимитед, Индия, (требуемые условия хранения в соответствии с указанием на </w:t>
      </w:r>
      <w:r w:rsidRPr="00FA437A" w:rsidR="00EE570A">
        <w:rPr>
          <w:sz w:val="27"/>
          <w:szCs w:val="27"/>
          <w:lang w:val="ru-RU"/>
        </w:rPr>
        <w:t xml:space="preserve">упаковке производителя в сухом, защищенном от света месте, при температуре не выше 25°С). </w:t>
      </w:r>
      <w:r w:rsidRPr="00FA437A" w:rsidR="00FA03AE">
        <w:rPr>
          <w:sz w:val="27"/>
          <w:szCs w:val="27"/>
          <w:lang w:val="ru-RU"/>
        </w:rPr>
        <w:t xml:space="preserve"> В нарушение пункта 47 Правил надлежащей практики хранения и перевозки лекарственных препаратов для медицинского применения, утвержденных приказом Министерства здравоохранения Российской Федерации от 31.08.2016 №646н, п. 42. Правил хранения лекарственных средств, утвержденных приказом Министерства здравоохранения и социального развития Российской Федерации от 23.08.2010 №706н</w:t>
      </w:r>
      <w:r w:rsidRPr="00FA437A">
        <w:rPr>
          <w:sz w:val="27"/>
          <w:szCs w:val="27"/>
          <w:lang w:val="ru-RU"/>
        </w:rPr>
        <w:t xml:space="preserve">, </w:t>
      </w:r>
      <w:r w:rsidRPr="00FA437A" w:rsidR="00FA03AE">
        <w:rPr>
          <w:sz w:val="27"/>
          <w:szCs w:val="27"/>
          <w:lang w:val="ru-RU"/>
        </w:rPr>
        <w:t xml:space="preserve">вышеуказанные лекарственные средства должны храниться в «сухом месте» с относительной влажностью воздуха не более 50%, что установлено приказом Министерства здравоохранения Российской Федерации от 29.10.2015 №771 «Об утверждении общих фармакопейных статей и фармакопейных статей». Таким образом заведующей аптекой ООО «ЮГ ФАРМ» Вааповой Л.Т. </w:t>
      </w:r>
      <w:r w:rsidRPr="00FA437A">
        <w:rPr>
          <w:sz w:val="27"/>
          <w:szCs w:val="27"/>
          <w:lang w:val="ru-RU"/>
        </w:rPr>
        <w:t xml:space="preserve">совершено административное правонарушение, ответственность за которое предусмотрена ч.4 ст.14.1 Кодекса РФ об административных правонарушениях. </w:t>
      </w:r>
    </w:p>
    <w:p w:rsidR="00CA5339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В судебном заседании </w:t>
      </w:r>
      <w:r w:rsidRPr="00FA437A" w:rsidR="00FA03AE">
        <w:rPr>
          <w:sz w:val="27"/>
          <w:szCs w:val="27"/>
          <w:lang w:val="ru-RU"/>
        </w:rPr>
        <w:t>Ваапов</w:t>
      </w:r>
      <w:r>
        <w:rPr>
          <w:sz w:val="27"/>
          <w:szCs w:val="27"/>
          <w:lang w:val="ru-RU"/>
        </w:rPr>
        <w:t>а</w:t>
      </w:r>
      <w:r w:rsidRPr="00FA437A" w:rsidR="00FA03AE">
        <w:rPr>
          <w:sz w:val="27"/>
          <w:szCs w:val="27"/>
          <w:lang w:val="ru-RU"/>
        </w:rPr>
        <w:t xml:space="preserve"> Л.Т.</w:t>
      </w:r>
      <w:r w:rsidRPr="00FA437A">
        <w:rPr>
          <w:sz w:val="27"/>
          <w:szCs w:val="27"/>
          <w:lang w:val="ru-RU"/>
        </w:rPr>
        <w:t xml:space="preserve"> вину в инкриминируемом правонарушении </w:t>
      </w:r>
      <w:r w:rsidRPr="00FA437A" w:rsidR="00FA03AE">
        <w:rPr>
          <w:sz w:val="27"/>
          <w:szCs w:val="27"/>
          <w:lang w:val="ru-RU"/>
        </w:rPr>
        <w:t xml:space="preserve"> </w:t>
      </w:r>
      <w:r w:rsidRPr="00FA437A">
        <w:rPr>
          <w:sz w:val="27"/>
          <w:szCs w:val="27"/>
          <w:lang w:val="ru-RU"/>
        </w:rPr>
        <w:t>признал</w:t>
      </w:r>
      <w:r w:rsidRPr="00FA437A" w:rsidR="00FA03AE">
        <w:rPr>
          <w:sz w:val="27"/>
          <w:szCs w:val="27"/>
          <w:lang w:val="ru-RU"/>
        </w:rPr>
        <w:t>а</w:t>
      </w:r>
      <w:r w:rsidRPr="00FA437A">
        <w:rPr>
          <w:sz w:val="27"/>
          <w:szCs w:val="27"/>
          <w:lang w:val="ru-RU"/>
        </w:rPr>
        <w:t>, пояснил</w:t>
      </w:r>
      <w:r w:rsidRPr="00FA437A" w:rsidR="00FA03AE">
        <w:rPr>
          <w:sz w:val="27"/>
          <w:szCs w:val="27"/>
          <w:lang w:val="ru-RU"/>
        </w:rPr>
        <w:t>а</w:t>
      </w:r>
      <w:r w:rsidRPr="00FA437A">
        <w:rPr>
          <w:sz w:val="27"/>
          <w:szCs w:val="27"/>
          <w:lang w:val="ru-RU"/>
        </w:rPr>
        <w:t>, что действ</w:t>
      </w:r>
      <w:r w:rsidRPr="00FA437A">
        <w:rPr>
          <w:sz w:val="27"/>
          <w:szCs w:val="27"/>
          <w:lang w:val="ru-RU"/>
        </w:rPr>
        <w:t xml:space="preserve">ительно были </w:t>
      </w:r>
      <w:r>
        <w:rPr>
          <w:sz w:val="27"/>
          <w:szCs w:val="27"/>
          <w:lang w:val="ru-RU"/>
        </w:rPr>
        <w:t xml:space="preserve">нарушены правила хранения лекарственных препаратов в части </w:t>
      </w:r>
      <w:r w:rsidR="00E76F98">
        <w:rPr>
          <w:sz w:val="27"/>
          <w:szCs w:val="27"/>
          <w:lang w:val="ru-RU"/>
        </w:rPr>
        <w:t xml:space="preserve">соблюдения </w:t>
      </w:r>
      <w:r>
        <w:rPr>
          <w:sz w:val="27"/>
          <w:szCs w:val="27"/>
          <w:lang w:val="ru-RU"/>
        </w:rPr>
        <w:t>влажности воздуха</w:t>
      </w:r>
      <w:r w:rsidR="00E76F98">
        <w:rPr>
          <w:sz w:val="27"/>
          <w:szCs w:val="27"/>
          <w:lang w:val="ru-RU"/>
        </w:rPr>
        <w:t>. Раскаялась в содеянном.</w:t>
      </w:r>
    </w:p>
    <w:p w:rsidR="00CA5339" w:rsidRPr="00CA5339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CA5339">
        <w:rPr>
          <w:sz w:val="28"/>
          <w:szCs w:val="28"/>
          <w:lang w:val="ru-RU"/>
        </w:rPr>
        <w:t>В судебном заседании защитник – Кадырова Л.Р., допущенная к участию в деле по ходатайству</w:t>
      </w:r>
      <w:r>
        <w:rPr>
          <w:sz w:val="28"/>
          <w:szCs w:val="28"/>
          <w:lang w:val="ru-RU"/>
        </w:rPr>
        <w:t xml:space="preserve"> Вааповой Л.Т.</w:t>
      </w:r>
      <w:r w:rsidRPr="00CA533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просила учесть, что в нас</w:t>
      </w:r>
      <w:r>
        <w:rPr>
          <w:sz w:val="28"/>
          <w:szCs w:val="28"/>
          <w:lang w:val="ru-RU"/>
        </w:rPr>
        <w:t xml:space="preserve">тоящее время предпринимаются меры к исправлению нарушений, в частности заключен договор на покупку аппарата, регулирующего влажность воздуха.   </w:t>
      </w:r>
      <w:r w:rsidR="005F0871">
        <w:rPr>
          <w:sz w:val="28"/>
          <w:szCs w:val="28"/>
          <w:lang w:val="ru-RU"/>
        </w:rPr>
        <w:t>Просила назначить минимальное наказание.</w:t>
      </w:r>
      <w:r w:rsidRPr="00CA5339">
        <w:rPr>
          <w:sz w:val="28"/>
          <w:szCs w:val="28"/>
          <w:lang w:val="ru-RU"/>
        </w:rPr>
        <w:t xml:space="preserve"> </w:t>
      </w:r>
    </w:p>
    <w:p w:rsidR="00496C96" w:rsidRPr="00E76F98" w:rsidP="005F0871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FA437A">
        <w:rPr>
          <w:sz w:val="27"/>
          <w:szCs w:val="27"/>
          <w:lang w:val="ru-RU"/>
        </w:rPr>
        <w:t xml:space="preserve">Выслушав пояснения лица, в отношении которого ведется производство по делу об </w:t>
      </w:r>
      <w:r w:rsidRPr="00E76F98">
        <w:rPr>
          <w:sz w:val="28"/>
          <w:szCs w:val="28"/>
          <w:lang w:val="ru-RU"/>
        </w:rPr>
        <w:t xml:space="preserve">административном правонарушении, </w:t>
      </w:r>
      <w:r w:rsidRPr="00E76F98" w:rsidR="00CA5339">
        <w:rPr>
          <w:sz w:val="28"/>
          <w:szCs w:val="28"/>
          <w:lang w:val="ru-RU"/>
        </w:rPr>
        <w:t xml:space="preserve">защитника, </w:t>
      </w:r>
      <w:r w:rsidRPr="00E76F98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E76F98" w:rsidRPr="00E76F98" w:rsidP="005F087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fldChar w:fldCharType="begin"/>
      </w:r>
      <w:r>
        <w:instrText xml:space="preserve"> HYPERLINK "consultantplus://offline/ref=FBDA01877596B75CD43FA6FFA88DE4F1C2655D3BC70205617161CA9F0F88DA399CDE0D4B209BED4AS" </w:instrText>
      </w:r>
      <w:r>
        <w:fldChar w:fldCharType="separate"/>
      </w:r>
      <w:r w:rsidRPr="00E76F98">
        <w:rPr>
          <w:rFonts w:eastAsiaTheme="minorHAnsi"/>
          <w:sz w:val="28"/>
          <w:szCs w:val="28"/>
          <w:lang w:val="ru-RU" w:eastAsia="en-US"/>
        </w:rPr>
        <w:t>Частью 4 статьи 14.1</w:t>
      </w:r>
      <w:r>
        <w:fldChar w:fldCharType="end"/>
      </w:r>
      <w:r w:rsidRPr="00E76F98">
        <w:rPr>
          <w:rFonts w:eastAsiaTheme="minorHAnsi"/>
          <w:sz w:val="28"/>
          <w:szCs w:val="28"/>
          <w:lang w:val="ru-RU" w:eastAsia="en-US"/>
        </w:rPr>
        <w:t xml:space="preserve"> КоАП РФ предусмотрена административная ответственность за осуществление предпринимательской деятельности с грубым нарушением условий, предусмотренных специальным разрешением (лицензией).</w:t>
      </w:r>
    </w:p>
    <w:p w:rsidR="00FA03AE" w:rsidRPr="00FA437A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E76F98">
        <w:rPr>
          <w:sz w:val="28"/>
          <w:szCs w:val="28"/>
          <w:lang w:val="ru-RU"/>
        </w:rPr>
        <w:t>В соот</w:t>
      </w:r>
      <w:r w:rsidRPr="00E76F98">
        <w:rPr>
          <w:sz w:val="28"/>
          <w:szCs w:val="28"/>
          <w:lang w:val="ru-RU"/>
        </w:rPr>
        <w:t>ветствии п.п. 46 п.1 ст. 12 Федерального</w:t>
      </w:r>
      <w:r w:rsidRPr="00E76F98">
        <w:rPr>
          <w:sz w:val="27"/>
          <w:szCs w:val="27"/>
          <w:lang w:val="ru-RU"/>
        </w:rPr>
        <w:t xml:space="preserve"> </w:t>
      </w:r>
      <w:r w:rsidRPr="00FA437A">
        <w:rPr>
          <w:sz w:val="27"/>
          <w:szCs w:val="27"/>
          <w:lang w:val="ru-RU"/>
        </w:rPr>
        <w:t>закона РФ от 04 мая 2011 года № 99 - ФЗ «О лицензировании отдельных видов деятельности»</w:t>
      </w:r>
      <w:r w:rsidRPr="00FA437A" w:rsidR="006F759D">
        <w:rPr>
          <w:sz w:val="27"/>
          <w:szCs w:val="27"/>
          <w:lang w:val="ru-RU"/>
        </w:rPr>
        <w:t xml:space="preserve"> (далее – Закон № 99-ФЗ о лицензировании)</w:t>
      </w:r>
      <w:r w:rsidRPr="00FA437A">
        <w:rPr>
          <w:sz w:val="27"/>
          <w:szCs w:val="27"/>
          <w:lang w:val="ru-RU"/>
        </w:rPr>
        <w:t>, медицинская деятельность подлежит лицензированию.</w:t>
      </w:r>
    </w:p>
    <w:p w:rsidR="00EC40DC" w:rsidRPr="008E4ADF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В соответствии с п.2 ст. 2 </w:t>
      </w:r>
      <w:r w:rsidRPr="00FA437A" w:rsidR="006F759D">
        <w:rPr>
          <w:sz w:val="27"/>
          <w:szCs w:val="27"/>
          <w:lang w:val="ru-RU"/>
        </w:rPr>
        <w:t>Закон № 99-ФЗ о лицензировании</w:t>
      </w:r>
      <w:r w:rsidRPr="00FA437A">
        <w:rPr>
          <w:sz w:val="27"/>
          <w:szCs w:val="27"/>
          <w:lang w:val="ru-RU"/>
        </w:rPr>
        <w:t xml:space="preserve">, задачами лицензирования отдельных видов деятельности являются предупреждение, выявление и пресечение нарушений юридическим лицом, его руководителем и иными должностными лицами, индивидуальным предпринимателем, его уполномоченными </w:t>
      </w:r>
      <w:r w:rsidRPr="008E4ADF">
        <w:rPr>
          <w:sz w:val="27"/>
          <w:szCs w:val="27"/>
          <w:lang w:val="ru-RU"/>
        </w:rPr>
        <w:t>пр</w:t>
      </w:r>
      <w:r w:rsidRPr="008E4ADF">
        <w:rPr>
          <w:sz w:val="27"/>
          <w:szCs w:val="27"/>
          <w:lang w:val="ru-RU"/>
        </w:rPr>
        <w:t>едставителями (далее - юридическое лицо, индивидуальный предприниматель) требований, которые установлены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</w:t>
      </w:r>
      <w:r w:rsidRPr="008E4ADF">
        <w:rPr>
          <w:sz w:val="27"/>
          <w:szCs w:val="27"/>
          <w:lang w:val="ru-RU"/>
        </w:rPr>
        <w:t xml:space="preserve">ции. Соответствие соискателя лицензии этим </w:t>
      </w:r>
      <w:r w:rsidRPr="008E4ADF">
        <w:rPr>
          <w:sz w:val="27"/>
          <w:szCs w:val="27"/>
          <w:lang w:val="ru-RU"/>
        </w:rPr>
        <w:t>требованиям является необходимым условием для предоставления лицензии, их соблюдение лицензиатом обязательно при осуществлении лицензируемого вида деятельности.</w:t>
      </w:r>
    </w:p>
    <w:p w:rsidR="00FA03AE" w:rsidRPr="008E4ADF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8E4ADF">
        <w:rPr>
          <w:sz w:val="27"/>
          <w:szCs w:val="27"/>
          <w:lang w:val="ru-RU"/>
        </w:rPr>
        <w:t>В соответствии с Положением о лицензировании фармаце</w:t>
      </w:r>
      <w:r w:rsidRPr="008E4ADF">
        <w:rPr>
          <w:sz w:val="27"/>
          <w:szCs w:val="27"/>
          <w:lang w:val="ru-RU"/>
        </w:rPr>
        <w:t>втической деятельности, утвержденным Постановлением Правительства Российской Федерации от 22 декабря 2011 года № 1081, Положение устанавливает порядок лицензирования фармацевтической деятельности, осуществляемой юридическими лицами, включая организации опт</w:t>
      </w:r>
      <w:r w:rsidRPr="008E4ADF">
        <w:rPr>
          <w:sz w:val="27"/>
          <w:szCs w:val="27"/>
          <w:lang w:val="ru-RU"/>
        </w:rPr>
        <w:t>овой торговли лекарственными средствами, аптечные организации, ветеринарные аптечные организации, а также медицинские организации и их обособленные подразделения (центры (отделения) общей врачебной (семейной) практики, амбулатории, фельдшерские и фельдшерс</w:t>
      </w:r>
      <w:r w:rsidRPr="008E4ADF">
        <w:rPr>
          <w:sz w:val="27"/>
          <w:szCs w:val="27"/>
          <w:lang w:val="ru-RU"/>
        </w:rPr>
        <w:t>ко-акушерские пункты), расположенные в сельских населенных пунктах, в которых отсутствуют аптечные организации.</w:t>
      </w:r>
    </w:p>
    <w:p w:rsidR="00EC40DC" w:rsidRPr="008E4ADF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8E4ADF">
        <w:rPr>
          <w:sz w:val="27"/>
          <w:szCs w:val="27"/>
          <w:lang w:val="ru-RU"/>
        </w:rPr>
        <w:t>Согласно п.2 Положения фармацевтическая деятельность включает работы и услуги связанные с хранением лекарственных средств для медицинского приме</w:t>
      </w:r>
      <w:r w:rsidRPr="008E4ADF">
        <w:rPr>
          <w:sz w:val="27"/>
          <w:szCs w:val="27"/>
          <w:lang w:val="ru-RU"/>
        </w:rPr>
        <w:t>нения и хранением лекарственных препаратов для медицинского применения.</w:t>
      </w:r>
    </w:p>
    <w:p w:rsidR="00E76F98" w:rsidRPr="008E4ADF" w:rsidP="005F087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val="ru-RU" w:eastAsia="en-US"/>
        </w:rPr>
      </w:pPr>
      <w:r w:rsidRPr="008E4ADF">
        <w:rPr>
          <w:rFonts w:eastAsiaTheme="minorHAnsi"/>
          <w:sz w:val="27"/>
          <w:szCs w:val="27"/>
          <w:lang w:val="ru-RU"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"consultantplus://offline/ref=C4F02FF1D948DE9565E2E115D4EC7DEF2445C637A08E2E385C74553165C4DFEB4C8D214DCA9C64E3h967S" </w:instrText>
      </w:r>
      <w:r>
        <w:fldChar w:fldCharType="separate"/>
      </w:r>
      <w:r w:rsidRPr="008E4ADF">
        <w:rPr>
          <w:rFonts w:eastAsiaTheme="minorHAnsi"/>
          <w:sz w:val="27"/>
          <w:szCs w:val="27"/>
          <w:lang w:val="ru-RU" w:eastAsia="en-US"/>
        </w:rPr>
        <w:t>п. 6</w:t>
      </w:r>
      <w:r>
        <w:fldChar w:fldCharType="end"/>
      </w:r>
      <w:r w:rsidRPr="008E4ADF">
        <w:rPr>
          <w:rFonts w:eastAsiaTheme="minorHAnsi"/>
          <w:sz w:val="27"/>
          <w:szCs w:val="27"/>
          <w:lang w:val="ru-RU" w:eastAsia="en-US"/>
        </w:rP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1081, осуществление фармацевтической деятельности с грубым нарушением лицензионных требований влечет за собой</w:t>
      </w:r>
      <w:r w:rsidRPr="008E4ADF">
        <w:rPr>
          <w:rFonts w:eastAsiaTheme="minorHAnsi"/>
          <w:sz w:val="27"/>
          <w:szCs w:val="27"/>
          <w:lang w:val="ru-RU" w:eastAsia="en-US"/>
        </w:rPr>
        <w:t xml:space="preserve"> ответственность, установленную </w:t>
      </w:r>
      <w:r>
        <w:fldChar w:fldCharType="begin"/>
      </w:r>
      <w:r>
        <w:instrText xml:space="preserve"> HYPERLINK "consultantplus://offline/ref=D5D9DFF957F8923B3A76FBED5EE4E0C5DDA34A50379DBB41C7E8DD8669B48C23B21208C52CiA72S" </w:instrText>
      </w:r>
      <w:r>
        <w:fldChar w:fldCharType="separate"/>
      </w:r>
      <w:r w:rsidRPr="008E4ADF">
        <w:rPr>
          <w:rFonts w:eastAsiaTheme="minorHAnsi"/>
          <w:sz w:val="27"/>
          <w:szCs w:val="27"/>
          <w:lang w:val="ru-RU" w:eastAsia="en-US"/>
        </w:rPr>
        <w:t>законодательством</w:t>
      </w:r>
      <w:r>
        <w:fldChar w:fldCharType="end"/>
      </w:r>
      <w:r w:rsidRPr="008E4ADF">
        <w:rPr>
          <w:rFonts w:eastAsiaTheme="minorHAnsi"/>
          <w:sz w:val="27"/>
          <w:szCs w:val="27"/>
          <w:lang w:val="ru-RU" w:eastAsia="en-US"/>
        </w:rPr>
        <w:t xml:space="preserve"> Российской Федерации. При этом под грубым нарушением понимается невыполнение лице</w:t>
      </w:r>
      <w:r w:rsidRPr="008E4ADF">
        <w:rPr>
          <w:rFonts w:eastAsiaTheme="minorHAnsi"/>
          <w:sz w:val="27"/>
          <w:szCs w:val="27"/>
          <w:lang w:val="ru-RU" w:eastAsia="en-US"/>
        </w:rPr>
        <w:t xml:space="preserve">нзиатом одного из требований, предусмотренных </w:t>
      </w:r>
      <w:r>
        <w:fldChar w:fldCharType="begin"/>
      </w:r>
      <w:r>
        <w:instrText xml:space="preserve"> HYPERLINK "consultantplus://offline/ref=D5D9DFF957F8923B3A76FBED5EE4E0C5DCA24254389ABB41C7E8DD8669B48C23B21208C22CAACB3Ei575S" </w:instrText>
      </w:r>
      <w:r>
        <w:fldChar w:fldCharType="separate"/>
      </w:r>
      <w:r w:rsidRPr="008E4ADF">
        <w:rPr>
          <w:rFonts w:eastAsiaTheme="minorHAnsi"/>
          <w:sz w:val="27"/>
          <w:szCs w:val="27"/>
          <w:lang w:val="ru-RU" w:eastAsia="en-US"/>
        </w:rPr>
        <w:t>пунктом 5</w:t>
      </w:r>
      <w:r>
        <w:fldChar w:fldCharType="end"/>
      </w:r>
      <w:r w:rsidRPr="008E4ADF">
        <w:rPr>
          <w:rFonts w:eastAsiaTheme="minorHAnsi"/>
          <w:sz w:val="27"/>
          <w:szCs w:val="27"/>
          <w:lang w:val="ru-RU" w:eastAsia="en-US"/>
        </w:rPr>
        <w:t xml:space="preserve"> настоящего Положения.</w:t>
      </w:r>
    </w:p>
    <w:p w:rsidR="006F759D" w:rsidRPr="008E4ADF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8E4ADF">
        <w:rPr>
          <w:sz w:val="27"/>
          <w:szCs w:val="27"/>
          <w:lang w:val="ru-RU"/>
        </w:rPr>
        <w:t>В соответствии с частью 11 статьи 19 Закон</w:t>
      </w:r>
      <w:r w:rsidRPr="008E4ADF" w:rsidR="005E7132">
        <w:rPr>
          <w:sz w:val="27"/>
          <w:szCs w:val="27"/>
          <w:lang w:val="ru-RU"/>
        </w:rPr>
        <w:t>а</w:t>
      </w:r>
      <w:r w:rsidRPr="008E4ADF">
        <w:rPr>
          <w:sz w:val="27"/>
          <w:szCs w:val="27"/>
          <w:lang w:val="ru-RU"/>
        </w:rPr>
        <w:t xml:space="preserve"> № 9</w:t>
      </w:r>
      <w:r w:rsidRPr="008E4ADF">
        <w:rPr>
          <w:sz w:val="27"/>
          <w:szCs w:val="27"/>
          <w:lang w:val="ru-RU"/>
        </w:rPr>
        <w:t>9-ФЗ о лицензировании, исчерпывающий перечень грубых нарушений лицензионных требований в отношении каждого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</w:t>
      </w:r>
      <w:r w:rsidRPr="008E4ADF">
        <w:rPr>
          <w:sz w:val="27"/>
          <w:szCs w:val="27"/>
          <w:lang w:val="ru-RU"/>
        </w:rPr>
        <w:t>т относится нарушения, повлекшие за собой:</w:t>
      </w:r>
    </w:p>
    <w:p w:rsidR="006F759D" w:rsidRPr="008E4ADF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8E4ADF">
        <w:rPr>
          <w:sz w:val="27"/>
          <w:szCs w:val="27"/>
          <w:lang w:val="ru-RU"/>
        </w:rP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</w:t>
      </w:r>
      <w:r w:rsidRPr="008E4ADF">
        <w:rPr>
          <w:sz w:val="27"/>
          <w:szCs w:val="27"/>
          <w:lang w:val="ru-RU"/>
        </w:rPr>
        <w:t>розы чрезвычайных ситуаций техногенного характера;</w:t>
      </w:r>
    </w:p>
    <w:p w:rsidR="006F759D" w:rsidRPr="008E4ADF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8E4ADF">
        <w:rPr>
          <w:sz w:val="27"/>
          <w:szCs w:val="27"/>
          <w:lang w:val="ru-RU"/>
        </w:rPr>
        <w:t>2)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</w:t>
      </w:r>
      <w:r w:rsidRPr="008E4ADF">
        <w:rPr>
          <w:sz w:val="27"/>
          <w:szCs w:val="27"/>
          <w:lang w:val="ru-RU"/>
        </w:rPr>
        <w:t>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:rsidR="00EC40DC" w:rsidRPr="008E4ADF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8E4ADF">
        <w:rPr>
          <w:sz w:val="27"/>
          <w:szCs w:val="27"/>
          <w:lang w:val="ru-RU"/>
        </w:rPr>
        <w:t>На основании п.п. «г» п</w:t>
      </w:r>
      <w:r w:rsidRPr="008E4ADF">
        <w:rPr>
          <w:sz w:val="27"/>
          <w:szCs w:val="27"/>
          <w:lang w:val="ru-RU"/>
        </w:rPr>
        <w:t xml:space="preserve">.5 Положения о лицензировании фармацевтической деятельности, лицензионными требованиями и </w:t>
      </w:r>
      <w:r w:rsidRPr="008E4ADF">
        <w:rPr>
          <w:sz w:val="27"/>
          <w:szCs w:val="27"/>
          <w:lang w:val="ru-RU"/>
        </w:rPr>
        <w:t>условиями при осуществлении фармацевтической деятельности является также соблюдение лицензиатом, осуществляющим розничную торговлю лекарственными препаратами для меди</w:t>
      </w:r>
      <w:r w:rsidRPr="008E4ADF">
        <w:rPr>
          <w:sz w:val="27"/>
          <w:szCs w:val="27"/>
          <w:lang w:val="ru-RU"/>
        </w:rPr>
        <w:t>цинского применения:</w:t>
      </w:r>
      <w:r w:rsidRPr="008E4ADF" w:rsidR="00BB1286">
        <w:rPr>
          <w:sz w:val="27"/>
          <w:szCs w:val="27"/>
          <w:lang w:val="ru-RU"/>
        </w:rPr>
        <w:t xml:space="preserve"> а</w:t>
      </w:r>
      <w:r w:rsidRPr="008E4ADF">
        <w:rPr>
          <w:sz w:val="27"/>
          <w:szCs w:val="27"/>
          <w:lang w:val="ru-RU"/>
        </w:rPr>
        <w:t>птечными организациями, индивидуальными предпринимателями, имеющими лицензию на осуществление фармацевтической деятельности, - правил надлежащей аптечной практики лекарственных препаратов для медицинского применения, правил надлежащей</w:t>
      </w:r>
      <w:r w:rsidRPr="008E4ADF">
        <w:rPr>
          <w:sz w:val="27"/>
          <w:szCs w:val="27"/>
          <w:lang w:val="ru-RU"/>
        </w:rPr>
        <w:t xml:space="preserve"> практики хранения и перевозки лекарственных препаратов для медицинского применения</w:t>
      </w:r>
    </w:p>
    <w:p w:rsidR="00EC40DC" w:rsidRPr="008E4ADF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8E4ADF">
        <w:rPr>
          <w:sz w:val="27"/>
          <w:szCs w:val="27"/>
          <w:lang w:val="ru-RU"/>
        </w:rPr>
        <w:t>На основании п.п. «з» п.5 Положения о лицензировании, лицензионными требованиями и условиями при осуществлении фармацевтической деятельности является также соблюдение лицен</w:t>
      </w:r>
      <w:r w:rsidRPr="008E4ADF">
        <w:rPr>
          <w:sz w:val="27"/>
          <w:szCs w:val="27"/>
          <w:lang w:val="ru-RU"/>
        </w:rPr>
        <w:t>зиатом, осуществляющим хранение лекарственных средств для медицинского применения; правил хранения лекарственных средств для медицинского применения.</w:t>
      </w:r>
    </w:p>
    <w:p w:rsidR="00EC40DC" w:rsidRPr="00FA437A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8E4ADF">
        <w:rPr>
          <w:sz w:val="27"/>
          <w:szCs w:val="27"/>
          <w:lang w:val="ru-RU"/>
        </w:rPr>
        <w:t>При этом, в соответствии с ч.1,2 ст. 58 Федерального закона от 12 апреля 2010 г. № 61-ФЗ, хранение лекарст</w:t>
      </w:r>
      <w:r w:rsidRPr="008E4ADF">
        <w:rPr>
          <w:sz w:val="27"/>
          <w:szCs w:val="27"/>
          <w:lang w:val="ru-RU"/>
        </w:rPr>
        <w:t xml:space="preserve">венных </w:t>
      </w:r>
      <w:r w:rsidRPr="00FA437A">
        <w:rPr>
          <w:sz w:val="27"/>
          <w:szCs w:val="27"/>
          <w:lang w:val="ru-RU"/>
        </w:rPr>
        <w:t>средств осуществляется производителями лекарственных средств, организациями оптовой торговли лекарственными средствами, аптечными организациями, ветеринарными аптечными организациями, индивидуальными предпринимателями, имеющими лицензию на фармацевт</w:t>
      </w:r>
      <w:r w:rsidRPr="00FA437A">
        <w:rPr>
          <w:sz w:val="27"/>
          <w:szCs w:val="27"/>
          <w:lang w:val="ru-RU"/>
        </w:rPr>
        <w:t>ическую деятельность или лицензию на медицинскую деятельность, медицинскими организациями, ветеринарными организациями и иными организациями, осуществляющими обращение лекарственных средств. Правила хранения лекарственных средств утверждаются соответствующ</w:t>
      </w:r>
      <w:r w:rsidRPr="00FA437A">
        <w:rPr>
          <w:sz w:val="27"/>
          <w:szCs w:val="27"/>
          <w:lang w:val="ru-RU"/>
        </w:rPr>
        <w:t>им уполномоченным федеральным органом исполнительной власти.</w:t>
      </w:r>
    </w:p>
    <w:p w:rsidR="00EC40DC" w:rsidRPr="00FA437A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Пунктом 42 приказа Министерства здравоохранения РФ от 23.08.2010 года № 706н «Об утверждении Правил хранения лекарственных средств» установлено, что организации и индивидуальные предприниматели д</w:t>
      </w:r>
      <w:r w:rsidRPr="00FA437A">
        <w:rPr>
          <w:sz w:val="27"/>
          <w:szCs w:val="27"/>
          <w:lang w:val="ru-RU"/>
        </w:rPr>
        <w:t>олжны осуществлять хранение лекарственных препаратов для медицинского применения в соответствии с требованиями к их хранению, указанными на вторичной (потребительской) упаковке указанного лекарственного препарата.</w:t>
      </w:r>
    </w:p>
    <w:p w:rsidR="00CD13E3" w:rsidRPr="00FA437A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Как установлено при рассмотрении дела, </w:t>
      </w:r>
      <w:r w:rsidRPr="00FA437A" w:rsidR="00496C96">
        <w:rPr>
          <w:color w:val="000000"/>
          <w:sz w:val="27"/>
          <w:szCs w:val="27"/>
          <w:lang w:val="ru-RU"/>
        </w:rPr>
        <w:t>на основании приказа</w:t>
      </w:r>
      <w:r w:rsidRPr="00FA437A" w:rsidR="006F759D">
        <w:rPr>
          <w:color w:val="000000"/>
          <w:sz w:val="27"/>
          <w:szCs w:val="27"/>
          <w:lang w:val="ru-RU"/>
        </w:rPr>
        <w:t xml:space="preserve"> о проведении плановой выездной проверки</w:t>
      </w:r>
      <w:r w:rsidRPr="00FA437A" w:rsidR="005E7132">
        <w:rPr>
          <w:color w:val="000000"/>
          <w:sz w:val="27"/>
          <w:szCs w:val="27"/>
          <w:lang w:val="ru-RU"/>
        </w:rPr>
        <w:t xml:space="preserve"> от 31.05.2018 г. № П82-92/18 </w:t>
      </w:r>
      <w:r w:rsidRPr="00FA437A" w:rsidR="00496C96">
        <w:rPr>
          <w:color w:val="000000"/>
          <w:sz w:val="27"/>
          <w:szCs w:val="27"/>
          <w:lang w:val="ru-RU"/>
        </w:rPr>
        <w:t xml:space="preserve">ТО Росздравнадзора по </w:t>
      </w:r>
      <w:r w:rsidR="0016550F">
        <w:rPr>
          <w:sz w:val="27"/>
          <w:szCs w:val="27"/>
          <w:lang w:val="ru-RU"/>
        </w:rPr>
        <w:t>«данные изъяты»</w:t>
      </w:r>
      <w:r w:rsidR="0016550F">
        <w:rPr>
          <w:sz w:val="27"/>
          <w:szCs w:val="27"/>
          <w:lang w:val="ru-RU"/>
        </w:rPr>
        <w:t xml:space="preserve"> </w:t>
      </w:r>
      <w:r w:rsidRPr="00FA437A" w:rsidR="00496C96">
        <w:rPr>
          <w:color w:val="000000"/>
          <w:sz w:val="27"/>
          <w:szCs w:val="27"/>
          <w:lang w:val="ru-RU"/>
        </w:rPr>
        <w:t xml:space="preserve">и городу </w:t>
      </w:r>
      <w:r w:rsidR="0016550F">
        <w:rPr>
          <w:sz w:val="27"/>
          <w:szCs w:val="27"/>
          <w:lang w:val="ru-RU"/>
        </w:rPr>
        <w:t>«данные изъяты»</w:t>
      </w:r>
      <w:r w:rsidRPr="00FA437A" w:rsidR="00496C96">
        <w:rPr>
          <w:color w:val="000000"/>
          <w:sz w:val="27"/>
          <w:szCs w:val="27"/>
          <w:lang w:val="ru-RU"/>
        </w:rPr>
        <w:t xml:space="preserve"> </w:t>
      </w:r>
      <w:r w:rsidRPr="00FA437A">
        <w:rPr>
          <w:color w:val="000000"/>
          <w:sz w:val="27"/>
          <w:szCs w:val="27"/>
          <w:lang w:val="ru-RU"/>
        </w:rPr>
        <w:t xml:space="preserve">была проведена плановая выездная проверка </w:t>
      </w:r>
      <w:r w:rsidRPr="00FA437A">
        <w:rPr>
          <w:sz w:val="27"/>
          <w:szCs w:val="27"/>
          <w:lang w:val="ru-RU"/>
        </w:rPr>
        <w:t>ООО «</w:t>
      </w:r>
      <w:r w:rsidRPr="00FA437A" w:rsidR="005E7132">
        <w:rPr>
          <w:sz w:val="27"/>
          <w:szCs w:val="27"/>
          <w:lang w:val="ru-RU"/>
        </w:rPr>
        <w:t xml:space="preserve">ЮГ </w:t>
      </w:r>
      <w:r w:rsidRPr="00FA437A" w:rsidR="005E7132">
        <w:rPr>
          <w:sz w:val="27"/>
          <w:szCs w:val="27"/>
          <w:lang w:val="ru-RU"/>
        </w:rPr>
        <w:t>ФАРМ</w:t>
      </w:r>
      <w:r w:rsidRPr="00FA437A">
        <w:rPr>
          <w:sz w:val="27"/>
          <w:szCs w:val="27"/>
          <w:lang w:val="ru-RU"/>
        </w:rPr>
        <w:t xml:space="preserve">», в том числе </w:t>
      </w:r>
      <w:r w:rsidRPr="00FA437A" w:rsidR="00DB06AB">
        <w:rPr>
          <w:sz w:val="27"/>
          <w:szCs w:val="27"/>
          <w:lang w:val="ru-RU"/>
        </w:rPr>
        <w:t>по месту осуществления хозяйственной деятельности ООО «</w:t>
      </w:r>
      <w:r w:rsidRPr="00FA437A" w:rsidR="005E7132">
        <w:rPr>
          <w:sz w:val="27"/>
          <w:szCs w:val="27"/>
          <w:lang w:val="ru-RU"/>
        </w:rPr>
        <w:t>ЮГ ФАРМ</w:t>
      </w:r>
      <w:r w:rsidRPr="00FA437A" w:rsidR="00DB06AB">
        <w:rPr>
          <w:sz w:val="27"/>
          <w:szCs w:val="27"/>
          <w:lang w:val="ru-RU"/>
        </w:rPr>
        <w:t xml:space="preserve">» </w:t>
      </w:r>
      <w:r w:rsidRPr="00FA437A">
        <w:rPr>
          <w:sz w:val="27"/>
          <w:szCs w:val="27"/>
          <w:lang w:val="ru-RU"/>
        </w:rPr>
        <w:t xml:space="preserve">по адресу: </w:t>
      </w:r>
      <w:r w:rsidR="0016550F">
        <w:rPr>
          <w:sz w:val="27"/>
          <w:szCs w:val="27"/>
          <w:lang w:val="ru-RU"/>
        </w:rPr>
        <w:t>«данные изъяты»</w:t>
      </w:r>
      <w:r w:rsidRPr="00FA437A">
        <w:rPr>
          <w:sz w:val="27"/>
          <w:szCs w:val="27"/>
          <w:lang w:val="ru-RU"/>
        </w:rPr>
        <w:t>.</w:t>
      </w:r>
    </w:p>
    <w:p w:rsidR="00CD13E3" w:rsidRPr="00FA437A" w:rsidP="005F0871">
      <w:pPr>
        <w:tabs>
          <w:tab w:val="left" w:pos="567"/>
        </w:tabs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По результатам проверки составлен акт проверки от </w:t>
      </w:r>
      <w:r w:rsidRPr="00FA437A" w:rsidR="005E7132">
        <w:rPr>
          <w:sz w:val="27"/>
          <w:szCs w:val="27"/>
          <w:lang w:val="ru-RU"/>
        </w:rPr>
        <w:t>21</w:t>
      </w:r>
      <w:r w:rsidRPr="00FA437A">
        <w:rPr>
          <w:sz w:val="27"/>
          <w:szCs w:val="27"/>
          <w:lang w:val="ru-RU"/>
        </w:rPr>
        <w:t>.06.2017 №</w:t>
      </w:r>
      <w:r w:rsidRPr="00FA437A" w:rsidR="005E7132">
        <w:rPr>
          <w:sz w:val="27"/>
          <w:szCs w:val="27"/>
          <w:lang w:val="ru-RU"/>
        </w:rPr>
        <w:t>49</w:t>
      </w:r>
      <w:r w:rsidRPr="00FA437A">
        <w:rPr>
          <w:sz w:val="27"/>
          <w:szCs w:val="27"/>
          <w:lang w:val="ru-RU"/>
        </w:rPr>
        <w:t>, согласно которому установлены нарушения подпункт</w:t>
      </w:r>
      <w:r w:rsidRPr="00FA437A" w:rsidR="005E7132">
        <w:rPr>
          <w:sz w:val="27"/>
          <w:szCs w:val="27"/>
          <w:lang w:val="ru-RU"/>
        </w:rPr>
        <w:t xml:space="preserve">ов </w:t>
      </w:r>
      <w:r w:rsidR="00E76F98">
        <w:rPr>
          <w:sz w:val="27"/>
          <w:szCs w:val="27"/>
          <w:lang w:val="ru-RU"/>
        </w:rPr>
        <w:t>«</w:t>
      </w:r>
      <w:r w:rsidRPr="00FA437A" w:rsidR="005E7132">
        <w:rPr>
          <w:sz w:val="27"/>
          <w:szCs w:val="27"/>
          <w:lang w:val="ru-RU"/>
        </w:rPr>
        <w:t>г</w:t>
      </w:r>
      <w:r w:rsidR="00E76F98">
        <w:rPr>
          <w:sz w:val="27"/>
          <w:szCs w:val="27"/>
          <w:lang w:val="ru-RU"/>
        </w:rPr>
        <w:t>»,</w:t>
      </w:r>
      <w:r w:rsidRPr="00FA437A" w:rsidR="005E7132">
        <w:rPr>
          <w:sz w:val="27"/>
          <w:szCs w:val="27"/>
          <w:lang w:val="ru-RU"/>
        </w:rPr>
        <w:t xml:space="preserve"> </w:t>
      </w:r>
      <w:r w:rsidR="00E76F98">
        <w:rPr>
          <w:sz w:val="27"/>
          <w:szCs w:val="27"/>
          <w:lang w:val="ru-RU"/>
        </w:rPr>
        <w:t>«</w:t>
      </w:r>
      <w:r w:rsidRPr="00FA437A" w:rsidR="005E7132">
        <w:rPr>
          <w:sz w:val="27"/>
          <w:szCs w:val="27"/>
          <w:lang w:val="ru-RU"/>
        </w:rPr>
        <w:t>з</w:t>
      </w:r>
      <w:r w:rsidR="00E76F98">
        <w:rPr>
          <w:sz w:val="27"/>
          <w:szCs w:val="27"/>
          <w:lang w:val="ru-RU"/>
        </w:rPr>
        <w:t>»</w:t>
      </w:r>
      <w:r w:rsidRPr="00FA437A" w:rsidR="005E7132">
        <w:rPr>
          <w:sz w:val="27"/>
          <w:szCs w:val="27"/>
          <w:lang w:val="ru-RU"/>
        </w:rPr>
        <w:t xml:space="preserve"> </w:t>
      </w:r>
      <w:r w:rsidRPr="00FA437A">
        <w:rPr>
          <w:sz w:val="27"/>
          <w:szCs w:val="27"/>
          <w:lang w:val="ru-RU"/>
        </w:rPr>
        <w:t>пункта 5 Положени</w:t>
      </w:r>
      <w:r w:rsidR="00E76F98">
        <w:rPr>
          <w:sz w:val="27"/>
          <w:szCs w:val="27"/>
          <w:lang w:val="ru-RU"/>
        </w:rPr>
        <w:t>я</w:t>
      </w:r>
      <w:r w:rsidRPr="00FA437A">
        <w:rPr>
          <w:sz w:val="27"/>
          <w:szCs w:val="27"/>
          <w:lang w:val="ru-RU"/>
        </w:rPr>
        <w:t xml:space="preserve"> о лицензировании </w:t>
      </w:r>
      <w:r w:rsidRPr="00FA437A" w:rsidR="005E7132">
        <w:rPr>
          <w:sz w:val="27"/>
          <w:szCs w:val="27"/>
          <w:lang w:val="ru-RU"/>
        </w:rPr>
        <w:t>№</w:t>
      </w:r>
      <w:r w:rsidRPr="00FA437A">
        <w:rPr>
          <w:sz w:val="27"/>
          <w:szCs w:val="27"/>
          <w:lang w:val="ru-RU"/>
        </w:rPr>
        <w:t xml:space="preserve"> 1081.</w:t>
      </w:r>
    </w:p>
    <w:p w:rsidR="00496C96" w:rsidP="005F0871">
      <w:pPr>
        <w:tabs>
          <w:tab w:val="left" w:pos="567"/>
        </w:tabs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color w:val="000000"/>
          <w:sz w:val="27"/>
          <w:szCs w:val="27"/>
          <w:lang w:val="ru-RU"/>
        </w:rPr>
        <w:t xml:space="preserve"> Указанные обстоятельства нашли подтверждение в судебном заседании и не были опровергнуты лиц</w:t>
      </w:r>
      <w:r w:rsidRPr="00FA437A" w:rsidR="00CD13E3">
        <w:rPr>
          <w:color w:val="000000"/>
          <w:sz w:val="27"/>
          <w:szCs w:val="27"/>
          <w:lang w:val="ru-RU"/>
        </w:rPr>
        <w:t>ом</w:t>
      </w:r>
      <w:r w:rsidRPr="00FA437A">
        <w:rPr>
          <w:color w:val="000000"/>
          <w:sz w:val="27"/>
          <w:szCs w:val="27"/>
          <w:lang w:val="ru-RU"/>
        </w:rPr>
        <w:t xml:space="preserve">, в отношении которого ведется производство по делу об административном правонарушении. </w:t>
      </w:r>
    </w:p>
    <w:p w:rsidR="00E76F98" w:rsidRPr="00FA437A" w:rsidP="005F0871">
      <w:pPr>
        <w:tabs>
          <w:tab w:val="left" w:pos="567"/>
        </w:tabs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Статьей 2.4 Кодекса </w:t>
      </w:r>
      <w:r w:rsidRPr="00FA437A">
        <w:rPr>
          <w:sz w:val="27"/>
          <w:szCs w:val="27"/>
          <w:lang w:val="ru-RU"/>
        </w:rPr>
        <w:t xml:space="preserve">Российской Федерации об административных правонарушениях предусмотрено, что административной ответственности </w:t>
      </w:r>
      <w:r w:rsidRPr="00FA437A">
        <w:rPr>
          <w:sz w:val="27"/>
          <w:szCs w:val="27"/>
          <w:lang w:val="ru-RU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</w:t>
      </w:r>
      <w:r w:rsidRPr="00FA437A">
        <w:rPr>
          <w:sz w:val="27"/>
          <w:szCs w:val="27"/>
          <w:lang w:val="ru-RU"/>
        </w:rPr>
        <w:t>бных обязанностей.</w:t>
      </w:r>
    </w:p>
    <w:p w:rsidR="00B31E8B" w:rsidRPr="00FA437A" w:rsidP="005F0871">
      <w:pPr>
        <w:tabs>
          <w:tab w:val="left" w:pos="567"/>
        </w:tabs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color w:val="000000"/>
          <w:sz w:val="27"/>
          <w:szCs w:val="27"/>
          <w:lang w:val="ru-RU"/>
        </w:rPr>
        <w:t>Согласно</w:t>
      </w:r>
      <w:r w:rsidRPr="00FA437A" w:rsidR="00E822B0">
        <w:rPr>
          <w:color w:val="000000"/>
          <w:sz w:val="27"/>
          <w:szCs w:val="27"/>
          <w:lang w:val="ru-RU"/>
        </w:rPr>
        <w:t xml:space="preserve"> копии</w:t>
      </w:r>
      <w:r w:rsidRPr="00FA437A">
        <w:rPr>
          <w:color w:val="000000"/>
          <w:sz w:val="27"/>
          <w:szCs w:val="27"/>
          <w:lang w:val="ru-RU"/>
        </w:rPr>
        <w:t xml:space="preserve"> приказ</w:t>
      </w:r>
      <w:r w:rsidRPr="00FA437A" w:rsidR="00E822B0">
        <w:rPr>
          <w:color w:val="000000"/>
          <w:sz w:val="27"/>
          <w:szCs w:val="27"/>
          <w:lang w:val="ru-RU"/>
        </w:rPr>
        <w:t>а</w:t>
      </w:r>
      <w:r w:rsidRPr="00FA437A">
        <w:rPr>
          <w:color w:val="000000"/>
          <w:sz w:val="27"/>
          <w:szCs w:val="27"/>
          <w:lang w:val="ru-RU"/>
        </w:rPr>
        <w:t xml:space="preserve">  (распоряжения) о приеме </w:t>
      </w:r>
      <w:r w:rsidRPr="00FA437A" w:rsidR="005E7132">
        <w:rPr>
          <w:color w:val="000000"/>
          <w:sz w:val="27"/>
          <w:szCs w:val="27"/>
          <w:lang w:val="ru-RU"/>
        </w:rPr>
        <w:t xml:space="preserve"> работника на работу (по внутреннему совместительству) № 11/01  </w:t>
      </w:r>
      <w:r w:rsidRPr="00FA437A">
        <w:rPr>
          <w:color w:val="000000"/>
          <w:sz w:val="27"/>
          <w:szCs w:val="27"/>
          <w:lang w:val="ru-RU"/>
        </w:rPr>
        <w:t xml:space="preserve">от </w:t>
      </w:r>
      <w:r w:rsidRPr="00FA437A" w:rsidR="005E7132">
        <w:rPr>
          <w:color w:val="000000"/>
          <w:sz w:val="27"/>
          <w:szCs w:val="27"/>
          <w:lang w:val="ru-RU"/>
        </w:rPr>
        <w:t>01</w:t>
      </w:r>
      <w:r w:rsidRPr="00FA437A">
        <w:rPr>
          <w:color w:val="000000"/>
          <w:sz w:val="27"/>
          <w:szCs w:val="27"/>
          <w:lang w:val="ru-RU"/>
        </w:rPr>
        <w:t>.0</w:t>
      </w:r>
      <w:r w:rsidRPr="00FA437A" w:rsidR="005E7132">
        <w:rPr>
          <w:color w:val="000000"/>
          <w:sz w:val="27"/>
          <w:szCs w:val="27"/>
          <w:lang w:val="ru-RU"/>
        </w:rPr>
        <w:t>7</w:t>
      </w:r>
      <w:r w:rsidRPr="00FA437A">
        <w:rPr>
          <w:color w:val="000000"/>
          <w:sz w:val="27"/>
          <w:szCs w:val="27"/>
          <w:lang w:val="ru-RU"/>
        </w:rPr>
        <w:t>.201</w:t>
      </w:r>
      <w:r w:rsidRPr="00FA437A" w:rsidR="005E7132">
        <w:rPr>
          <w:color w:val="000000"/>
          <w:sz w:val="27"/>
          <w:szCs w:val="27"/>
          <w:lang w:val="ru-RU"/>
        </w:rPr>
        <w:t>5</w:t>
      </w:r>
      <w:r w:rsidRPr="00FA437A" w:rsidR="00E822B0">
        <w:rPr>
          <w:color w:val="000000"/>
          <w:sz w:val="27"/>
          <w:szCs w:val="27"/>
          <w:lang w:val="ru-RU"/>
        </w:rPr>
        <w:t>,</w:t>
      </w:r>
      <w:r w:rsidRPr="00FA437A">
        <w:rPr>
          <w:color w:val="000000"/>
          <w:sz w:val="27"/>
          <w:szCs w:val="27"/>
          <w:lang w:val="ru-RU"/>
        </w:rPr>
        <w:t xml:space="preserve"> </w:t>
      </w:r>
      <w:r w:rsidRPr="00FA437A" w:rsidR="005E7132">
        <w:rPr>
          <w:color w:val="000000"/>
          <w:sz w:val="27"/>
          <w:szCs w:val="27"/>
          <w:lang w:val="ru-RU"/>
        </w:rPr>
        <w:t>Ваапова Л.Т.,</w:t>
      </w:r>
      <w:r w:rsidRPr="00FA437A">
        <w:rPr>
          <w:color w:val="000000"/>
          <w:sz w:val="27"/>
          <w:szCs w:val="27"/>
          <w:lang w:val="ru-RU"/>
        </w:rPr>
        <w:t xml:space="preserve"> принят</w:t>
      </w:r>
      <w:r w:rsidRPr="00FA437A" w:rsidR="005E7132">
        <w:rPr>
          <w:color w:val="000000"/>
          <w:sz w:val="27"/>
          <w:szCs w:val="27"/>
          <w:lang w:val="ru-RU"/>
        </w:rPr>
        <w:t>а</w:t>
      </w:r>
      <w:r w:rsidRPr="00FA437A">
        <w:rPr>
          <w:color w:val="000000"/>
          <w:sz w:val="27"/>
          <w:szCs w:val="27"/>
          <w:lang w:val="ru-RU"/>
        </w:rPr>
        <w:t xml:space="preserve"> на должность заведующе</w:t>
      </w:r>
      <w:r w:rsidRPr="00FA437A" w:rsidR="005E7132">
        <w:rPr>
          <w:color w:val="000000"/>
          <w:sz w:val="27"/>
          <w:szCs w:val="27"/>
          <w:lang w:val="ru-RU"/>
        </w:rPr>
        <w:t>й</w:t>
      </w:r>
      <w:r w:rsidRPr="00FA437A">
        <w:rPr>
          <w:color w:val="000000"/>
          <w:sz w:val="27"/>
          <w:szCs w:val="27"/>
          <w:lang w:val="ru-RU"/>
        </w:rPr>
        <w:t xml:space="preserve"> аптекой №</w:t>
      </w:r>
      <w:r w:rsidRPr="00FA437A" w:rsidR="005E7132">
        <w:rPr>
          <w:color w:val="000000"/>
          <w:sz w:val="27"/>
          <w:szCs w:val="27"/>
          <w:lang w:val="ru-RU"/>
        </w:rPr>
        <w:t>3</w:t>
      </w:r>
      <w:r w:rsidRPr="00FA437A">
        <w:rPr>
          <w:color w:val="000000"/>
          <w:sz w:val="27"/>
          <w:szCs w:val="27"/>
          <w:lang w:val="ru-RU"/>
        </w:rPr>
        <w:t xml:space="preserve"> (</w:t>
      </w:r>
      <w:r w:rsidR="0016550F">
        <w:rPr>
          <w:sz w:val="27"/>
          <w:szCs w:val="27"/>
          <w:lang w:val="ru-RU"/>
        </w:rPr>
        <w:t>«данные изъяты»</w:t>
      </w:r>
      <w:r w:rsidRPr="00FA437A" w:rsidR="00E822B0">
        <w:rPr>
          <w:color w:val="000000"/>
          <w:sz w:val="27"/>
          <w:szCs w:val="27"/>
          <w:lang w:val="ru-RU"/>
        </w:rPr>
        <w:t>)</w:t>
      </w:r>
      <w:r w:rsidRPr="00FA437A">
        <w:rPr>
          <w:color w:val="000000"/>
          <w:sz w:val="27"/>
          <w:szCs w:val="27"/>
          <w:lang w:val="ru-RU"/>
        </w:rPr>
        <w:t>.</w:t>
      </w:r>
      <w:r w:rsidRPr="00FA437A">
        <w:rPr>
          <w:color w:val="000000"/>
          <w:sz w:val="27"/>
          <w:szCs w:val="27"/>
          <w:lang w:val="ru-RU"/>
        </w:rPr>
        <w:t xml:space="preserve"> В функциональные обязанности </w:t>
      </w:r>
      <w:r w:rsidRPr="00FA437A" w:rsidR="005E7132">
        <w:rPr>
          <w:color w:val="000000"/>
          <w:sz w:val="27"/>
          <w:szCs w:val="27"/>
          <w:lang w:val="ru-RU"/>
        </w:rPr>
        <w:t>Вааповой Л.Т.</w:t>
      </w:r>
      <w:r w:rsidRPr="00FA437A">
        <w:rPr>
          <w:color w:val="000000"/>
          <w:sz w:val="27"/>
          <w:szCs w:val="27"/>
          <w:lang w:val="ru-RU"/>
        </w:rPr>
        <w:t xml:space="preserve"> согласно </w:t>
      </w:r>
      <w:r w:rsidRPr="00FA437A" w:rsidR="00E822B0">
        <w:rPr>
          <w:color w:val="000000"/>
          <w:sz w:val="27"/>
          <w:szCs w:val="27"/>
          <w:lang w:val="ru-RU"/>
        </w:rPr>
        <w:t xml:space="preserve">копии </w:t>
      </w:r>
      <w:r w:rsidRPr="00FA437A">
        <w:rPr>
          <w:color w:val="000000"/>
          <w:sz w:val="27"/>
          <w:szCs w:val="27"/>
          <w:lang w:val="ru-RU"/>
        </w:rPr>
        <w:t>должностной инструкции №</w:t>
      </w:r>
      <w:r w:rsidRPr="00FA437A" w:rsidR="005E7132">
        <w:rPr>
          <w:color w:val="000000"/>
          <w:sz w:val="27"/>
          <w:szCs w:val="27"/>
          <w:lang w:val="ru-RU"/>
        </w:rPr>
        <w:t>2</w:t>
      </w:r>
      <w:r w:rsidRPr="00FA437A">
        <w:rPr>
          <w:color w:val="000000"/>
          <w:sz w:val="27"/>
          <w:szCs w:val="27"/>
          <w:lang w:val="ru-RU"/>
        </w:rPr>
        <w:t xml:space="preserve"> заведующе</w:t>
      </w:r>
      <w:r w:rsidRPr="00FA437A" w:rsidR="005E7132">
        <w:rPr>
          <w:color w:val="000000"/>
          <w:sz w:val="27"/>
          <w:szCs w:val="27"/>
          <w:lang w:val="ru-RU"/>
        </w:rPr>
        <w:t>й</w:t>
      </w:r>
      <w:r w:rsidRPr="00FA437A">
        <w:rPr>
          <w:color w:val="000000"/>
          <w:sz w:val="27"/>
          <w:szCs w:val="27"/>
          <w:lang w:val="ru-RU"/>
        </w:rPr>
        <w:t xml:space="preserve"> аптекой ООО «</w:t>
      </w:r>
      <w:r w:rsidRPr="00FA437A" w:rsidR="005E7132">
        <w:rPr>
          <w:color w:val="000000"/>
          <w:sz w:val="27"/>
          <w:szCs w:val="27"/>
          <w:lang w:val="ru-RU"/>
        </w:rPr>
        <w:t>Юг Фарм</w:t>
      </w:r>
      <w:r w:rsidRPr="00FA437A">
        <w:rPr>
          <w:color w:val="000000"/>
          <w:sz w:val="27"/>
          <w:szCs w:val="27"/>
          <w:lang w:val="ru-RU"/>
        </w:rPr>
        <w:t xml:space="preserve">» от </w:t>
      </w:r>
      <w:r w:rsidRPr="00FA437A" w:rsidR="001F48DD">
        <w:rPr>
          <w:color w:val="000000"/>
          <w:sz w:val="27"/>
          <w:szCs w:val="27"/>
          <w:lang w:val="ru-RU"/>
        </w:rPr>
        <w:t>29</w:t>
      </w:r>
      <w:r w:rsidRPr="00FA437A">
        <w:rPr>
          <w:color w:val="000000"/>
          <w:sz w:val="27"/>
          <w:szCs w:val="27"/>
          <w:lang w:val="ru-RU"/>
        </w:rPr>
        <w:t>.</w:t>
      </w:r>
      <w:r w:rsidRPr="00FA437A" w:rsidR="001F48DD">
        <w:rPr>
          <w:color w:val="000000"/>
          <w:sz w:val="27"/>
          <w:szCs w:val="27"/>
          <w:lang w:val="ru-RU"/>
        </w:rPr>
        <w:t>12</w:t>
      </w:r>
      <w:r w:rsidRPr="00FA437A">
        <w:rPr>
          <w:color w:val="000000"/>
          <w:sz w:val="27"/>
          <w:szCs w:val="27"/>
          <w:lang w:val="ru-RU"/>
        </w:rPr>
        <w:t>.201</w:t>
      </w:r>
      <w:r w:rsidRPr="00FA437A" w:rsidR="001F48DD">
        <w:rPr>
          <w:color w:val="000000"/>
          <w:sz w:val="27"/>
          <w:szCs w:val="27"/>
          <w:lang w:val="ru-RU"/>
        </w:rPr>
        <w:t>7</w:t>
      </w:r>
      <w:r w:rsidRPr="00FA437A">
        <w:rPr>
          <w:color w:val="000000"/>
          <w:sz w:val="27"/>
          <w:szCs w:val="27"/>
          <w:lang w:val="ru-RU"/>
        </w:rPr>
        <w:t xml:space="preserve">, с которой </w:t>
      </w:r>
      <w:r w:rsidRPr="00FA437A" w:rsidR="001F48DD">
        <w:rPr>
          <w:color w:val="000000"/>
          <w:sz w:val="27"/>
          <w:szCs w:val="27"/>
          <w:lang w:val="ru-RU"/>
        </w:rPr>
        <w:t>Ваапова Л.Т.</w:t>
      </w:r>
      <w:r w:rsidRPr="00FA437A">
        <w:rPr>
          <w:color w:val="000000"/>
          <w:sz w:val="27"/>
          <w:szCs w:val="27"/>
          <w:lang w:val="ru-RU"/>
        </w:rPr>
        <w:t xml:space="preserve"> был</w:t>
      </w:r>
      <w:r w:rsidRPr="00FA437A" w:rsidR="001F48DD">
        <w:rPr>
          <w:color w:val="000000"/>
          <w:sz w:val="27"/>
          <w:szCs w:val="27"/>
          <w:lang w:val="ru-RU"/>
        </w:rPr>
        <w:t>а</w:t>
      </w:r>
      <w:r w:rsidRPr="00FA437A">
        <w:rPr>
          <w:color w:val="000000"/>
          <w:sz w:val="27"/>
          <w:szCs w:val="27"/>
          <w:lang w:val="ru-RU"/>
        </w:rPr>
        <w:t xml:space="preserve"> ознакомлен</w:t>
      </w:r>
      <w:r w:rsidRPr="00FA437A" w:rsidR="001F48DD">
        <w:rPr>
          <w:color w:val="000000"/>
          <w:sz w:val="27"/>
          <w:szCs w:val="27"/>
          <w:lang w:val="ru-RU"/>
        </w:rPr>
        <w:t>а</w:t>
      </w:r>
      <w:r w:rsidRPr="00FA437A">
        <w:rPr>
          <w:color w:val="000000"/>
          <w:sz w:val="27"/>
          <w:szCs w:val="27"/>
          <w:lang w:val="ru-RU"/>
        </w:rPr>
        <w:t xml:space="preserve"> </w:t>
      </w:r>
      <w:r w:rsidRPr="00FA437A" w:rsidR="001F48DD">
        <w:rPr>
          <w:color w:val="000000"/>
          <w:sz w:val="27"/>
          <w:szCs w:val="27"/>
          <w:lang w:val="ru-RU"/>
        </w:rPr>
        <w:t>29</w:t>
      </w:r>
      <w:r w:rsidRPr="00FA437A">
        <w:rPr>
          <w:color w:val="000000"/>
          <w:sz w:val="27"/>
          <w:szCs w:val="27"/>
          <w:lang w:val="ru-RU"/>
        </w:rPr>
        <w:t>.</w:t>
      </w:r>
      <w:r w:rsidRPr="00FA437A" w:rsidR="001F48DD">
        <w:rPr>
          <w:color w:val="000000"/>
          <w:sz w:val="27"/>
          <w:szCs w:val="27"/>
          <w:lang w:val="ru-RU"/>
        </w:rPr>
        <w:t>12</w:t>
      </w:r>
      <w:r w:rsidRPr="00FA437A">
        <w:rPr>
          <w:color w:val="000000"/>
          <w:sz w:val="27"/>
          <w:szCs w:val="27"/>
          <w:lang w:val="ru-RU"/>
        </w:rPr>
        <w:t>.2017</w:t>
      </w:r>
      <w:r w:rsidRPr="00FA437A" w:rsidR="001F48DD">
        <w:rPr>
          <w:color w:val="000000"/>
          <w:sz w:val="27"/>
          <w:szCs w:val="27"/>
          <w:lang w:val="ru-RU"/>
        </w:rPr>
        <w:t>г.</w:t>
      </w:r>
      <w:r w:rsidRPr="00FA437A">
        <w:rPr>
          <w:color w:val="000000"/>
          <w:sz w:val="27"/>
          <w:szCs w:val="27"/>
          <w:lang w:val="ru-RU"/>
        </w:rPr>
        <w:t xml:space="preserve">,   входит, в том числе </w:t>
      </w:r>
      <w:r w:rsidRPr="00FA437A" w:rsidR="001F48DD">
        <w:rPr>
          <w:color w:val="000000"/>
          <w:sz w:val="27"/>
          <w:szCs w:val="27"/>
          <w:lang w:val="ru-RU"/>
        </w:rPr>
        <w:t>руководство аптекой в соответствии с действующим законодательством, организация финансово-хозяйственной деятельности аптеки, контроль качества выполнения работы подчиненными сотрудниками</w:t>
      </w:r>
      <w:r w:rsidRPr="00FA437A">
        <w:rPr>
          <w:color w:val="000000"/>
          <w:sz w:val="27"/>
          <w:szCs w:val="27"/>
          <w:lang w:val="ru-RU"/>
        </w:rPr>
        <w:t>.</w:t>
      </w:r>
    </w:p>
    <w:p w:rsidR="00DB06AB" w:rsidRPr="00FA437A" w:rsidP="005F0871">
      <w:pPr>
        <w:tabs>
          <w:tab w:val="left" w:pos="567"/>
        </w:tabs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color w:val="000000"/>
          <w:sz w:val="27"/>
          <w:szCs w:val="27"/>
          <w:lang w:val="ru-RU"/>
        </w:rPr>
        <w:t xml:space="preserve">Таким образом, с учетом имеющихся в материалах дела документов, в данном случае субъектом </w:t>
      </w:r>
      <w:r w:rsidRPr="00FA437A">
        <w:rPr>
          <w:color w:val="000000"/>
          <w:sz w:val="27"/>
          <w:szCs w:val="27"/>
          <w:lang w:val="ru-RU"/>
        </w:rPr>
        <w:t xml:space="preserve">правонарушения, предусмотренного ч. 4 ст. 14.1 Кодекса Российской Федерации об административных правонарушениях, является именно </w:t>
      </w:r>
      <w:r w:rsidRPr="00FA437A" w:rsidR="001F48DD">
        <w:rPr>
          <w:color w:val="000000"/>
          <w:sz w:val="27"/>
          <w:szCs w:val="27"/>
          <w:lang w:val="ru-RU"/>
        </w:rPr>
        <w:t>Ваапова Л.Т.</w:t>
      </w:r>
      <w:r w:rsidRPr="00FA437A">
        <w:rPr>
          <w:color w:val="000000"/>
          <w:sz w:val="27"/>
          <w:szCs w:val="27"/>
          <w:lang w:val="ru-RU"/>
        </w:rPr>
        <w:t xml:space="preserve"> Опровергающих указанные обстоятельства доказательств мировому судье не представлено. </w:t>
      </w:r>
    </w:p>
    <w:p w:rsidR="00496C96" w:rsidRPr="00FA437A" w:rsidP="005F0871">
      <w:pPr>
        <w:tabs>
          <w:tab w:val="left" w:pos="567"/>
        </w:tabs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color w:val="000000"/>
          <w:sz w:val="27"/>
          <w:szCs w:val="27"/>
          <w:lang w:val="ru-RU"/>
        </w:rPr>
        <w:t xml:space="preserve">Таким образом, вина </w:t>
      </w:r>
      <w:r w:rsidRPr="00FA437A" w:rsidR="001F48DD">
        <w:rPr>
          <w:color w:val="000000"/>
          <w:sz w:val="27"/>
          <w:szCs w:val="27"/>
          <w:lang w:val="ru-RU"/>
        </w:rPr>
        <w:t>Вааповой Л.Т.</w:t>
      </w:r>
      <w:r w:rsidRPr="00FA437A">
        <w:rPr>
          <w:sz w:val="27"/>
          <w:szCs w:val="27"/>
          <w:lang w:val="ru-RU"/>
        </w:rPr>
        <w:t xml:space="preserve"> </w:t>
      </w:r>
      <w:r w:rsidRPr="00FA437A">
        <w:rPr>
          <w:color w:val="000000"/>
          <w:sz w:val="27"/>
          <w:szCs w:val="27"/>
          <w:lang w:val="ru-RU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FA437A">
        <w:rPr>
          <w:sz w:val="27"/>
          <w:szCs w:val="27"/>
          <w:lang w:val="ru-RU"/>
        </w:rPr>
        <w:t xml:space="preserve"> доказательствами: протоколом №</w:t>
      </w:r>
      <w:r w:rsidRPr="00FA437A" w:rsidR="001F48DD">
        <w:rPr>
          <w:sz w:val="27"/>
          <w:szCs w:val="27"/>
          <w:lang w:val="ru-RU"/>
        </w:rPr>
        <w:t>47 об административном правонарушении</w:t>
      </w:r>
      <w:r w:rsidRPr="00FA437A" w:rsidR="00CD13E3">
        <w:rPr>
          <w:sz w:val="27"/>
          <w:szCs w:val="27"/>
          <w:lang w:val="ru-RU"/>
        </w:rPr>
        <w:t xml:space="preserve"> от </w:t>
      </w:r>
      <w:r w:rsidRPr="00FA437A" w:rsidR="001F48DD">
        <w:rPr>
          <w:sz w:val="27"/>
          <w:szCs w:val="27"/>
          <w:lang w:val="ru-RU"/>
        </w:rPr>
        <w:t>25</w:t>
      </w:r>
      <w:r w:rsidRPr="00FA437A" w:rsidR="00CD13E3">
        <w:rPr>
          <w:sz w:val="27"/>
          <w:szCs w:val="27"/>
          <w:lang w:val="ru-RU"/>
        </w:rPr>
        <w:t>.06.201</w:t>
      </w:r>
      <w:r w:rsidRPr="00FA437A" w:rsidR="001F48DD">
        <w:rPr>
          <w:sz w:val="27"/>
          <w:szCs w:val="27"/>
          <w:lang w:val="ru-RU"/>
        </w:rPr>
        <w:t>8</w:t>
      </w:r>
      <w:r w:rsidRPr="00FA437A" w:rsidR="00BA26C9">
        <w:rPr>
          <w:sz w:val="27"/>
          <w:szCs w:val="27"/>
          <w:lang w:val="ru-RU"/>
        </w:rPr>
        <w:t>г. (л.д. 1-5)</w:t>
      </w:r>
      <w:r w:rsidRPr="00FA437A">
        <w:rPr>
          <w:sz w:val="27"/>
          <w:szCs w:val="27"/>
          <w:lang w:val="ru-RU"/>
        </w:rPr>
        <w:t xml:space="preserve">, </w:t>
      </w:r>
      <w:r w:rsidRPr="00FA437A" w:rsidR="00DB06AB">
        <w:rPr>
          <w:sz w:val="27"/>
          <w:szCs w:val="27"/>
          <w:lang w:val="ru-RU"/>
        </w:rPr>
        <w:t>приказ</w:t>
      </w:r>
      <w:r w:rsidRPr="00FA437A" w:rsidR="001F48DD">
        <w:rPr>
          <w:sz w:val="27"/>
          <w:szCs w:val="27"/>
          <w:lang w:val="ru-RU"/>
        </w:rPr>
        <w:t>ом</w:t>
      </w:r>
      <w:r w:rsidRPr="00FA437A" w:rsidR="00DB06AB">
        <w:rPr>
          <w:sz w:val="27"/>
          <w:szCs w:val="27"/>
          <w:lang w:val="ru-RU"/>
        </w:rPr>
        <w:t xml:space="preserve"> </w:t>
      </w:r>
      <w:r w:rsidRPr="00FA437A">
        <w:rPr>
          <w:sz w:val="27"/>
          <w:szCs w:val="27"/>
          <w:lang w:val="ru-RU"/>
        </w:rPr>
        <w:t xml:space="preserve"> </w:t>
      </w:r>
      <w:r w:rsidRPr="00FA437A" w:rsidR="001F48DD">
        <w:rPr>
          <w:sz w:val="27"/>
          <w:szCs w:val="27"/>
          <w:lang w:val="ru-RU"/>
        </w:rPr>
        <w:t>о проведении плановой выездной проверки от 31 мая 2018 г. № П82-92/18</w:t>
      </w:r>
      <w:r w:rsidRPr="00FA437A" w:rsidR="00BA26C9">
        <w:rPr>
          <w:sz w:val="27"/>
          <w:szCs w:val="27"/>
          <w:lang w:val="ru-RU"/>
        </w:rPr>
        <w:t xml:space="preserve"> (л.д. 7-13)</w:t>
      </w:r>
      <w:r w:rsidRPr="00FA437A">
        <w:rPr>
          <w:sz w:val="27"/>
          <w:szCs w:val="27"/>
          <w:lang w:val="ru-RU"/>
        </w:rPr>
        <w:t>, акт</w:t>
      </w:r>
      <w:r w:rsidRPr="00FA437A" w:rsidR="001F48DD">
        <w:rPr>
          <w:sz w:val="27"/>
          <w:szCs w:val="27"/>
          <w:lang w:val="ru-RU"/>
        </w:rPr>
        <w:t>ом</w:t>
      </w:r>
      <w:r w:rsidRPr="00FA437A">
        <w:rPr>
          <w:sz w:val="27"/>
          <w:szCs w:val="27"/>
          <w:lang w:val="ru-RU"/>
        </w:rPr>
        <w:t xml:space="preserve"> проверки</w:t>
      </w:r>
      <w:r w:rsidRPr="00FA437A" w:rsidR="001F48DD">
        <w:rPr>
          <w:sz w:val="27"/>
          <w:szCs w:val="27"/>
          <w:lang w:val="ru-RU"/>
        </w:rPr>
        <w:t xml:space="preserve"> №49</w:t>
      </w:r>
      <w:r w:rsidRPr="00FA437A">
        <w:rPr>
          <w:sz w:val="27"/>
          <w:szCs w:val="27"/>
          <w:lang w:val="ru-RU"/>
        </w:rPr>
        <w:t xml:space="preserve"> </w:t>
      </w:r>
      <w:r w:rsidRPr="00FA437A" w:rsidR="00DB06AB">
        <w:rPr>
          <w:sz w:val="27"/>
          <w:szCs w:val="27"/>
          <w:lang w:val="ru-RU"/>
        </w:rPr>
        <w:t xml:space="preserve">от </w:t>
      </w:r>
      <w:r w:rsidRPr="00FA437A" w:rsidR="001F48DD">
        <w:rPr>
          <w:sz w:val="27"/>
          <w:szCs w:val="27"/>
          <w:lang w:val="ru-RU"/>
        </w:rPr>
        <w:t>21</w:t>
      </w:r>
      <w:r w:rsidRPr="00FA437A" w:rsidR="00DB06AB">
        <w:rPr>
          <w:sz w:val="27"/>
          <w:szCs w:val="27"/>
          <w:lang w:val="ru-RU"/>
        </w:rPr>
        <w:t>.06.201</w:t>
      </w:r>
      <w:r w:rsidRPr="00FA437A" w:rsidR="001F48DD">
        <w:rPr>
          <w:sz w:val="27"/>
          <w:szCs w:val="27"/>
          <w:lang w:val="ru-RU"/>
        </w:rPr>
        <w:t>8</w:t>
      </w:r>
      <w:r w:rsidRPr="00FA437A" w:rsidR="00BA26C9">
        <w:rPr>
          <w:sz w:val="27"/>
          <w:szCs w:val="27"/>
          <w:lang w:val="ru-RU"/>
        </w:rPr>
        <w:t>г. (л.д. 14-24)</w:t>
      </w:r>
      <w:r w:rsidRPr="00FA437A" w:rsidR="00DB06AB">
        <w:rPr>
          <w:sz w:val="27"/>
          <w:szCs w:val="27"/>
          <w:lang w:val="ru-RU"/>
        </w:rPr>
        <w:t xml:space="preserve">, </w:t>
      </w:r>
      <w:r w:rsidRPr="00FA437A" w:rsidR="00E822B0">
        <w:rPr>
          <w:color w:val="000000"/>
          <w:sz w:val="27"/>
          <w:szCs w:val="27"/>
          <w:lang w:val="ru-RU"/>
        </w:rPr>
        <w:t>приказ</w:t>
      </w:r>
      <w:r w:rsidRPr="00FA437A" w:rsidR="001F48DD">
        <w:rPr>
          <w:color w:val="000000"/>
          <w:sz w:val="27"/>
          <w:szCs w:val="27"/>
          <w:lang w:val="ru-RU"/>
        </w:rPr>
        <w:t>ом</w:t>
      </w:r>
      <w:r w:rsidRPr="00FA437A" w:rsidR="00E822B0">
        <w:rPr>
          <w:color w:val="000000"/>
          <w:sz w:val="27"/>
          <w:szCs w:val="27"/>
          <w:lang w:val="ru-RU"/>
        </w:rPr>
        <w:t xml:space="preserve">  (распоряжени</w:t>
      </w:r>
      <w:r w:rsidRPr="00FA437A" w:rsidR="001F48DD">
        <w:rPr>
          <w:color w:val="000000"/>
          <w:sz w:val="27"/>
          <w:szCs w:val="27"/>
          <w:lang w:val="ru-RU"/>
        </w:rPr>
        <w:t>ем</w:t>
      </w:r>
      <w:r w:rsidRPr="00FA437A" w:rsidR="00E822B0">
        <w:rPr>
          <w:color w:val="000000"/>
          <w:sz w:val="27"/>
          <w:szCs w:val="27"/>
          <w:lang w:val="ru-RU"/>
        </w:rPr>
        <w:t>) о приеме</w:t>
      </w:r>
      <w:r w:rsidRPr="00FA437A" w:rsidR="001F48DD">
        <w:rPr>
          <w:color w:val="000000"/>
          <w:sz w:val="27"/>
          <w:szCs w:val="27"/>
          <w:lang w:val="ru-RU"/>
        </w:rPr>
        <w:t xml:space="preserve"> работника на работу (по внутреннему совместительству) №11/01 от 01.07.2015 г.</w:t>
      </w:r>
      <w:r w:rsidRPr="00FA437A" w:rsidR="00BA26C9">
        <w:rPr>
          <w:color w:val="000000"/>
          <w:sz w:val="27"/>
          <w:szCs w:val="27"/>
          <w:lang w:val="ru-RU"/>
        </w:rPr>
        <w:t xml:space="preserve"> (л.д. 30)</w:t>
      </w:r>
      <w:r w:rsidRPr="00FA437A" w:rsidR="00E822B0">
        <w:rPr>
          <w:color w:val="000000"/>
          <w:sz w:val="27"/>
          <w:szCs w:val="27"/>
          <w:lang w:val="ru-RU"/>
        </w:rPr>
        <w:t>,</w:t>
      </w:r>
      <w:r w:rsidRPr="00FA437A" w:rsidR="001F48DD">
        <w:rPr>
          <w:color w:val="000000"/>
          <w:sz w:val="27"/>
          <w:szCs w:val="27"/>
          <w:lang w:val="ru-RU"/>
        </w:rPr>
        <w:t xml:space="preserve"> трудовым договором по совместительству от 01.07.2015 г. № 03/01-ТД (л.д. 31-</w:t>
      </w:r>
      <w:r w:rsidRPr="00FA437A" w:rsidR="00BA26C9">
        <w:rPr>
          <w:color w:val="000000"/>
          <w:sz w:val="27"/>
          <w:szCs w:val="27"/>
          <w:lang w:val="ru-RU"/>
        </w:rPr>
        <w:t>37),</w:t>
      </w:r>
      <w:r w:rsidRPr="00FA437A" w:rsidR="00E822B0">
        <w:rPr>
          <w:color w:val="000000"/>
          <w:sz w:val="27"/>
          <w:szCs w:val="27"/>
          <w:lang w:val="ru-RU"/>
        </w:rPr>
        <w:t xml:space="preserve"> должностной инструкци</w:t>
      </w:r>
      <w:r w:rsidRPr="00FA437A" w:rsidR="00BA26C9">
        <w:rPr>
          <w:color w:val="000000"/>
          <w:sz w:val="27"/>
          <w:szCs w:val="27"/>
          <w:lang w:val="ru-RU"/>
        </w:rPr>
        <w:t>ей</w:t>
      </w:r>
      <w:r w:rsidRPr="00FA437A" w:rsidR="00E822B0">
        <w:rPr>
          <w:color w:val="000000"/>
          <w:sz w:val="27"/>
          <w:szCs w:val="27"/>
          <w:lang w:val="ru-RU"/>
        </w:rPr>
        <w:t xml:space="preserve">  №</w:t>
      </w:r>
      <w:r w:rsidRPr="00FA437A" w:rsidR="00BA26C9">
        <w:rPr>
          <w:color w:val="000000"/>
          <w:sz w:val="27"/>
          <w:szCs w:val="27"/>
          <w:lang w:val="ru-RU"/>
        </w:rPr>
        <w:t xml:space="preserve">2 </w:t>
      </w:r>
      <w:r w:rsidRPr="00FA437A" w:rsidR="00E822B0">
        <w:rPr>
          <w:color w:val="000000"/>
          <w:sz w:val="27"/>
          <w:szCs w:val="27"/>
          <w:lang w:val="ru-RU"/>
        </w:rPr>
        <w:t xml:space="preserve"> </w:t>
      </w:r>
      <w:r w:rsidRPr="00FA437A" w:rsidR="00BA26C9">
        <w:rPr>
          <w:color w:val="000000"/>
          <w:sz w:val="27"/>
          <w:szCs w:val="27"/>
          <w:lang w:val="ru-RU"/>
        </w:rPr>
        <w:t>«</w:t>
      </w:r>
      <w:r w:rsidRPr="00FA437A" w:rsidR="00E822B0">
        <w:rPr>
          <w:color w:val="000000"/>
          <w:sz w:val="27"/>
          <w:szCs w:val="27"/>
          <w:lang w:val="ru-RU"/>
        </w:rPr>
        <w:t>заведующ</w:t>
      </w:r>
      <w:r w:rsidRPr="00FA437A" w:rsidR="00BA26C9">
        <w:rPr>
          <w:color w:val="000000"/>
          <w:sz w:val="27"/>
          <w:szCs w:val="27"/>
          <w:lang w:val="ru-RU"/>
        </w:rPr>
        <w:t xml:space="preserve">ий аптекой» </w:t>
      </w:r>
      <w:r w:rsidRPr="00FA437A" w:rsidR="00E822B0">
        <w:rPr>
          <w:color w:val="000000"/>
          <w:sz w:val="27"/>
          <w:szCs w:val="27"/>
          <w:lang w:val="ru-RU"/>
        </w:rPr>
        <w:t>ООО «</w:t>
      </w:r>
      <w:r w:rsidRPr="00FA437A" w:rsidR="00BA26C9">
        <w:rPr>
          <w:color w:val="000000"/>
          <w:sz w:val="27"/>
          <w:szCs w:val="27"/>
          <w:lang w:val="ru-RU"/>
        </w:rPr>
        <w:t>Юг Фарм</w:t>
      </w:r>
      <w:r w:rsidRPr="00FA437A" w:rsidR="00E822B0">
        <w:rPr>
          <w:color w:val="000000"/>
          <w:sz w:val="27"/>
          <w:szCs w:val="27"/>
          <w:lang w:val="ru-RU"/>
        </w:rPr>
        <w:t xml:space="preserve">» от </w:t>
      </w:r>
      <w:r w:rsidRPr="00FA437A" w:rsidR="00BA26C9">
        <w:rPr>
          <w:color w:val="000000"/>
          <w:sz w:val="27"/>
          <w:szCs w:val="27"/>
          <w:lang w:val="ru-RU"/>
        </w:rPr>
        <w:t>29</w:t>
      </w:r>
      <w:r w:rsidRPr="00FA437A" w:rsidR="00E822B0">
        <w:rPr>
          <w:color w:val="000000"/>
          <w:sz w:val="27"/>
          <w:szCs w:val="27"/>
          <w:lang w:val="ru-RU"/>
        </w:rPr>
        <w:t>.</w:t>
      </w:r>
      <w:r w:rsidRPr="00FA437A" w:rsidR="00BA26C9">
        <w:rPr>
          <w:color w:val="000000"/>
          <w:sz w:val="27"/>
          <w:szCs w:val="27"/>
          <w:lang w:val="ru-RU"/>
        </w:rPr>
        <w:t>12</w:t>
      </w:r>
      <w:r w:rsidRPr="00FA437A" w:rsidR="00E822B0">
        <w:rPr>
          <w:color w:val="000000"/>
          <w:sz w:val="27"/>
          <w:szCs w:val="27"/>
          <w:lang w:val="ru-RU"/>
        </w:rPr>
        <w:t>.201</w:t>
      </w:r>
      <w:r w:rsidRPr="00FA437A" w:rsidR="00BA26C9">
        <w:rPr>
          <w:color w:val="000000"/>
          <w:sz w:val="27"/>
          <w:szCs w:val="27"/>
          <w:lang w:val="ru-RU"/>
        </w:rPr>
        <w:t>7г. (л.д. 39-42)</w:t>
      </w:r>
      <w:r w:rsidRPr="00FA437A">
        <w:rPr>
          <w:sz w:val="27"/>
          <w:szCs w:val="27"/>
          <w:lang w:val="ru-RU"/>
        </w:rPr>
        <w:t>.</w:t>
      </w:r>
    </w:p>
    <w:p w:rsidR="00496C96" w:rsidRPr="00FA437A" w:rsidP="005F0871">
      <w:pPr>
        <w:tabs>
          <w:tab w:val="left" w:pos="567"/>
        </w:tabs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color w:val="000000"/>
          <w:sz w:val="27"/>
          <w:szCs w:val="27"/>
          <w:lang w:val="ru-RU"/>
        </w:rPr>
        <w:t>Указанные доказательства согласуются между собой, получены в соответствии с треб</w:t>
      </w:r>
      <w:r w:rsidRPr="00FA437A">
        <w:rPr>
          <w:color w:val="000000"/>
          <w:sz w:val="27"/>
          <w:szCs w:val="27"/>
          <w:lang w:val="ru-RU"/>
        </w:rPr>
        <w:t xml:space="preserve">ованиями действующего законодательства и в совокупности являются достаточными для вывода о виновности </w:t>
      </w:r>
      <w:r w:rsidRPr="00FA437A" w:rsidR="00BA26C9">
        <w:rPr>
          <w:color w:val="000000"/>
          <w:sz w:val="27"/>
          <w:szCs w:val="27"/>
          <w:lang w:val="ru-RU"/>
        </w:rPr>
        <w:t>Вааповой Л.Т.</w:t>
      </w:r>
      <w:r w:rsidRPr="00FA437A">
        <w:rPr>
          <w:color w:val="000000"/>
          <w:sz w:val="27"/>
          <w:szCs w:val="27"/>
          <w:lang w:val="ru-RU"/>
        </w:rPr>
        <w:t xml:space="preserve"> в совершении инкриминируемого административного правонарушения.</w:t>
      </w:r>
    </w:p>
    <w:p w:rsidR="00496C96" w:rsidRPr="00FA437A" w:rsidP="005F0871">
      <w:pPr>
        <w:tabs>
          <w:tab w:val="left" w:pos="567"/>
        </w:tabs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color w:val="000000"/>
          <w:sz w:val="27"/>
          <w:szCs w:val="27"/>
          <w:lang w:val="ru-RU"/>
        </w:rPr>
        <w:t>Таким образом, исследовав обстоятельства по делу и оценив имеющиеся доказате</w:t>
      </w:r>
      <w:r w:rsidRPr="00FA437A">
        <w:rPr>
          <w:color w:val="000000"/>
          <w:sz w:val="27"/>
          <w:szCs w:val="27"/>
          <w:lang w:val="ru-RU"/>
        </w:rPr>
        <w:t xml:space="preserve">льства в их совокупности, мировой судья квалифицирует действия </w:t>
      </w:r>
      <w:r w:rsidRPr="00FA437A" w:rsidR="00BA26C9">
        <w:rPr>
          <w:color w:val="000000"/>
          <w:sz w:val="27"/>
          <w:szCs w:val="27"/>
          <w:lang w:val="ru-RU"/>
        </w:rPr>
        <w:t>Вааповой Л.Т.</w:t>
      </w:r>
      <w:r w:rsidRPr="00FA437A">
        <w:rPr>
          <w:sz w:val="27"/>
          <w:szCs w:val="27"/>
          <w:lang w:val="ru-RU"/>
        </w:rPr>
        <w:t xml:space="preserve"> по ч. </w:t>
      </w:r>
      <w:r w:rsidRPr="00FA437A" w:rsidR="00B31E8B">
        <w:rPr>
          <w:sz w:val="27"/>
          <w:szCs w:val="27"/>
          <w:lang w:val="ru-RU"/>
        </w:rPr>
        <w:t>4</w:t>
      </w:r>
      <w:r w:rsidRPr="00FA437A">
        <w:rPr>
          <w:sz w:val="27"/>
          <w:szCs w:val="27"/>
          <w:lang w:val="ru-RU"/>
        </w:rPr>
        <w:t xml:space="preserve"> ст. 14.1 </w:t>
      </w:r>
      <w:r w:rsidRPr="00FA437A">
        <w:rPr>
          <w:color w:val="000000"/>
          <w:sz w:val="27"/>
          <w:szCs w:val="27"/>
          <w:lang w:val="ru-RU"/>
        </w:rPr>
        <w:t xml:space="preserve">Кодекса Российской  Федерации об  административных правонарушениях, как </w:t>
      </w:r>
      <w:r w:rsidRPr="00FA437A" w:rsidR="00B31E8B">
        <w:rPr>
          <w:sz w:val="27"/>
          <w:szCs w:val="27"/>
          <w:lang w:val="ru-RU"/>
        </w:rPr>
        <w:t xml:space="preserve">осуществление предпринимательской деятельности </w:t>
      </w:r>
      <w:r w:rsidRPr="00FA437A" w:rsidR="00B03F4E">
        <w:rPr>
          <w:sz w:val="27"/>
          <w:szCs w:val="27"/>
          <w:lang w:val="ru-RU"/>
        </w:rPr>
        <w:t>с грубым нарушением требований и условий, предусмотренных специальным разрешением (лицензией)</w:t>
      </w:r>
      <w:r w:rsidRPr="00FA437A" w:rsidR="00B31E8B">
        <w:rPr>
          <w:sz w:val="27"/>
          <w:szCs w:val="27"/>
          <w:lang w:val="ru-RU"/>
        </w:rPr>
        <w:t>.</w:t>
      </w:r>
    </w:p>
    <w:p w:rsidR="00496C96" w:rsidRPr="00FA437A" w:rsidP="005F0871">
      <w:pPr>
        <w:tabs>
          <w:tab w:val="left" w:pos="567"/>
        </w:tabs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color w:val="000000"/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FA437A">
        <w:rPr>
          <w:color w:val="000000"/>
          <w:sz w:val="27"/>
          <w:szCs w:val="27"/>
          <w:lang w:val="ru-RU"/>
        </w:rPr>
        <w:t xml:space="preserve"> Права и законные интересы </w:t>
      </w:r>
      <w:r w:rsidRPr="00FA437A" w:rsidR="000502A1">
        <w:rPr>
          <w:color w:val="000000"/>
          <w:sz w:val="27"/>
          <w:szCs w:val="27"/>
          <w:lang w:val="ru-RU"/>
        </w:rPr>
        <w:t>Вааповой Л.Т.</w:t>
      </w:r>
      <w:r w:rsidRPr="00FA437A">
        <w:rPr>
          <w:color w:val="000000"/>
          <w:sz w:val="27"/>
          <w:szCs w:val="27"/>
          <w:lang w:val="ru-RU"/>
        </w:rPr>
        <w:t xml:space="preserve"> </w:t>
      </w:r>
      <w:r w:rsidRPr="00FA437A">
        <w:rPr>
          <w:color w:val="000000"/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96C96" w:rsidRPr="00FA437A" w:rsidP="005F0871">
      <w:pPr>
        <w:tabs>
          <w:tab w:val="left" w:pos="567"/>
        </w:tabs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color w:val="000000"/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ст. 4.5 Кодекса Российской Федерации об </w:t>
      </w:r>
      <w:r w:rsidRPr="00FA437A">
        <w:rPr>
          <w:color w:val="000000"/>
          <w:sz w:val="27"/>
          <w:szCs w:val="27"/>
          <w:lang w:val="ru-RU"/>
        </w:rPr>
        <w:t>административных правонарушениях, не истек. Оснований для прекращения производства по данному делу не установлено.</w:t>
      </w:r>
    </w:p>
    <w:p w:rsidR="00B31E8B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FA437A">
        <w:rPr>
          <w:sz w:val="27"/>
          <w:szCs w:val="27"/>
          <w:lang w:val="ru-RU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FA437A">
        <w:rPr>
          <w:sz w:val="27"/>
          <w:szCs w:val="27"/>
          <w:lang w:val="ru-RU"/>
        </w:rPr>
        <w:t>тветственность.</w:t>
      </w:r>
    </w:p>
    <w:p w:rsidR="00496C96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Обстоятельств</w:t>
      </w:r>
      <w:r w:rsidRPr="00FA437A" w:rsidR="00B03F4E">
        <w:rPr>
          <w:sz w:val="27"/>
          <w:szCs w:val="27"/>
          <w:lang w:val="ru-RU"/>
        </w:rPr>
        <w:t xml:space="preserve">ом, смягчающим ответственность лица, в отношении которого ведется производство по делу об административном правонарушении, </w:t>
      </w:r>
      <w:r w:rsidRPr="00FA437A" w:rsidR="00B31E8B">
        <w:rPr>
          <w:sz w:val="27"/>
          <w:szCs w:val="27"/>
          <w:lang w:val="ru-RU"/>
        </w:rPr>
        <w:t xml:space="preserve">является раскаяние лица, </w:t>
      </w:r>
      <w:r w:rsidRPr="00FA437A" w:rsidR="00B03F4E">
        <w:rPr>
          <w:sz w:val="27"/>
          <w:szCs w:val="27"/>
          <w:lang w:val="ru-RU"/>
        </w:rPr>
        <w:t>совершившего административное правонарушение</w:t>
      </w:r>
      <w:r w:rsidRPr="00FA437A">
        <w:rPr>
          <w:sz w:val="27"/>
          <w:szCs w:val="27"/>
          <w:lang w:val="ru-RU"/>
        </w:rPr>
        <w:t>.</w:t>
      </w:r>
    </w:p>
    <w:p w:rsidR="00496C96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Обстоятельством, отягчающим админ</w:t>
      </w:r>
      <w:r w:rsidRPr="00FA437A">
        <w:rPr>
          <w:sz w:val="27"/>
          <w:szCs w:val="27"/>
          <w:lang w:val="ru-RU"/>
        </w:rPr>
        <w:t xml:space="preserve">истративную ответственность, </w:t>
      </w:r>
      <w:r w:rsidRPr="00FA437A" w:rsidR="00B31E8B">
        <w:rPr>
          <w:sz w:val="27"/>
          <w:szCs w:val="27"/>
          <w:lang w:val="ru-RU"/>
        </w:rPr>
        <w:t>по делу не установлено</w:t>
      </w:r>
      <w:r w:rsidRPr="00FA437A">
        <w:rPr>
          <w:sz w:val="27"/>
          <w:szCs w:val="27"/>
          <w:lang w:val="ru-RU"/>
        </w:rPr>
        <w:t xml:space="preserve">.  </w:t>
      </w:r>
    </w:p>
    <w:p w:rsidR="00496C96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оценив все собранные по делу доказа</w:t>
      </w:r>
      <w:r w:rsidRPr="00FA437A">
        <w:rPr>
          <w:sz w:val="27"/>
          <w:szCs w:val="27"/>
          <w:lang w:val="ru-RU"/>
        </w:rPr>
        <w:t xml:space="preserve">тельства в их совокупности, </w:t>
      </w:r>
      <w:r w:rsidRPr="00FA437A" w:rsidR="00122CF6">
        <w:rPr>
          <w:sz w:val="27"/>
          <w:szCs w:val="27"/>
          <w:lang w:val="ru-RU"/>
        </w:rPr>
        <w:t xml:space="preserve">учитывая конкретные обстоятельства правонарушения, данные о личности виновного, наличие смягчающих и отсутствие отягчающих  ответственность обстоятельств, мировой судья считает необходимым подвергнуть </w:t>
      </w:r>
      <w:r w:rsidRPr="00FA437A" w:rsidR="000502A1">
        <w:rPr>
          <w:color w:val="000000"/>
          <w:sz w:val="27"/>
          <w:szCs w:val="27"/>
          <w:lang w:val="ru-RU"/>
        </w:rPr>
        <w:t>Вааповой Л.Т.</w:t>
      </w:r>
      <w:r w:rsidRPr="00FA437A" w:rsidR="00122CF6">
        <w:rPr>
          <w:color w:val="000000"/>
          <w:sz w:val="27"/>
          <w:szCs w:val="27"/>
          <w:lang w:val="ru-RU"/>
        </w:rPr>
        <w:t xml:space="preserve"> </w:t>
      </w:r>
      <w:r w:rsidRPr="00FA437A">
        <w:rPr>
          <w:sz w:val="27"/>
          <w:szCs w:val="27"/>
          <w:lang w:val="ru-RU"/>
        </w:rPr>
        <w:t>административ</w:t>
      </w:r>
      <w:r w:rsidRPr="00FA437A">
        <w:rPr>
          <w:sz w:val="27"/>
          <w:szCs w:val="27"/>
          <w:lang w:val="ru-RU"/>
        </w:rPr>
        <w:t xml:space="preserve">ному наказанию в виде штрафа </w:t>
      </w:r>
      <w:r w:rsidRPr="00FA437A" w:rsidR="00122CF6">
        <w:rPr>
          <w:sz w:val="27"/>
          <w:szCs w:val="27"/>
          <w:lang w:val="ru-RU"/>
        </w:rPr>
        <w:t>в минимальном размере</w:t>
      </w:r>
      <w:r w:rsidRPr="00FA437A">
        <w:rPr>
          <w:sz w:val="27"/>
          <w:szCs w:val="27"/>
          <w:lang w:val="ru-RU"/>
        </w:rPr>
        <w:t xml:space="preserve"> в пределах санкции ч. </w:t>
      </w:r>
      <w:r w:rsidRPr="00FA437A" w:rsidR="00122CF6">
        <w:rPr>
          <w:sz w:val="27"/>
          <w:szCs w:val="27"/>
          <w:lang w:val="ru-RU"/>
        </w:rPr>
        <w:t>4</w:t>
      </w:r>
      <w:r w:rsidRPr="00FA437A">
        <w:rPr>
          <w:sz w:val="27"/>
          <w:szCs w:val="27"/>
          <w:lang w:val="ru-RU"/>
        </w:rPr>
        <w:t xml:space="preserve"> </w:t>
      </w:r>
      <w:r w:rsidRPr="00FA437A" w:rsidR="00122CF6">
        <w:rPr>
          <w:sz w:val="27"/>
          <w:szCs w:val="27"/>
          <w:lang w:val="ru-RU"/>
        </w:rPr>
        <w:t>ст. 14.1</w:t>
      </w:r>
      <w:r w:rsidRPr="00FA437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496C96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Руководствуясь ст.ст.29.9-29.10, 30.1 Кодекса Российской Федерации об административных правонарушениях, ми</w:t>
      </w:r>
      <w:r w:rsidRPr="00FA437A">
        <w:rPr>
          <w:sz w:val="27"/>
          <w:szCs w:val="27"/>
          <w:lang w:val="ru-RU"/>
        </w:rPr>
        <w:t>ровой судья –</w:t>
      </w:r>
    </w:p>
    <w:p w:rsidR="00496C96" w:rsidRPr="00FA437A" w:rsidP="005F0871">
      <w:pPr>
        <w:ind w:right="-1" w:firstLine="567"/>
        <w:jc w:val="center"/>
        <w:outlineLvl w:val="0"/>
        <w:rPr>
          <w:sz w:val="27"/>
          <w:szCs w:val="27"/>
          <w:lang w:val="ru-RU"/>
        </w:rPr>
      </w:pPr>
    </w:p>
    <w:p w:rsidR="00496C96" w:rsidRPr="00FA437A" w:rsidP="005F0871">
      <w:pPr>
        <w:ind w:right="-1" w:firstLine="567"/>
        <w:jc w:val="center"/>
        <w:outlineLvl w:val="0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ПОСТАНОВИЛ:  </w:t>
      </w:r>
    </w:p>
    <w:p w:rsidR="00496C96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Признать</w:t>
      </w:r>
      <w:r w:rsidRPr="00FA437A">
        <w:rPr>
          <w:sz w:val="27"/>
          <w:szCs w:val="27"/>
          <w:lang w:val="ru-RU"/>
        </w:rPr>
        <w:t xml:space="preserve"> </w:t>
      </w:r>
      <w:r w:rsidRPr="00FA437A" w:rsidR="000502A1">
        <w:rPr>
          <w:sz w:val="27"/>
          <w:szCs w:val="27"/>
          <w:lang w:val="ru-RU"/>
        </w:rPr>
        <w:t>заведующую аптекой Общества с ограниченной ответственностью «ЮГ ФАРМ» Ваапову Лемару Таировну</w:t>
      </w:r>
      <w:r w:rsidRPr="00FA437A">
        <w:rPr>
          <w:sz w:val="27"/>
          <w:szCs w:val="27"/>
          <w:lang w:val="ru-RU"/>
        </w:rPr>
        <w:t xml:space="preserve"> виновн</w:t>
      </w:r>
      <w:r w:rsidRPr="00FA437A" w:rsidR="000502A1">
        <w:rPr>
          <w:sz w:val="27"/>
          <w:szCs w:val="27"/>
          <w:lang w:val="ru-RU"/>
        </w:rPr>
        <w:t>ой</w:t>
      </w:r>
      <w:r w:rsidRPr="00FA437A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</w:t>
      </w:r>
      <w:r w:rsidRPr="00FA437A" w:rsidR="00122CF6">
        <w:rPr>
          <w:sz w:val="27"/>
          <w:szCs w:val="27"/>
          <w:lang w:val="ru-RU"/>
        </w:rPr>
        <w:t>4</w:t>
      </w:r>
      <w:r w:rsidRPr="00FA437A">
        <w:rPr>
          <w:sz w:val="27"/>
          <w:szCs w:val="27"/>
          <w:lang w:val="ru-RU"/>
        </w:rPr>
        <w:t xml:space="preserve"> ст. </w:t>
      </w:r>
      <w:r w:rsidRPr="00FA437A" w:rsidR="00122CF6">
        <w:rPr>
          <w:sz w:val="27"/>
          <w:szCs w:val="27"/>
          <w:lang w:val="ru-RU"/>
        </w:rPr>
        <w:t>14.1</w:t>
      </w:r>
      <w:r w:rsidRPr="00FA437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</w:t>
      </w:r>
      <w:r w:rsidRPr="00FA437A" w:rsidR="00B03F4E">
        <w:rPr>
          <w:sz w:val="27"/>
          <w:szCs w:val="27"/>
          <w:lang w:val="ru-RU"/>
        </w:rPr>
        <w:t>,</w:t>
      </w:r>
      <w:r w:rsidRPr="00FA437A">
        <w:rPr>
          <w:sz w:val="27"/>
          <w:szCs w:val="27"/>
          <w:lang w:val="ru-RU"/>
        </w:rPr>
        <w:t xml:space="preserve"> и назначить е</w:t>
      </w:r>
      <w:r>
        <w:rPr>
          <w:sz w:val="27"/>
          <w:szCs w:val="27"/>
          <w:lang w:val="ru-RU"/>
        </w:rPr>
        <w:t>й</w:t>
      </w:r>
      <w:r w:rsidRPr="00FA437A">
        <w:rPr>
          <w:sz w:val="27"/>
          <w:szCs w:val="27"/>
          <w:lang w:val="ru-RU"/>
        </w:rPr>
        <w:t xml:space="preserve"> административное наказание в виде штрафа в размере 5000 (пяти тысяч) рублей.  </w:t>
      </w:r>
    </w:p>
    <w:p w:rsidR="00496C96" w:rsidRPr="00FA437A" w:rsidP="005F0871">
      <w:pPr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FA437A">
        <w:rPr>
          <w:color w:val="000000"/>
          <w:sz w:val="27"/>
          <w:szCs w:val="27"/>
          <w:lang w:val="ru-RU"/>
        </w:rPr>
        <w:t>Реквизиты для уплаты административного штрафа: УФК по Республике Крым</w:t>
      </w:r>
      <w:r w:rsidRPr="00FA437A" w:rsidR="000502A1">
        <w:rPr>
          <w:color w:val="000000"/>
          <w:sz w:val="27"/>
          <w:szCs w:val="27"/>
          <w:lang w:val="ru-RU"/>
        </w:rPr>
        <w:t xml:space="preserve"> (</w:t>
      </w:r>
      <w:r w:rsidRPr="00FA437A" w:rsidR="00122CF6">
        <w:rPr>
          <w:color w:val="000000"/>
          <w:sz w:val="27"/>
          <w:szCs w:val="27"/>
          <w:lang w:val="ru-RU"/>
        </w:rPr>
        <w:t xml:space="preserve">Территориальный орган Росздравнадзора по Республике Крым и городу федерального значения Севастополю) назначение платежа: административный штраф, УИН 0, р/сч. </w:t>
      </w:r>
      <w:r w:rsidRPr="00FA437A" w:rsidR="00233E5C">
        <w:rPr>
          <w:color w:val="000000"/>
          <w:sz w:val="27"/>
          <w:szCs w:val="27"/>
          <w:lang w:val="ru-RU"/>
        </w:rPr>
        <w:t xml:space="preserve">40101810335100010001 в </w:t>
      </w:r>
      <w:r w:rsidRPr="00FA437A" w:rsidR="00122CF6">
        <w:rPr>
          <w:color w:val="000000"/>
          <w:sz w:val="27"/>
          <w:szCs w:val="27"/>
          <w:lang w:val="ru-RU"/>
        </w:rPr>
        <w:t xml:space="preserve">УФК по Республике Крым, БИК </w:t>
      </w:r>
      <w:r w:rsidRPr="00FA437A" w:rsidR="00F04F9D">
        <w:rPr>
          <w:color w:val="000000"/>
          <w:sz w:val="27"/>
          <w:szCs w:val="27"/>
          <w:lang w:val="ru-RU"/>
        </w:rPr>
        <w:t>0</w:t>
      </w:r>
      <w:r w:rsidRPr="00FA437A" w:rsidR="00122CF6">
        <w:rPr>
          <w:color w:val="000000"/>
          <w:sz w:val="27"/>
          <w:szCs w:val="27"/>
          <w:lang w:val="ru-RU"/>
        </w:rPr>
        <w:t>43510001</w:t>
      </w:r>
      <w:r w:rsidRPr="00FA437A" w:rsidR="00233E5C">
        <w:rPr>
          <w:color w:val="000000"/>
          <w:sz w:val="27"/>
          <w:szCs w:val="27"/>
          <w:lang w:val="ru-RU"/>
        </w:rPr>
        <w:t>,</w:t>
      </w:r>
      <w:r w:rsidRPr="00FA437A" w:rsidR="00122CF6">
        <w:rPr>
          <w:color w:val="000000"/>
          <w:sz w:val="27"/>
          <w:szCs w:val="27"/>
          <w:lang w:val="ru-RU"/>
        </w:rPr>
        <w:t xml:space="preserve"> ИНН 9102015002</w:t>
      </w:r>
      <w:r w:rsidRPr="00FA437A" w:rsidR="00233E5C">
        <w:rPr>
          <w:color w:val="000000"/>
          <w:sz w:val="27"/>
          <w:szCs w:val="27"/>
          <w:lang w:val="ru-RU"/>
        </w:rPr>
        <w:t>,</w:t>
      </w:r>
      <w:r w:rsidRPr="00FA437A" w:rsidR="00122CF6">
        <w:rPr>
          <w:color w:val="000000"/>
          <w:sz w:val="27"/>
          <w:szCs w:val="27"/>
          <w:lang w:val="ru-RU"/>
        </w:rPr>
        <w:t xml:space="preserve"> КПП 910201001</w:t>
      </w:r>
      <w:r w:rsidRPr="00FA437A" w:rsidR="00233E5C">
        <w:rPr>
          <w:color w:val="000000"/>
          <w:sz w:val="27"/>
          <w:szCs w:val="27"/>
          <w:lang w:val="ru-RU"/>
        </w:rPr>
        <w:t>,</w:t>
      </w:r>
      <w:r w:rsidRPr="00FA437A" w:rsidR="00122CF6">
        <w:rPr>
          <w:color w:val="000000"/>
          <w:sz w:val="27"/>
          <w:szCs w:val="27"/>
          <w:lang w:val="ru-RU"/>
        </w:rPr>
        <w:t xml:space="preserve"> ОКТМО 35000000</w:t>
      </w:r>
      <w:r w:rsidRPr="00FA437A" w:rsidR="00233E5C">
        <w:rPr>
          <w:color w:val="000000"/>
          <w:sz w:val="27"/>
          <w:szCs w:val="27"/>
          <w:lang w:val="ru-RU"/>
        </w:rPr>
        <w:t>,</w:t>
      </w:r>
      <w:r w:rsidRPr="00FA437A" w:rsidR="00122CF6">
        <w:rPr>
          <w:color w:val="000000"/>
          <w:sz w:val="27"/>
          <w:szCs w:val="27"/>
          <w:lang w:val="ru-RU"/>
        </w:rPr>
        <w:t xml:space="preserve"> КБК 060 1 16 </w:t>
      </w:r>
      <w:r w:rsidRPr="00FA437A" w:rsidR="00122CF6">
        <w:rPr>
          <w:color w:val="000000"/>
          <w:sz w:val="27"/>
          <w:szCs w:val="27"/>
          <w:lang w:val="ru-RU"/>
        </w:rPr>
        <w:t>9001001 6000 140</w:t>
      </w:r>
      <w:r w:rsidRPr="00FA437A">
        <w:rPr>
          <w:color w:val="000000"/>
          <w:sz w:val="27"/>
          <w:szCs w:val="27"/>
          <w:lang w:val="ru-RU"/>
        </w:rPr>
        <w:t xml:space="preserve">; </w:t>
      </w:r>
      <w:r w:rsidR="008E4ADF">
        <w:rPr>
          <w:color w:val="000000"/>
          <w:sz w:val="27"/>
          <w:szCs w:val="27"/>
          <w:lang w:val="ru-RU"/>
        </w:rPr>
        <w:t xml:space="preserve"> (протокол № 47 от 25.06.2018 г., </w:t>
      </w:r>
      <w:r w:rsidRPr="00FA437A">
        <w:rPr>
          <w:color w:val="000000"/>
          <w:sz w:val="27"/>
          <w:szCs w:val="27"/>
          <w:lang w:val="ru-RU"/>
        </w:rPr>
        <w:t>постановление №</w:t>
      </w:r>
      <w:r w:rsidRPr="00FA437A" w:rsidR="00233E5C">
        <w:rPr>
          <w:color w:val="000000"/>
          <w:sz w:val="27"/>
          <w:szCs w:val="27"/>
          <w:lang w:val="ru-RU"/>
        </w:rPr>
        <w:t xml:space="preserve">05-0441/16/2018 </w:t>
      </w:r>
      <w:r w:rsidRPr="00FA437A">
        <w:rPr>
          <w:color w:val="000000"/>
          <w:sz w:val="27"/>
          <w:szCs w:val="27"/>
          <w:lang w:val="ru-RU"/>
        </w:rPr>
        <w:t xml:space="preserve">в отношении </w:t>
      </w:r>
      <w:r w:rsidRPr="00FA437A" w:rsidR="00FA437A">
        <w:rPr>
          <w:sz w:val="27"/>
          <w:szCs w:val="27"/>
          <w:lang w:val="ru-RU"/>
        </w:rPr>
        <w:t>Вааповой Лемары Таировны</w:t>
      </w:r>
      <w:r w:rsidR="008E4ADF">
        <w:rPr>
          <w:sz w:val="27"/>
          <w:szCs w:val="27"/>
          <w:lang w:val="ru-RU"/>
        </w:rPr>
        <w:t>)</w:t>
      </w:r>
      <w:r w:rsidRPr="00FA437A">
        <w:rPr>
          <w:color w:val="000000"/>
          <w:sz w:val="27"/>
          <w:szCs w:val="27"/>
          <w:lang w:val="ru-RU"/>
        </w:rPr>
        <w:t xml:space="preserve">.  </w:t>
      </w:r>
    </w:p>
    <w:p w:rsidR="00496C96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 w:rsidRPr="00FA437A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96C96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Неуплата административного штрафа в срок, преду</w:t>
      </w:r>
      <w:r w:rsidRPr="00FA437A">
        <w:rPr>
          <w:sz w:val="27"/>
          <w:szCs w:val="27"/>
          <w:lang w:val="ru-RU"/>
        </w:rPr>
        <w:t>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FA437A">
        <w:rPr>
          <w:sz w:val="27"/>
          <w:szCs w:val="27"/>
          <w:lang w:val="ru-RU"/>
        </w:rPr>
        <w:t>о пятнадцати суток, либо обязательные работы на срок до пятидесяти часов (ч.1 ст.20.25 КоАП РФ).</w:t>
      </w:r>
    </w:p>
    <w:p w:rsidR="00496C96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 w:rsidRPr="00FA437A" w:rsidR="00FA437A">
        <w:rPr>
          <w:sz w:val="27"/>
          <w:szCs w:val="27"/>
          <w:lang w:val="ru-RU"/>
        </w:rPr>
        <w:t>6</w:t>
      </w:r>
      <w:r w:rsidRPr="00FA437A">
        <w:rPr>
          <w:sz w:val="27"/>
          <w:szCs w:val="27"/>
          <w:lang w:val="ru-RU"/>
        </w:rPr>
        <w:t xml:space="preserve"> Центрального судебного района</w:t>
      </w:r>
      <w:r w:rsidRPr="00FA437A">
        <w:rPr>
          <w:sz w:val="27"/>
          <w:szCs w:val="27"/>
          <w:lang w:val="ru-RU"/>
        </w:rPr>
        <w:t xml:space="preserve"> г. Симферополь (Центральный район городского округа Симферополя) Республики Крым (г. Симферополь, ул. Крымских Партизан, 3а).</w:t>
      </w:r>
    </w:p>
    <w:p w:rsidR="00496C96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Постановление может быть обжаловано в апелляционном порядке в Центральный районный суд г. Симферополя через мирового судью судебн</w:t>
      </w:r>
      <w:r w:rsidRPr="00FA437A">
        <w:rPr>
          <w:sz w:val="27"/>
          <w:szCs w:val="27"/>
          <w:lang w:val="ru-RU"/>
        </w:rPr>
        <w:t>ого участка №1</w:t>
      </w:r>
      <w:r w:rsidRPr="00FA437A" w:rsidR="00FA437A">
        <w:rPr>
          <w:sz w:val="27"/>
          <w:szCs w:val="27"/>
          <w:lang w:val="ru-RU"/>
        </w:rPr>
        <w:t>6</w:t>
      </w:r>
      <w:r w:rsidRPr="00FA437A">
        <w:rPr>
          <w:sz w:val="27"/>
          <w:szCs w:val="27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E213F" w:rsidP="005F0871">
      <w:pPr>
        <w:ind w:right="-1" w:firstLine="567"/>
        <w:jc w:val="both"/>
        <w:rPr>
          <w:sz w:val="27"/>
          <w:szCs w:val="27"/>
          <w:lang w:val="ru-RU"/>
        </w:rPr>
      </w:pPr>
    </w:p>
    <w:p w:rsidR="00BE213F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</w:p>
    <w:p w:rsidR="00FA437A" w:rsidRPr="00FA437A" w:rsidP="005F0871">
      <w:pPr>
        <w:ind w:right="-1" w:firstLine="567"/>
        <w:jc w:val="both"/>
        <w:rPr>
          <w:sz w:val="27"/>
          <w:szCs w:val="27"/>
          <w:lang w:val="ru-RU"/>
        </w:rPr>
      </w:pPr>
    </w:p>
    <w:p w:rsidR="00CA5339" w:rsidP="005F0871">
      <w:pPr>
        <w:ind w:right="-1" w:firstLine="567"/>
        <w:jc w:val="both"/>
        <w:rPr>
          <w:sz w:val="27"/>
          <w:szCs w:val="27"/>
          <w:lang w:val="ru-RU"/>
        </w:rPr>
      </w:pPr>
      <w:r w:rsidRPr="00FA437A">
        <w:rPr>
          <w:sz w:val="27"/>
          <w:szCs w:val="27"/>
          <w:lang w:val="ru-RU"/>
        </w:rPr>
        <w:t>Мир</w:t>
      </w:r>
      <w:r w:rsidRPr="00FA437A" w:rsidR="00496C96">
        <w:rPr>
          <w:sz w:val="27"/>
          <w:szCs w:val="27"/>
          <w:lang w:val="ru-RU"/>
        </w:rPr>
        <w:t xml:space="preserve">овой судья                                                         </w:t>
      </w:r>
      <w:r w:rsidRPr="00FA437A" w:rsidR="00FA437A">
        <w:rPr>
          <w:sz w:val="27"/>
          <w:szCs w:val="27"/>
          <w:lang w:val="ru-RU"/>
        </w:rPr>
        <w:t>О</w:t>
      </w:r>
      <w:r w:rsidRPr="00FA437A" w:rsidR="00496C96">
        <w:rPr>
          <w:sz w:val="27"/>
          <w:szCs w:val="27"/>
          <w:lang w:val="ru-RU"/>
        </w:rPr>
        <w:t>.</w:t>
      </w:r>
      <w:r w:rsidRPr="00FA437A" w:rsidR="00FA437A">
        <w:rPr>
          <w:sz w:val="27"/>
          <w:szCs w:val="27"/>
          <w:lang w:val="ru-RU"/>
        </w:rPr>
        <w:t>А</w:t>
      </w:r>
      <w:r w:rsidRPr="00FA437A" w:rsidR="00496C96">
        <w:rPr>
          <w:sz w:val="27"/>
          <w:szCs w:val="27"/>
          <w:lang w:val="ru-RU"/>
        </w:rPr>
        <w:t>.</w:t>
      </w:r>
      <w:r w:rsidRPr="00FA437A" w:rsidR="00FA437A">
        <w:rPr>
          <w:sz w:val="27"/>
          <w:szCs w:val="27"/>
          <w:lang w:val="ru-RU"/>
        </w:rPr>
        <w:t xml:space="preserve"> Чепиль</w:t>
      </w:r>
    </w:p>
    <w:sectPr w:rsidSect="005F0871">
      <w:footerReference w:type="even" r:id="rId5"/>
      <w:footerReference w:type="default" r:id="rId6"/>
      <w:pgSz w:w="11906" w:h="16838"/>
      <w:pgMar w:top="851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50F">
      <w:rPr>
        <w:rStyle w:val="PageNumber"/>
        <w:noProof/>
      </w:rPr>
      <w:t>7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96"/>
    <w:rsid w:val="000502A1"/>
    <w:rsid w:val="0012217B"/>
    <w:rsid w:val="00122CF6"/>
    <w:rsid w:val="0016550F"/>
    <w:rsid w:val="00167283"/>
    <w:rsid w:val="001F48DD"/>
    <w:rsid w:val="00233E5C"/>
    <w:rsid w:val="002868CD"/>
    <w:rsid w:val="002E0615"/>
    <w:rsid w:val="00326552"/>
    <w:rsid w:val="0033491B"/>
    <w:rsid w:val="00422A52"/>
    <w:rsid w:val="00496C96"/>
    <w:rsid w:val="004F7926"/>
    <w:rsid w:val="005E7132"/>
    <w:rsid w:val="005F0871"/>
    <w:rsid w:val="006F759D"/>
    <w:rsid w:val="00815073"/>
    <w:rsid w:val="008E4ADF"/>
    <w:rsid w:val="00981A93"/>
    <w:rsid w:val="00A07BF0"/>
    <w:rsid w:val="00A4586C"/>
    <w:rsid w:val="00B03F4E"/>
    <w:rsid w:val="00B31E8B"/>
    <w:rsid w:val="00B7654E"/>
    <w:rsid w:val="00BA26C9"/>
    <w:rsid w:val="00BB1286"/>
    <w:rsid w:val="00BC1067"/>
    <w:rsid w:val="00BE1B35"/>
    <w:rsid w:val="00BE213F"/>
    <w:rsid w:val="00C50C15"/>
    <w:rsid w:val="00C545F8"/>
    <w:rsid w:val="00CA5339"/>
    <w:rsid w:val="00CD13E3"/>
    <w:rsid w:val="00DB06AB"/>
    <w:rsid w:val="00E76F98"/>
    <w:rsid w:val="00E822B0"/>
    <w:rsid w:val="00EC40DC"/>
    <w:rsid w:val="00EE34BC"/>
    <w:rsid w:val="00EE570A"/>
    <w:rsid w:val="00F04F9D"/>
    <w:rsid w:val="00FA03AE"/>
    <w:rsid w:val="00FA43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96C9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96C9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96C96"/>
  </w:style>
  <w:style w:type="paragraph" w:styleId="BalloonText">
    <w:name w:val="Balloon Text"/>
    <w:basedOn w:val="Normal"/>
    <w:link w:val="a0"/>
    <w:uiPriority w:val="99"/>
    <w:semiHidden/>
    <w:unhideWhenUsed/>
    <w:rsid w:val="001655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6550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D59A-D53E-4EA1-A970-86FC9C94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