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2674" w:rsidP="003D2674">
      <w:pPr>
        <w:ind w:firstLine="567"/>
        <w:jc w:val="right"/>
        <w:rPr>
          <w:b/>
          <w:color w:val="000000" w:themeColor="text1"/>
          <w:sz w:val="28"/>
          <w:szCs w:val="28"/>
        </w:rPr>
      </w:pPr>
      <w:r>
        <w:rPr>
          <w:b/>
          <w:color w:val="000000" w:themeColor="text1"/>
          <w:sz w:val="28"/>
          <w:szCs w:val="28"/>
        </w:rPr>
        <w:t>Дело №05-0441/16/2021</w:t>
      </w:r>
    </w:p>
    <w:p w:rsidR="003D2674" w:rsidP="003D2674">
      <w:pPr>
        <w:ind w:left="-567" w:firstLine="141"/>
        <w:outlineLvl w:val="0"/>
        <w:rPr>
          <w:color w:val="000000" w:themeColor="text1"/>
          <w:sz w:val="28"/>
          <w:szCs w:val="28"/>
          <w:lang w:eastAsia="uk-UA"/>
        </w:rPr>
      </w:pPr>
      <w:r>
        <w:rPr>
          <w:color w:val="000000" w:themeColor="text1"/>
          <w:sz w:val="28"/>
          <w:szCs w:val="28"/>
          <w:lang w:eastAsia="uk-UA"/>
        </w:rPr>
        <w:t xml:space="preserve">                                                                               </w:t>
      </w:r>
    </w:p>
    <w:p w:rsidR="003D2674" w:rsidP="003D2674">
      <w:pPr>
        <w:ind w:left="-567" w:firstLine="141"/>
        <w:jc w:val="center"/>
        <w:outlineLvl w:val="0"/>
        <w:rPr>
          <w:b/>
          <w:color w:val="000000" w:themeColor="text1"/>
          <w:sz w:val="28"/>
          <w:szCs w:val="28"/>
          <w:lang w:eastAsia="uk-UA"/>
        </w:rPr>
      </w:pPr>
      <w:r>
        <w:rPr>
          <w:b/>
          <w:color w:val="000000" w:themeColor="text1"/>
          <w:sz w:val="28"/>
          <w:szCs w:val="28"/>
          <w:lang w:eastAsia="uk-UA"/>
        </w:rPr>
        <w:t xml:space="preserve"> ПОСТАНОВЛЕНИЕ</w:t>
      </w:r>
    </w:p>
    <w:p w:rsidR="003D2674" w:rsidP="003D2674">
      <w:pPr>
        <w:ind w:left="-567" w:firstLine="141"/>
        <w:jc w:val="center"/>
        <w:outlineLvl w:val="0"/>
        <w:rPr>
          <w:b/>
          <w:color w:val="000000" w:themeColor="text1"/>
          <w:sz w:val="28"/>
          <w:szCs w:val="28"/>
          <w:lang w:eastAsia="uk-UA"/>
        </w:rPr>
      </w:pPr>
    </w:p>
    <w:p w:rsidR="003D2674" w:rsidP="003D2674">
      <w:pPr>
        <w:ind w:firstLine="567"/>
        <w:jc w:val="both"/>
        <w:outlineLvl w:val="0"/>
        <w:rPr>
          <w:color w:val="000000" w:themeColor="text1"/>
          <w:sz w:val="28"/>
          <w:szCs w:val="28"/>
          <w:lang w:eastAsia="uk-UA"/>
        </w:rPr>
      </w:pPr>
      <w:r>
        <w:rPr>
          <w:color w:val="000000" w:themeColor="text1"/>
          <w:sz w:val="28"/>
          <w:szCs w:val="28"/>
          <w:lang w:eastAsia="uk-UA"/>
        </w:rPr>
        <w:t>04 октября 2021 года                                              гор. Симферополь</w:t>
      </w:r>
    </w:p>
    <w:p w:rsidR="003D2674" w:rsidP="003D2674">
      <w:pPr>
        <w:ind w:firstLine="567"/>
        <w:jc w:val="both"/>
        <w:outlineLvl w:val="0"/>
        <w:rPr>
          <w:color w:val="000000" w:themeColor="text1"/>
          <w:sz w:val="28"/>
          <w:szCs w:val="28"/>
          <w:lang w:eastAsia="uk-UA"/>
        </w:rPr>
      </w:pPr>
    </w:p>
    <w:p w:rsidR="003D2674" w:rsidRPr="006F5AAA" w:rsidP="003D2674">
      <w:pPr>
        <w:ind w:firstLine="567"/>
        <w:jc w:val="both"/>
        <w:rPr>
          <w:sz w:val="28"/>
          <w:szCs w:val="28"/>
        </w:rPr>
      </w:pPr>
      <w:r w:rsidRPr="006F5AAA">
        <w:rPr>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6F5AAA">
        <w:rPr>
          <w:sz w:val="28"/>
          <w:szCs w:val="28"/>
        </w:rPr>
        <w:t>Чепиль</w:t>
      </w:r>
      <w:r w:rsidRPr="006F5AAA">
        <w:rPr>
          <w:sz w:val="28"/>
          <w:szCs w:val="28"/>
        </w:rPr>
        <w:t xml:space="preserve"> О.А.,</w:t>
      </w:r>
      <w:r w:rsidRPr="006F5AAA">
        <w:rPr>
          <w:b/>
          <w:i/>
          <w:sz w:val="28"/>
          <w:szCs w:val="28"/>
        </w:rPr>
        <w:t xml:space="preserve"> </w:t>
      </w:r>
      <w:r w:rsidRPr="006F5AAA">
        <w:rPr>
          <w:sz w:val="28"/>
          <w:szCs w:val="28"/>
        </w:rPr>
        <w:t xml:space="preserve">рассмотрев в </w:t>
      </w:r>
      <w:r w:rsidRPr="006F5AAA">
        <w:rPr>
          <w:bCs/>
          <w:sz w:val="28"/>
          <w:szCs w:val="28"/>
        </w:rPr>
        <w:t xml:space="preserve">помещении мировых судей </w:t>
      </w:r>
      <w:r w:rsidRPr="006F5AAA">
        <w:rPr>
          <w:sz w:val="28"/>
          <w:szCs w:val="28"/>
        </w:rPr>
        <w:t>Центрального судебно</w:t>
      </w:r>
      <w:r w:rsidRPr="006F5AAA">
        <w:rPr>
          <w:sz w:val="28"/>
          <w:szCs w:val="28"/>
        </w:rPr>
        <w:t xml:space="preserve">го района города Симферополь, по адресу: </w:t>
      </w:r>
      <w:r w:rsidRPr="006F5AAA">
        <w:rPr>
          <w:bCs/>
          <w:sz w:val="28"/>
          <w:szCs w:val="28"/>
        </w:rPr>
        <w:t xml:space="preserve">г. Симферополь, ул. Крымских Партизан, 3а, </w:t>
      </w:r>
      <w:r w:rsidRPr="006F5AAA">
        <w:rPr>
          <w:sz w:val="28"/>
          <w:szCs w:val="28"/>
        </w:rPr>
        <w:t>дело об административном правонарушении в отношении:</w:t>
      </w:r>
    </w:p>
    <w:p w:rsidR="003D2674" w:rsidRPr="006F5AAA" w:rsidP="003D2674">
      <w:pPr>
        <w:jc w:val="both"/>
        <w:rPr>
          <w:sz w:val="28"/>
          <w:szCs w:val="28"/>
        </w:rPr>
      </w:pPr>
    </w:p>
    <w:p w:rsidR="003D2674" w:rsidRPr="006F5AAA" w:rsidP="003D2674">
      <w:pPr>
        <w:ind w:left="3402"/>
        <w:jc w:val="both"/>
        <w:outlineLvl w:val="0"/>
        <w:rPr>
          <w:sz w:val="28"/>
          <w:szCs w:val="28"/>
        </w:rPr>
      </w:pPr>
      <w:r>
        <w:rPr>
          <w:sz w:val="28"/>
          <w:szCs w:val="28"/>
        </w:rPr>
        <w:t>Яроша</w:t>
      </w:r>
      <w:r>
        <w:rPr>
          <w:sz w:val="28"/>
          <w:szCs w:val="28"/>
        </w:rPr>
        <w:t xml:space="preserve"> </w:t>
      </w:r>
      <w:r>
        <w:rPr>
          <w:sz w:val="28"/>
          <w:szCs w:val="28"/>
        </w:rPr>
        <w:t>А.С.</w:t>
      </w:r>
      <w:r>
        <w:rPr>
          <w:sz w:val="28"/>
          <w:szCs w:val="28"/>
        </w:rPr>
        <w:t xml:space="preserve">, </w:t>
      </w:r>
      <w:r>
        <w:rPr>
          <w:sz w:val="28"/>
          <w:szCs w:val="28"/>
        </w:rPr>
        <w:t>/изъято/</w:t>
      </w:r>
      <w:r>
        <w:rPr>
          <w:sz w:val="28"/>
          <w:szCs w:val="28"/>
        </w:rPr>
        <w:t xml:space="preserve"> года рождения, уроженца /изъято/, гражданина /изъято/, паспорт: серия /</w:t>
      </w:r>
      <w:r>
        <w:rPr>
          <w:sz w:val="28"/>
          <w:szCs w:val="28"/>
        </w:rPr>
        <w:t>изъято/ номер /изъято</w:t>
      </w:r>
      <w:r>
        <w:rPr>
          <w:sz w:val="28"/>
          <w:szCs w:val="28"/>
        </w:rPr>
        <w:t xml:space="preserve">/, </w:t>
      </w:r>
      <w:r w:rsidRPr="00A107EF">
        <w:rPr>
          <w:sz w:val="28"/>
          <w:szCs w:val="28"/>
        </w:rPr>
        <w:t xml:space="preserve"> зарегистрированн</w:t>
      </w:r>
      <w:r>
        <w:rPr>
          <w:sz w:val="28"/>
          <w:szCs w:val="28"/>
        </w:rPr>
        <w:t>ого</w:t>
      </w:r>
      <w:r w:rsidRPr="00A107EF">
        <w:rPr>
          <w:sz w:val="28"/>
          <w:szCs w:val="28"/>
        </w:rPr>
        <w:t xml:space="preserve"> </w:t>
      </w:r>
      <w:r>
        <w:rPr>
          <w:sz w:val="28"/>
          <w:szCs w:val="28"/>
        </w:rPr>
        <w:t xml:space="preserve">и фактически проживающего </w:t>
      </w:r>
      <w:r w:rsidRPr="00A107EF">
        <w:rPr>
          <w:sz w:val="28"/>
          <w:szCs w:val="28"/>
        </w:rPr>
        <w:t xml:space="preserve">по адресу: </w:t>
      </w:r>
      <w:r>
        <w:rPr>
          <w:sz w:val="28"/>
          <w:szCs w:val="28"/>
        </w:rPr>
        <w:t>/изъято/,</w:t>
      </w:r>
    </w:p>
    <w:p w:rsidR="003D2674" w:rsidRPr="006F5AAA" w:rsidP="003D2674">
      <w:pPr>
        <w:jc w:val="both"/>
        <w:outlineLvl w:val="0"/>
        <w:rPr>
          <w:sz w:val="28"/>
          <w:szCs w:val="28"/>
        </w:rPr>
      </w:pPr>
    </w:p>
    <w:p w:rsidR="003D2674" w:rsidRPr="006F5AAA" w:rsidP="003D2674">
      <w:pPr>
        <w:ind w:firstLine="567"/>
        <w:jc w:val="both"/>
        <w:outlineLvl w:val="0"/>
        <w:rPr>
          <w:sz w:val="28"/>
          <w:szCs w:val="28"/>
          <w:lang w:eastAsia="uk-UA"/>
        </w:rPr>
      </w:pPr>
      <w:r w:rsidRPr="006F5AAA">
        <w:rPr>
          <w:sz w:val="28"/>
          <w:szCs w:val="28"/>
          <w:lang w:eastAsia="uk-UA"/>
        </w:rPr>
        <w:t>по ч. 5 ст. 12.15 Кодекса Российской Федерации об административных правонарушениях,</w:t>
      </w:r>
    </w:p>
    <w:p w:rsidR="003D2674" w:rsidRPr="006F5AAA" w:rsidP="003D2674">
      <w:pPr>
        <w:ind w:firstLine="567"/>
        <w:jc w:val="both"/>
        <w:outlineLvl w:val="0"/>
        <w:rPr>
          <w:sz w:val="28"/>
          <w:szCs w:val="28"/>
          <w:lang w:eastAsia="uk-UA"/>
        </w:rPr>
      </w:pPr>
    </w:p>
    <w:p w:rsidR="003D2674" w:rsidRPr="006F5AAA" w:rsidP="003D2674">
      <w:pPr>
        <w:ind w:firstLine="567"/>
        <w:jc w:val="center"/>
        <w:outlineLvl w:val="0"/>
        <w:rPr>
          <w:b/>
          <w:sz w:val="28"/>
          <w:szCs w:val="28"/>
          <w:lang w:eastAsia="uk-UA"/>
        </w:rPr>
      </w:pPr>
      <w:r w:rsidRPr="006F5AAA">
        <w:rPr>
          <w:b/>
          <w:sz w:val="28"/>
          <w:szCs w:val="28"/>
          <w:lang w:eastAsia="uk-UA"/>
        </w:rPr>
        <w:t>УСТАНОВИЛ:</w:t>
      </w:r>
    </w:p>
    <w:p w:rsidR="003D2674" w:rsidP="003D2674">
      <w:pPr>
        <w:autoSpaceDE w:val="0"/>
        <w:autoSpaceDN w:val="0"/>
        <w:adjustRightInd w:val="0"/>
        <w:ind w:firstLine="567"/>
        <w:jc w:val="both"/>
        <w:rPr>
          <w:sz w:val="28"/>
          <w:szCs w:val="28"/>
          <w:shd w:val="clear" w:color="auto" w:fill="FFFFFF"/>
        </w:rPr>
      </w:pPr>
      <w:r>
        <w:rPr>
          <w:sz w:val="28"/>
          <w:szCs w:val="28"/>
        </w:rPr>
        <w:t>/изъято/</w:t>
      </w:r>
      <w:r>
        <w:rPr>
          <w:sz w:val="28"/>
          <w:szCs w:val="28"/>
        </w:rPr>
        <w:t xml:space="preserve"> </w:t>
      </w:r>
      <w:r>
        <w:rPr>
          <w:sz w:val="28"/>
          <w:szCs w:val="28"/>
          <w:shd w:val="clear" w:color="auto" w:fill="FFFFFF"/>
        </w:rPr>
        <w:t xml:space="preserve">года </w:t>
      </w:r>
      <w:r w:rsidRPr="00EE0BE9">
        <w:rPr>
          <w:sz w:val="28"/>
          <w:szCs w:val="28"/>
          <w:shd w:val="clear" w:color="auto" w:fill="FFFFFF"/>
        </w:rPr>
        <w:t xml:space="preserve">в </w:t>
      </w:r>
      <w:r>
        <w:rPr>
          <w:sz w:val="28"/>
          <w:szCs w:val="28"/>
        </w:rPr>
        <w:t>/изъято/</w:t>
      </w:r>
      <w:r>
        <w:rPr>
          <w:sz w:val="28"/>
          <w:szCs w:val="28"/>
        </w:rPr>
        <w:t xml:space="preserve"> </w:t>
      </w:r>
      <w:r>
        <w:rPr>
          <w:sz w:val="28"/>
          <w:szCs w:val="28"/>
          <w:shd w:val="clear" w:color="auto" w:fill="FFFFFF"/>
        </w:rPr>
        <w:t xml:space="preserve">водитель </w:t>
      </w:r>
      <w:r w:rsidRPr="00EE0BE9">
        <w:rPr>
          <w:sz w:val="28"/>
          <w:szCs w:val="28"/>
        </w:rPr>
        <w:t>Ярош</w:t>
      </w:r>
      <w:r w:rsidRPr="00EE0BE9">
        <w:rPr>
          <w:sz w:val="28"/>
          <w:szCs w:val="28"/>
        </w:rPr>
        <w:t xml:space="preserve"> А.С.,</w:t>
      </w:r>
      <w:r w:rsidRPr="00EE0BE9">
        <w:rPr>
          <w:sz w:val="28"/>
          <w:szCs w:val="28"/>
          <w:shd w:val="clear" w:color="auto" w:fill="FFFFFF"/>
        </w:rPr>
        <w:t xml:space="preserve"> </w:t>
      </w:r>
      <w:r w:rsidRPr="00EE0BE9">
        <w:rPr>
          <w:rFonts w:eastAsiaTheme="minorHAnsi"/>
          <w:sz w:val="28"/>
          <w:szCs w:val="28"/>
          <w:lang w:eastAsia="en-US"/>
        </w:rPr>
        <w:t xml:space="preserve">будучи ранее привлеченным к административной ответственности по </w:t>
      </w:r>
      <w:hyperlink r:id="rId4" w:history="1">
        <w:r w:rsidRPr="00EE0BE9">
          <w:rPr>
            <w:rFonts w:eastAsiaTheme="minorHAnsi"/>
            <w:sz w:val="28"/>
            <w:szCs w:val="28"/>
            <w:lang w:eastAsia="en-US"/>
          </w:rPr>
          <w:t>части 4 статьи 12.15</w:t>
        </w:r>
      </w:hyperlink>
      <w:r w:rsidRPr="00EE0BE9">
        <w:rPr>
          <w:rFonts w:eastAsiaTheme="minorHAnsi"/>
          <w:sz w:val="28"/>
          <w:szCs w:val="28"/>
          <w:lang w:eastAsia="en-US"/>
        </w:rPr>
        <w:t xml:space="preserve"> КоАП РФ (постановление № </w:t>
      </w:r>
      <w:r>
        <w:rPr>
          <w:sz w:val="28"/>
          <w:szCs w:val="28"/>
        </w:rPr>
        <w:t>/изъято/</w:t>
      </w:r>
      <w:r w:rsidRPr="00EE0BE9">
        <w:rPr>
          <w:rFonts w:eastAsiaTheme="minorHAnsi"/>
          <w:sz w:val="28"/>
          <w:szCs w:val="28"/>
          <w:lang w:eastAsia="en-US"/>
        </w:rPr>
        <w:t xml:space="preserve"> от </w:t>
      </w:r>
      <w:r>
        <w:rPr>
          <w:sz w:val="28"/>
          <w:szCs w:val="28"/>
        </w:rPr>
        <w:t>/изъято/</w:t>
      </w:r>
      <w:r w:rsidRPr="00EE0BE9">
        <w:rPr>
          <w:rFonts w:eastAsiaTheme="minorHAnsi"/>
          <w:sz w:val="28"/>
          <w:szCs w:val="28"/>
          <w:lang w:eastAsia="en-US"/>
        </w:rPr>
        <w:t xml:space="preserve">г.)  </w:t>
      </w:r>
      <w:r w:rsidRPr="00EE0BE9">
        <w:rPr>
          <w:sz w:val="28"/>
          <w:szCs w:val="28"/>
          <w:shd w:val="clear" w:color="auto" w:fill="FFFFFF"/>
        </w:rPr>
        <w:t xml:space="preserve">управляя транспортным средством </w:t>
      </w:r>
      <w:r>
        <w:rPr>
          <w:sz w:val="28"/>
          <w:szCs w:val="28"/>
        </w:rPr>
        <w:t>/изъято/</w:t>
      </w:r>
      <w:r w:rsidRPr="00EE0BE9">
        <w:rPr>
          <w:sz w:val="28"/>
          <w:szCs w:val="28"/>
          <w:shd w:val="clear" w:color="auto" w:fill="FFFFFF"/>
        </w:rPr>
        <w:t xml:space="preserve">, государственный регистрационный знак </w:t>
      </w:r>
      <w:r>
        <w:rPr>
          <w:sz w:val="28"/>
          <w:szCs w:val="28"/>
        </w:rPr>
        <w:t>/изъято/</w:t>
      </w:r>
      <w:r w:rsidRPr="00EE0BE9">
        <w:rPr>
          <w:sz w:val="28"/>
          <w:szCs w:val="28"/>
          <w:shd w:val="clear" w:color="auto" w:fill="FFFFFF"/>
        </w:rPr>
        <w:t xml:space="preserve">, по </w:t>
      </w:r>
      <w:r>
        <w:rPr>
          <w:sz w:val="28"/>
          <w:szCs w:val="28"/>
        </w:rPr>
        <w:t>/изъято/</w:t>
      </w:r>
      <w:r w:rsidRPr="00EE0BE9">
        <w:rPr>
          <w:sz w:val="28"/>
          <w:szCs w:val="28"/>
          <w:shd w:val="clear" w:color="auto" w:fill="FFFFFF"/>
        </w:rPr>
        <w:t xml:space="preserve">, в нарушение требований дорожной разметки </w:t>
      </w:r>
      <w:r>
        <w:rPr>
          <w:sz w:val="28"/>
          <w:szCs w:val="28"/>
          <w:shd w:val="clear" w:color="auto" w:fill="FFFFFF"/>
        </w:rPr>
        <w:t xml:space="preserve">1.3 Правил дорожного движения выехал на встречную полосу встречного движения, где совершил столкновение с автомобилем </w:t>
      </w:r>
      <w:r>
        <w:rPr>
          <w:sz w:val="28"/>
          <w:szCs w:val="28"/>
        </w:rPr>
        <w:t>/изъято/</w:t>
      </w:r>
      <w:r>
        <w:rPr>
          <w:sz w:val="28"/>
          <w:szCs w:val="28"/>
          <w:shd w:val="clear" w:color="auto" w:fill="FFFFFF"/>
        </w:rPr>
        <w:t>, государственный регистрационный знак</w:t>
      </w:r>
      <w:r>
        <w:rPr>
          <w:sz w:val="28"/>
          <w:szCs w:val="28"/>
          <w:shd w:val="clear" w:color="auto" w:fill="FFFFFF"/>
        </w:rPr>
        <w:t xml:space="preserve"> </w:t>
      </w:r>
      <w:r>
        <w:rPr>
          <w:sz w:val="28"/>
          <w:szCs w:val="28"/>
        </w:rPr>
        <w:t>/</w:t>
      </w:r>
      <w:r>
        <w:rPr>
          <w:sz w:val="28"/>
          <w:szCs w:val="28"/>
        </w:rPr>
        <w:t>изъято/</w:t>
      </w:r>
      <w:r>
        <w:rPr>
          <w:sz w:val="28"/>
          <w:szCs w:val="28"/>
          <w:shd w:val="clear" w:color="auto" w:fill="FFFFFF"/>
        </w:rPr>
        <w:t xml:space="preserve"> под управлением водителя </w:t>
      </w:r>
      <w:r>
        <w:rPr>
          <w:sz w:val="28"/>
          <w:szCs w:val="28"/>
        </w:rPr>
        <w:t>/изъято</w:t>
      </w:r>
      <w:r>
        <w:rPr>
          <w:sz w:val="28"/>
          <w:szCs w:val="28"/>
        </w:rPr>
        <w:t>/</w:t>
      </w:r>
      <w:r>
        <w:rPr>
          <w:sz w:val="28"/>
          <w:szCs w:val="28"/>
          <w:shd w:val="clear" w:color="auto" w:fill="FFFFFF"/>
        </w:rPr>
        <w:t xml:space="preserve">, двигающегося во встречном направлении, </w:t>
      </w:r>
      <w:r w:rsidRPr="006F5AAA">
        <w:rPr>
          <w:sz w:val="28"/>
          <w:szCs w:val="28"/>
          <w:shd w:val="clear" w:color="auto" w:fill="FFFFFF"/>
        </w:rPr>
        <w:t>тем самым совершил административное правонарушение, предусмотренное ч. 5 ст. 12.15 КоАП РФ.</w:t>
      </w:r>
    </w:p>
    <w:p w:rsidR="003D2674" w:rsidP="003D2674">
      <w:pPr>
        <w:ind w:firstLine="567"/>
        <w:jc w:val="both"/>
        <w:rPr>
          <w:sz w:val="28"/>
          <w:szCs w:val="28"/>
          <w:shd w:val="clear" w:color="auto" w:fill="FFFFFF"/>
        </w:rPr>
      </w:pPr>
      <w:r w:rsidRPr="00EE0BE9">
        <w:rPr>
          <w:sz w:val="28"/>
          <w:szCs w:val="28"/>
        </w:rPr>
        <w:t xml:space="preserve">В судебном заседании лицо, в отношении которого </w:t>
      </w:r>
      <w:r w:rsidRPr="00EE0BE9">
        <w:rPr>
          <w:sz w:val="28"/>
          <w:szCs w:val="28"/>
        </w:rPr>
        <w:t xml:space="preserve">ведется производство по делу об </w:t>
      </w:r>
      <w:r w:rsidRPr="00A6211C">
        <w:rPr>
          <w:sz w:val="28"/>
          <w:szCs w:val="28"/>
        </w:rPr>
        <w:t>административном правонарушении</w:t>
      </w:r>
      <w:r w:rsidRPr="00EE0BE9">
        <w:rPr>
          <w:sz w:val="28"/>
          <w:szCs w:val="28"/>
        </w:rPr>
        <w:t xml:space="preserve"> </w:t>
      </w:r>
      <w:r w:rsidRPr="00A6211C">
        <w:rPr>
          <w:sz w:val="28"/>
          <w:szCs w:val="28"/>
        </w:rPr>
        <w:t>Ярош</w:t>
      </w:r>
      <w:r w:rsidRPr="00A6211C">
        <w:rPr>
          <w:sz w:val="28"/>
          <w:szCs w:val="28"/>
        </w:rPr>
        <w:t xml:space="preserve"> А.С.</w:t>
      </w:r>
      <w:r w:rsidRPr="00EE0BE9">
        <w:rPr>
          <w:sz w:val="28"/>
          <w:szCs w:val="28"/>
        </w:rPr>
        <w:t xml:space="preserve"> вину в совершении административного правонарушения </w:t>
      </w:r>
      <w:r w:rsidRPr="00A6211C">
        <w:rPr>
          <w:sz w:val="28"/>
          <w:szCs w:val="28"/>
        </w:rPr>
        <w:t xml:space="preserve">не </w:t>
      </w:r>
      <w:r w:rsidRPr="00EE0BE9">
        <w:rPr>
          <w:sz w:val="28"/>
          <w:szCs w:val="28"/>
        </w:rPr>
        <w:t>признал</w:t>
      </w:r>
      <w:r w:rsidRPr="00EE0BE9">
        <w:rPr>
          <w:sz w:val="28"/>
          <w:szCs w:val="28"/>
        </w:rPr>
        <w:t xml:space="preserve">, </w:t>
      </w:r>
      <w:r>
        <w:rPr>
          <w:sz w:val="28"/>
          <w:szCs w:val="28"/>
        </w:rPr>
        <w:t>указав</w:t>
      </w:r>
      <w:r w:rsidRPr="00EE0BE9">
        <w:rPr>
          <w:sz w:val="28"/>
          <w:szCs w:val="28"/>
        </w:rPr>
        <w:t>, что</w:t>
      </w:r>
      <w:r w:rsidRPr="00A6211C">
        <w:rPr>
          <w:sz w:val="28"/>
          <w:szCs w:val="28"/>
        </w:rPr>
        <w:t xml:space="preserve"> не оспаривает выезд на полосу встречного движения и вину в дорожно-транспортном происшествии. Однако умысла </w:t>
      </w:r>
      <w:r>
        <w:rPr>
          <w:sz w:val="28"/>
          <w:szCs w:val="28"/>
        </w:rPr>
        <w:t>выезжать</w:t>
      </w:r>
      <w:r w:rsidRPr="00A6211C">
        <w:rPr>
          <w:sz w:val="28"/>
          <w:szCs w:val="28"/>
        </w:rPr>
        <w:t xml:space="preserve"> на полосу встречного движения</w:t>
      </w:r>
      <w:r>
        <w:rPr>
          <w:sz w:val="28"/>
          <w:szCs w:val="28"/>
        </w:rPr>
        <w:t xml:space="preserve"> у него не было, </w:t>
      </w:r>
      <w:r w:rsidRPr="00E1099F">
        <w:rPr>
          <w:sz w:val="28"/>
          <w:szCs w:val="28"/>
        </w:rPr>
        <w:t>поскольку допустил выезд на полосу</w:t>
      </w:r>
      <w:r>
        <w:rPr>
          <w:sz w:val="28"/>
          <w:szCs w:val="28"/>
        </w:rPr>
        <w:t>,</w:t>
      </w:r>
      <w:r w:rsidRPr="00E1099F">
        <w:rPr>
          <w:sz w:val="28"/>
          <w:szCs w:val="28"/>
        </w:rPr>
        <w:t xml:space="preserve"> </w:t>
      </w:r>
      <w:r>
        <w:rPr>
          <w:sz w:val="28"/>
          <w:szCs w:val="28"/>
        </w:rPr>
        <w:t xml:space="preserve">предназначенную </w:t>
      </w:r>
      <w:r w:rsidRPr="00E1099F">
        <w:rPr>
          <w:sz w:val="28"/>
          <w:szCs w:val="28"/>
        </w:rPr>
        <w:t xml:space="preserve">для встречного движения </w:t>
      </w:r>
      <w:r w:rsidRPr="00E1099F">
        <w:rPr>
          <w:sz w:val="28"/>
          <w:szCs w:val="28"/>
          <w:shd w:val="clear" w:color="auto" w:fill="FFFFFF"/>
        </w:rPr>
        <w:t>в результате зан</w:t>
      </w:r>
      <w:r>
        <w:rPr>
          <w:sz w:val="28"/>
          <w:szCs w:val="28"/>
          <w:shd w:val="clear" w:color="auto" w:fill="FFFFFF"/>
        </w:rPr>
        <w:t>о</w:t>
      </w:r>
      <w:r w:rsidRPr="00E1099F">
        <w:rPr>
          <w:sz w:val="28"/>
          <w:szCs w:val="28"/>
          <w:shd w:val="clear" w:color="auto" w:fill="FFFFFF"/>
        </w:rPr>
        <w:t>с</w:t>
      </w:r>
      <w:r>
        <w:rPr>
          <w:sz w:val="28"/>
          <w:szCs w:val="28"/>
          <w:shd w:val="clear" w:color="auto" w:fill="FFFFFF"/>
        </w:rPr>
        <w:t>а его автомобиля при объезде препятствия. П</w:t>
      </w:r>
      <w:r w:rsidRPr="00C32F41">
        <w:rPr>
          <w:sz w:val="28"/>
          <w:szCs w:val="28"/>
        </w:rPr>
        <w:t xml:space="preserve">ри этом пояснил, что </w:t>
      </w:r>
      <w:r>
        <w:rPr>
          <w:sz w:val="28"/>
          <w:szCs w:val="28"/>
        </w:rPr>
        <w:t>/</w:t>
      </w:r>
      <w:r>
        <w:rPr>
          <w:sz w:val="28"/>
          <w:szCs w:val="28"/>
        </w:rPr>
        <w:t>изъято/</w:t>
      </w:r>
      <w:r>
        <w:rPr>
          <w:sz w:val="28"/>
          <w:szCs w:val="28"/>
        </w:rPr>
        <w:t xml:space="preserve"> </w:t>
      </w:r>
      <w:r w:rsidRPr="00A6211C">
        <w:rPr>
          <w:sz w:val="28"/>
          <w:szCs w:val="28"/>
        </w:rPr>
        <w:t xml:space="preserve">в </w:t>
      </w:r>
      <w:r>
        <w:rPr>
          <w:sz w:val="28"/>
          <w:szCs w:val="28"/>
        </w:rPr>
        <w:t>/изъято</w:t>
      </w:r>
      <w:r>
        <w:rPr>
          <w:sz w:val="28"/>
          <w:szCs w:val="28"/>
        </w:rPr>
        <w:t>/</w:t>
      </w:r>
      <w:r w:rsidRPr="00C32F41">
        <w:rPr>
          <w:sz w:val="28"/>
          <w:szCs w:val="28"/>
        </w:rPr>
        <w:t xml:space="preserve">он управлял </w:t>
      </w:r>
      <w:r w:rsidRPr="00A6211C">
        <w:rPr>
          <w:sz w:val="28"/>
          <w:szCs w:val="28"/>
        </w:rPr>
        <w:t xml:space="preserve">транспортным </w:t>
      </w:r>
      <w:r w:rsidRPr="00A6211C">
        <w:rPr>
          <w:sz w:val="28"/>
          <w:szCs w:val="28"/>
        </w:rPr>
        <w:t xml:space="preserve">средством </w:t>
      </w:r>
      <w:r>
        <w:rPr>
          <w:sz w:val="28"/>
          <w:szCs w:val="28"/>
        </w:rPr>
        <w:t>/изъято/</w:t>
      </w:r>
      <w:r w:rsidRPr="00A6211C">
        <w:rPr>
          <w:sz w:val="28"/>
          <w:szCs w:val="28"/>
          <w:shd w:val="clear" w:color="auto" w:fill="FFFFFF"/>
        </w:rPr>
        <w:t xml:space="preserve">, государственный регистрационный знак </w:t>
      </w:r>
      <w:r>
        <w:rPr>
          <w:sz w:val="28"/>
          <w:szCs w:val="28"/>
        </w:rPr>
        <w:t>/изъято/</w:t>
      </w:r>
      <w:r w:rsidRPr="00A6211C">
        <w:rPr>
          <w:sz w:val="28"/>
          <w:szCs w:val="28"/>
          <w:shd w:val="clear" w:color="auto" w:fill="FFFFFF"/>
        </w:rPr>
        <w:t xml:space="preserve">, двигался по </w:t>
      </w:r>
      <w:r>
        <w:rPr>
          <w:sz w:val="28"/>
          <w:szCs w:val="28"/>
          <w:shd w:val="clear" w:color="auto" w:fill="FFFFFF"/>
        </w:rPr>
        <w:t xml:space="preserve"> </w:t>
      </w:r>
      <w:r w:rsidRPr="00A6211C">
        <w:rPr>
          <w:sz w:val="28"/>
          <w:szCs w:val="28"/>
          <w:shd w:val="clear" w:color="auto" w:fill="FFFFFF"/>
        </w:rPr>
        <w:t xml:space="preserve"> </w:t>
      </w:r>
      <w:r>
        <w:rPr>
          <w:sz w:val="28"/>
          <w:szCs w:val="28"/>
        </w:rPr>
        <w:t>/изъято/</w:t>
      </w:r>
      <w:r w:rsidRPr="00A6211C">
        <w:rPr>
          <w:sz w:val="28"/>
          <w:szCs w:val="28"/>
          <w:shd w:val="clear" w:color="auto" w:fill="FFFFFF"/>
        </w:rPr>
        <w:t>. Проезжая часть на участке</w:t>
      </w:r>
      <w:r>
        <w:rPr>
          <w:sz w:val="28"/>
          <w:szCs w:val="28"/>
          <w:shd w:val="clear" w:color="auto" w:fill="FFFFFF"/>
        </w:rPr>
        <w:t xml:space="preserve"> дороге в районе дома № </w:t>
      </w:r>
      <w:r>
        <w:rPr>
          <w:sz w:val="28"/>
          <w:szCs w:val="28"/>
        </w:rPr>
        <w:t>/изъято/</w:t>
      </w:r>
      <w:r>
        <w:rPr>
          <w:sz w:val="28"/>
          <w:szCs w:val="28"/>
          <w:shd w:val="clear" w:color="auto" w:fill="FFFFFF"/>
        </w:rPr>
        <w:t xml:space="preserve"> имеет четырехстороннее движение, по две полосы в каждом направлении. </w:t>
      </w:r>
      <w:r>
        <w:rPr>
          <w:sz w:val="28"/>
          <w:szCs w:val="28"/>
          <w:shd w:val="clear" w:color="auto" w:fill="FFFFFF"/>
        </w:rPr>
        <w:t xml:space="preserve">Двигаясь по правой полосе дороги со скоростью </w:t>
      </w:r>
      <w:r>
        <w:rPr>
          <w:sz w:val="28"/>
          <w:szCs w:val="28"/>
        </w:rPr>
        <w:t>/изъято/</w:t>
      </w:r>
      <w:r w:rsidRPr="00E1099F">
        <w:rPr>
          <w:sz w:val="28"/>
          <w:szCs w:val="28"/>
          <w:shd w:val="clear" w:color="auto" w:fill="FFFFFF"/>
        </w:rPr>
        <w:t xml:space="preserve">км/ч,  во избежание наезда на препятствие - </w:t>
      </w:r>
      <w:r w:rsidRPr="00E1099F">
        <w:rPr>
          <w:sz w:val="28"/>
          <w:szCs w:val="28"/>
          <w:shd w:val="clear" w:color="auto" w:fill="FFFFFF"/>
        </w:rPr>
        <w:t>ливневку</w:t>
      </w:r>
      <w:r w:rsidRPr="00E1099F">
        <w:rPr>
          <w:sz w:val="28"/>
          <w:szCs w:val="28"/>
          <w:shd w:val="clear" w:color="auto" w:fill="FFFFFF"/>
        </w:rPr>
        <w:t xml:space="preserve">, он начал объезжать её с левой стороны,  в результате чего его автомобиль занесло на мокрой дороге </w:t>
      </w:r>
      <w:r>
        <w:rPr>
          <w:sz w:val="28"/>
          <w:szCs w:val="28"/>
          <w:shd w:val="clear" w:color="auto" w:fill="FFFFFF"/>
        </w:rPr>
        <w:t xml:space="preserve">и он допустил выезд </w:t>
      </w:r>
      <w:r w:rsidRPr="00E1099F">
        <w:rPr>
          <w:sz w:val="28"/>
          <w:szCs w:val="28"/>
        </w:rPr>
        <w:t>на полосу встречного движения</w:t>
      </w:r>
      <w:r w:rsidRPr="00E1099F">
        <w:rPr>
          <w:sz w:val="28"/>
          <w:szCs w:val="28"/>
          <w:shd w:val="clear" w:color="auto" w:fill="FFFFFF"/>
        </w:rPr>
        <w:t xml:space="preserve">, где </w:t>
      </w:r>
      <w:r>
        <w:rPr>
          <w:sz w:val="28"/>
          <w:szCs w:val="28"/>
          <w:shd w:val="clear" w:color="auto" w:fill="FFFFFF"/>
        </w:rPr>
        <w:t>столкнулся</w:t>
      </w:r>
      <w:r w:rsidRPr="00E1099F">
        <w:rPr>
          <w:sz w:val="28"/>
          <w:szCs w:val="28"/>
          <w:shd w:val="clear" w:color="auto" w:fill="FFFFFF"/>
        </w:rPr>
        <w:t xml:space="preserve"> с автомобилем «Фольксваген Поло», государственный регистрационный знак </w:t>
      </w:r>
      <w:r>
        <w:rPr>
          <w:sz w:val="28"/>
          <w:szCs w:val="28"/>
        </w:rPr>
        <w:t>/изъято/</w:t>
      </w:r>
      <w:r w:rsidRPr="00E1099F">
        <w:rPr>
          <w:sz w:val="28"/>
          <w:szCs w:val="28"/>
          <w:shd w:val="clear" w:color="auto" w:fill="FFFFFF"/>
        </w:rPr>
        <w:t xml:space="preserve"> под управлением водителя </w:t>
      </w:r>
      <w:r>
        <w:rPr>
          <w:sz w:val="28"/>
          <w:szCs w:val="28"/>
        </w:rPr>
        <w:t>/изъято/</w:t>
      </w:r>
      <w:r w:rsidRPr="00E1099F">
        <w:rPr>
          <w:sz w:val="28"/>
          <w:szCs w:val="28"/>
          <w:shd w:val="clear" w:color="auto" w:fill="FFFFFF"/>
        </w:rPr>
        <w:t>, двигающегося во встречном</w:t>
      </w:r>
      <w:r w:rsidRPr="00DA205D">
        <w:rPr>
          <w:sz w:val="28"/>
          <w:szCs w:val="28"/>
          <w:shd w:val="clear" w:color="auto" w:fill="FFFFFF"/>
        </w:rPr>
        <w:t xml:space="preserve"> направлении. </w:t>
      </w:r>
    </w:p>
    <w:p w:rsidR="003D2674" w:rsidP="003D2674">
      <w:pPr>
        <w:ind w:firstLine="540"/>
        <w:jc w:val="both"/>
        <w:rPr>
          <w:rFonts w:eastAsiaTheme="minorHAnsi"/>
          <w:sz w:val="28"/>
          <w:szCs w:val="28"/>
          <w:lang w:eastAsia="en-US"/>
        </w:rPr>
      </w:pPr>
      <w:r w:rsidRPr="00E1099F">
        <w:rPr>
          <w:sz w:val="28"/>
          <w:szCs w:val="28"/>
          <w:shd w:val="clear" w:color="auto" w:fill="FFFFFF"/>
        </w:rPr>
        <w:t xml:space="preserve">В судебном заседании защитник </w:t>
      </w:r>
      <w:r w:rsidRPr="00E1099F">
        <w:rPr>
          <w:sz w:val="28"/>
          <w:szCs w:val="28"/>
          <w:shd w:val="clear" w:color="auto" w:fill="FFFFFF"/>
        </w:rPr>
        <w:t>Яроша</w:t>
      </w:r>
      <w:r w:rsidRPr="00E1099F">
        <w:rPr>
          <w:sz w:val="28"/>
          <w:szCs w:val="28"/>
          <w:shd w:val="clear" w:color="auto" w:fill="FFFFFF"/>
        </w:rPr>
        <w:t xml:space="preserve"> А.С. - </w:t>
      </w:r>
      <w:r>
        <w:rPr>
          <w:sz w:val="28"/>
          <w:szCs w:val="28"/>
        </w:rPr>
        <w:t>/изъято/</w:t>
      </w:r>
      <w:r w:rsidRPr="00E1099F">
        <w:rPr>
          <w:sz w:val="28"/>
          <w:szCs w:val="28"/>
          <w:shd w:val="clear" w:color="auto" w:fill="FFFFFF"/>
        </w:rPr>
        <w:t>, действующий на основании доверенности, п</w:t>
      </w:r>
      <w:r w:rsidRPr="00E1099F">
        <w:rPr>
          <w:sz w:val="28"/>
          <w:szCs w:val="28"/>
        </w:rPr>
        <w:t xml:space="preserve">росил переквалифицировать действия </w:t>
      </w:r>
      <w:r w:rsidRPr="00E1099F">
        <w:rPr>
          <w:sz w:val="28"/>
          <w:szCs w:val="28"/>
        </w:rPr>
        <w:t>Яроша</w:t>
      </w:r>
      <w:r w:rsidRPr="00E1099F">
        <w:rPr>
          <w:sz w:val="28"/>
          <w:szCs w:val="28"/>
        </w:rPr>
        <w:t xml:space="preserve"> А.С. с ч. 5 ст. 12.15 КоАП РФ на ч. 3 ст. 12.15 КоАП РФ, поскольку </w:t>
      </w:r>
      <w:r w:rsidRPr="00E1099F">
        <w:rPr>
          <w:sz w:val="28"/>
          <w:szCs w:val="28"/>
        </w:rPr>
        <w:t>Ярош</w:t>
      </w:r>
      <w:r w:rsidRPr="00E1099F">
        <w:rPr>
          <w:sz w:val="28"/>
          <w:szCs w:val="28"/>
        </w:rPr>
        <w:t xml:space="preserve"> А.С. допустил выезд на полосу для встречного движения при объезде препятствия.</w:t>
      </w:r>
      <w:r>
        <w:rPr>
          <w:sz w:val="28"/>
          <w:szCs w:val="28"/>
        </w:rPr>
        <w:t xml:space="preserve"> Также указал, что не оспаривают повторность выезда</w:t>
      </w:r>
      <w:r w:rsidRPr="007958FF">
        <w:rPr>
          <w:sz w:val="28"/>
          <w:szCs w:val="28"/>
        </w:rPr>
        <w:t xml:space="preserve"> </w:t>
      </w:r>
      <w:r w:rsidRPr="00A6211C">
        <w:rPr>
          <w:sz w:val="28"/>
          <w:szCs w:val="28"/>
        </w:rPr>
        <w:t>на полосу встречного движения</w:t>
      </w:r>
      <w:r>
        <w:rPr>
          <w:sz w:val="28"/>
          <w:szCs w:val="28"/>
        </w:rPr>
        <w:t xml:space="preserve">, однако просит учесть, что при привлечении </w:t>
      </w:r>
      <w:r>
        <w:rPr>
          <w:sz w:val="28"/>
          <w:szCs w:val="28"/>
        </w:rPr>
        <w:t>Яроша</w:t>
      </w:r>
      <w:r>
        <w:rPr>
          <w:sz w:val="28"/>
          <w:szCs w:val="28"/>
        </w:rPr>
        <w:t xml:space="preserve"> А.С. по ч. 4 ст. 12.15 КоАП РФ его действия неверно были квалифицированы, поскольку </w:t>
      </w:r>
      <w:r>
        <w:rPr>
          <w:rFonts w:eastAsiaTheme="minorHAnsi"/>
          <w:sz w:val="28"/>
          <w:szCs w:val="28"/>
          <w:lang w:eastAsia="en-US"/>
        </w:rPr>
        <w:t xml:space="preserve">выезд на сторону дороги, предназначенную для встречного движения, был связан с поворотом налево. При этом также указал, что постановление </w:t>
      </w:r>
      <w:r w:rsidRPr="00EE0BE9">
        <w:rPr>
          <w:rFonts w:eastAsiaTheme="minorHAnsi"/>
          <w:sz w:val="28"/>
          <w:szCs w:val="28"/>
          <w:lang w:eastAsia="en-US"/>
        </w:rPr>
        <w:t xml:space="preserve">№ </w:t>
      </w:r>
      <w:r>
        <w:rPr>
          <w:sz w:val="28"/>
          <w:szCs w:val="28"/>
        </w:rPr>
        <w:t>/изъято/</w:t>
      </w:r>
      <w:r>
        <w:rPr>
          <w:sz w:val="28"/>
          <w:szCs w:val="28"/>
        </w:rPr>
        <w:t xml:space="preserve"> </w:t>
      </w:r>
      <w:r w:rsidRPr="00EE0BE9">
        <w:rPr>
          <w:rFonts w:eastAsiaTheme="minorHAnsi"/>
          <w:sz w:val="28"/>
          <w:szCs w:val="28"/>
          <w:lang w:eastAsia="en-US"/>
        </w:rPr>
        <w:t xml:space="preserve"> от </w:t>
      </w:r>
      <w:r>
        <w:rPr>
          <w:sz w:val="28"/>
          <w:szCs w:val="28"/>
        </w:rPr>
        <w:t>/изъято/</w:t>
      </w:r>
      <w:r>
        <w:rPr>
          <w:sz w:val="28"/>
          <w:szCs w:val="28"/>
        </w:rPr>
        <w:t xml:space="preserve"> </w:t>
      </w:r>
      <w:r w:rsidRPr="00EE0BE9">
        <w:rPr>
          <w:rFonts w:eastAsiaTheme="minorHAnsi"/>
          <w:sz w:val="28"/>
          <w:szCs w:val="28"/>
          <w:lang w:eastAsia="en-US"/>
        </w:rPr>
        <w:t xml:space="preserve">г.  </w:t>
      </w:r>
      <w:r>
        <w:rPr>
          <w:rFonts w:eastAsiaTheme="minorHAnsi"/>
          <w:sz w:val="28"/>
          <w:szCs w:val="28"/>
          <w:lang w:eastAsia="en-US"/>
        </w:rPr>
        <w:t xml:space="preserve">обжаловано не было, штраф </w:t>
      </w:r>
      <w:r>
        <w:rPr>
          <w:rFonts w:eastAsiaTheme="minorHAnsi"/>
          <w:sz w:val="28"/>
          <w:szCs w:val="28"/>
          <w:lang w:eastAsia="en-US"/>
        </w:rPr>
        <w:t>оплачен</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г.  </w:t>
      </w:r>
    </w:p>
    <w:p w:rsidR="003D2674" w:rsidP="003D2674">
      <w:pPr>
        <w:ind w:firstLine="540"/>
        <w:jc w:val="both"/>
        <w:rPr>
          <w:sz w:val="28"/>
          <w:szCs w:val="28"/>
        </w:rPr>
      </w:pPr>
      <w:r>
        <w:rPr>
          <w:sz w:val="28"/>
          <w:szCs w:val="28"/>
        </w:rPr>
        <w:t xml:space="preserve">В судебном заседании потерпевшая </w:t>
      </w:r>
      <w:r>
        <w:rPr>
          <w:sz w:val="28"/>
          <w:szCs w:val="28"/>
          <w:shd w:val="clear" w:color="auto" w:fill="FFFFFF"/>
        </w:rPr>
        <w:t xml:space="preserve">Хачатурян И.М. пояснила, что </w:t>
      </w:r>
      <w:r>
        <w:rPr>
          <w:sz w:val="28"/>
          <w:szCs w:val="28"/>
        </w:rPr>
        <w:t>/изъято/</w:t>
      </w:r>
      <w:r>
        <w:rPr>
          <w:sz w:val="28"/>
          <w:szCs w:val="28"/>
        </w:rPr>
        <w:t xml:space="preserve"> </w:t>
      </w:r>
      <w:r w:rsidRPr="00A6211C">
        <w:rPr>
          <w:sz w:val="28"/>
          <w:szCs w:val="28"/>
        </w:rPr>
        <w:t xml:space="preserve">в </w:t>
      </w:r>
      <w:r>
        <w:rPr>
          <w:sz w:val="28"/>
          <w:szCs w:val="28"/>
        </w:rPr>
        <w:t>/изъято/</w:t>
      </w:r>
      <w:r w:rsidRPr="00C32F41">
        <w:rPr>
          <w:sz w:val="28"/>
          <w:szCs w:val="28"/>
        </w:rPr>
        <w:t>он</w:t>
      </w:r>
      <w:r>
        <w:rPr>
          <w:sz w:val="28"/>
          <w:szCs w:val="28"/>
        </w:rPr>
        <w:t>а</w:t>
      </w:r>
      <w:r w:rsidRPr="00C32F41">
        <w:rPr>
          <w:sz w:val="28"/>
          <w:szCs w:val="28"/>
        </w:rPr>
        <w:t xml:space="preserve"> управлял</w:t>
      </w:r>
      <w:r>
        <w:rPr>
          <w:sz w:val="28"/>
          <w:szCs w:val="28"/>
        </w:rPr>
        <w:t>а</w:t>
      </w:r>
      <w:r w:rsidRPr="00C32F41">
        <w:rPr>
          <w:sz w:val="28"/>
          <w:szCs w:val="28"/>
        </w:rPr>
        <w:t xml:space="preserve"> </w:t>
      </w:r>
      <w:r w:rsidRPr="00A6211C">
        <w:rPr>
          <w:sz w:val="28"/>
          <w:szCs w:val="28"/>
        </w:rPr>
        <w:t xml:space="preserve">транспортным средством </w:t>
      </w:r>
      <w:r>
        <w:rPr>
          <w:sz w:val="28"/>
          <w:szCs w:val="28"/>
        </w:rPr>
        <w:t>/изъято/</w:t>
      </w:r>
      <w:r w:rsidRPr="00DA205D">
        <w:rPr>
          <w:sz w:val="28"/>
          <w:szCs w:val="28"/>
          <w:shd w:val="clear" w:color="auto" w:fill="FFFFFF"/>
        </w:rPr>
        <w:t xml:space="preserve">, государственный регистрационный знак </w:t>
      </w:r>
      <w:r>
        <w:rPr>
          <w:sz w:val="28"/>
          <w:szCs w:val="28"/>
        </w:rPr>
        <w:t>/изъято/</w:t>
      </w:r>
      <w:r w:rsidRPr="00A6211C">
        <w:rPr>
          <w:sz w:val="28"/>
          <w:szCs w:val="28"/>
          <w:shd w:val="clear" w:color="auto" w:fill="FFFFFF"/>
        </w:rPr>
        <w:t>, двигал</w:t>
      </w:r>
      <w:r>
        <w:rPr>
          <w:sz w:val="28"/>
          <w:szCs w:val="28"/>
          <w:shd w:val="clear" w:color="auto" w:fill="FFFFFF"/>
        </w:rPr>
        <w:t xml:space="preserve">ась </w:t>
      </w:r>
      <w:r w:rsidRPr="00A6211C">
        <w:rPr>
          <w:sz w:val="28"/>
          <w:szCs w:val="28"/>
          <w:shd w:val="clear" w:color="auto" w:fill="FFFFFF"/>
        </w:rPr>
        <w:t xml:space="preserve">по </w:t>
      </w:r>
      <w:r>
        <w:rPr>
          <w:sz w:val="28"/>
          <w:szCs w:val="28"/>
        </w:rPr>
        <w:t>/изъято/</w:t>
      </w:r>
      <w:r>
        <w:rPr>
          <w:sz w:val="28"/>
          <w:szCs w:val="28"/>
          <w:shd w:val="clear" w:color="auto" w:fill="FFFFFF"/>
        </w:rPr>
        <w:t xml:space="preserve">, где в районе дома № </w:t>
      </w:r>
      <w:r>
        <w:rPr>
          <w:sz w:val="28"/>
          <w:szCs w:val="28"/>
        </w:rPr>
        <w:t>/изъято/</w:t>
      </w:r>
      <w:r>
        <w:rPr>
          <w:sz w:val="28"/>
          <w:szCs w:val="28"/>
          <w:shd w:val="clear" w:color="auto" w:fill="FFFFFF"/>
        </w:rPr>
        <w:t xml:space="preserve"> с её автомобилем совершил </w:t>
      </w:r>
      <w:r>
        <w:rPr>
          <w:sz w:val="28"/>
          <w:szCs w:val="28"/>
          <w:shd w:val="clear" w:color="auto" w:fill="FFFFFF"/>
        </w:rPr>
        <w:t>столкновение</w:t>
      </w:r>
      <w:r>
        <w:rPr>
          <w:sz w:val="28"/>
          <w:szCs w:val="28"/>
          <w:shd w:val="clear" w:color="auto" w:fill="FFFFFF"/>
        </w:rPr>
        <w:t xml:space="preserve"> автомобиль </w:t>
      </w:r>
      <w:r>
        <w:rPr>
          <w:sz w:val="28"/>
          <w:szCs w:val="28"/>
        </w:rPr>
        <w:t>/изъято/</w:t>
      </w:r>
      <w:r w:rsidRPr="00A6211C">
        <w:rPr>
          <w:sz w:val="28"/>
          <w:szCs w:val="28"/>
          <w:shd w:val="clear" w:color="auto" w:fill="FFFFFF"/>
        </w:rPr>
        <w:t xml:space="preserve">, государственный регистрационный знак </w:t>
      </w:r>
      <w:r>
        <w:rPr>
          <w:sz w:val="28"/>
          <w:szCs w:val="28"/>
        </w:rPr>
        <w:t>/изъято/</w:t>
      </w:r>
      <w:r w:rsidRPr="00A6211C">
        <w:rPr>
          <w:sz w:val="28"/>
          <w:szCs w:val="28"/>
          <w:shd w:val="clear" w:color="auto" w:fill="FFFFFF"/>
        </w:rPr>
        <w:t>,</w:t>
      </w:r>
      <w:r>
        <w:rPr>
          <w:sz w:val="28"/>
          <w:szCs w:val="28"/>
          <w:shd w:val="clear" w:color="auto" w:fill="FFFFFF"/>
        </w:rPr>
        <w:t xml:space="preserve"> под управлением </w:t>
      </w:r>
      <w:r>
        <w:rPr>
          <w:sz w:val="28"/>
          <w:szCs w:val="28"/>
          <w:shd w:val="clear" w:color="auto" w:fill="FFFFFF"/>
        </w:rPr>
        <w:t>Яроша</w:t>
      </w:r>
      <w:r>
        <w:rPr>
          <w:sz w:val="28"/>
          <w:szCs w:val="28"/>
          <w:shd w:val="clear" w:color="auto" w:fill="FFFFFF"/>
        </w:rPr>
        <w:t xml:space="preserve"> А.С., который выехал на </w:t>
      </w:r>
      <w:r w:rsidRPr="00DA205D">
        <w:rPr>
          <w:sz w:val="28"/>
          <w:szCs w:val="28"/>
        </w:rPr>
        <w:t>полосу встречного движения</w:t>
      </w:r>
      <w:r>
        <w:rPr>
          <w:sz w:val="28"/>
          <w:szCs w:val="28"/>
        </w:rPr>
        <w:t>.</w:t>
      </w:r>
    </w:p>
    <w:p w:rsidR="003D2674" w:rsidRPr="00C256F3" w:rsidP="003D2674">
      <w:pPr>
        <w:ind w:firstLine="539"/>
        <w:jc w:val="both"/>
        <w:rPr>
          <w:sz w:val="28"/>
          <w:szCs w:val="28"/>
        </w:rPr>
      </w:pPr>
      <w:r>
        <w:rPr>
          <w:sz w:val="28"/>
          <w:szCs w:val="28"/>
        </w:rPr>
        <w:t xml:space="preserve">Выслушав </w:t>
      </w:r>
      <w:r w:rsidRPr="00EE0BE9">
        <w:rPr>
          <w:sz w:val="28"/>
          <w:szCs w:val="28"/>
        </w:rPr>
        <w:t xml:space="preserve">лицо, в отношении которого ведется производство по делу об </w:t>
      </w:r>
      <w:r w:rsidRPr="00A6211C">
        <w:rPr>
          <w:sz w:val="28"/>
          <w:szCs w:val="28"/>
        </w:rPr>
        <w:t>административном правонарушении</w:t>
      </w:r>
      <w:r w:rsidRPr="00EE0BE9">
        <w:rPr>
          <w:sz w:val="28"/>
          <w:szCs w:val="28"/>
        </w:rPr>
        <w:t xml:space="preserve"> </w:t>
      </w:r>
      <w:r w:rsidRPr="00A6211C">
        <w:rPr>
          <w:sz w:val="28"/>
          <w:szCs w:val="28"/>
        </w:rPr>
        <w:t>Ярош</w:t>
      </w:r>
      <w:r>
        <w:rPr>
          <w:sz w:val="28"/>
          <w:szCs w:val="28"/>
        </w:rPr>
        <w:t>а</w:t>
      </w:r>
      <w:r w:rsidRPr="00A6211C">
        <w:rPr>
          <w:sz w:val="28"/>
          <w:szCs w:val="28"/>
        </w:rPr>
        <w:t xml:space="preserve"> А.С.</w:t>
      </w:r>
      <w:r>
        <w:rPr>
          <w:sz w:val="28"/>
          <w:szCs w:val="28"/>
        </w:rPr>
        <w:t xml:space="preserve">, его защитника </w:t>
      </w:r>
      <w:r>
        <w:rPr>
          <w:sz w:val="28"/>
          <w:szCs w:val="28"/>
        </w:rPr>
        <w:t>Налапко</w:t>
      </w:r>
      <w:r>
        <w:rPr>
          <w:sz w:val="28"/>
          <w:szCs w:val="28"/>
        </w:rPr>
        <w:t xml:space="preserve"> К.П., потерпевшую /изъято/</w:t>
      </w:r>
      <w:r>
        <w:rPr>
          <w:sz w:val="28"/>
          <w:szCs w:val="28"/>
          <w:shd w:val="clear" w:color="auto" w:fill="FFFFFF"/>
        </w:rPr>
        <w:t>, оц</w:t>
      </w:r>
      <w:r w:rsidRPr="006F5AAA">
        <w:rPr>
          <w:sz w:val="28"/>
          <w:szCs w:val="28"/>
        </w:rPr>
        <w:t xml:space="preserve">енив доказательства, имеющиеся в деле об </w:t>
      </w:r>
      <w:r w:rsidRPr="00C256F3">
        <w:rPr>
          <w:sz w:val="28"/>
          <w:szCs w:val="28"/>
        </w:rPr>
        <w:t xml:space="preserve">административном правонарушении, суд приходит к выводу о виновности </w:t>
      </w:r>
      <w:r w:rsidRPr="00C256F3">
        <w:rPr>
          <w:sz w:val="28"/>
          <w:szCs w:val="28"/>
        </w:rPr>
        <w:t>Яроша</w:t>
      </w:r>
      <w:r w:rsidRPr="00C256F3">
        <w:rPr>
          <w:sz w:val="28"/>
          <w:szCs w:val="28"/>
        </w:rPr>
        <w:t xml:space="preserve"> А.С. в совершении административного  правонарушения, предусмотренного ч.5 ст.12.15 КоАП РФ. </w:t>
      </w:r>
    </w:p>
    <w:p w:rsidR="003D2674" w:rsidRPr="00C256F3" w:rsidP="003D2674">
      <w:pPr>
        <w:autoSpaceDE w:val="0"/>
        <w:autoSpaceDN w:val="0"/>
        <w:adjustRightInd w:val="0"/>
        <w:ind w:firstLine="539"/>
        <w:jc w:val="both"/>
        <w:rPr>
          <w:rFonts w:eastAsiaTheme="minorHAnsi"/>
          <w:sz w:val="28"/>
          <w:szCs w:val="28"/>
          <w:lang w:eastAsia="en-US"/>
        </w:rPr>
      </w:pPr>
      <w:hyperlink r:id="rId5" w:history="1">
        <w:r w:rsidRPr="00C256F3">
          <w:rPr>
            <w:rFonts w:eastAsiaTheme="minorHAnsi"/>
            <w:sz w:val="28"/>
            <w:szCs w:val="28"/>
            <w:lang w:eastAsia="en-US"/>
          </w:rPr>
          <w:t>Частью 4 статьи 12.15</w:t>
        </w:r>
      </w:hyperlink>
      <w:r w:rsidRPr="00C256F3">
        <w:rPr>
          <w:rFonts w:eastAsiaTheme="minorHAnsi"/>
          <w:sz w:val="28"/>
          <w:szCs w:val="28"/>
          <w:lang w:eastAsia="en-US"/>
        </w:rPr>
        <w:t xml:space="preserve"> Кодекса Российской Федерации об административных правонарушениях выезд в нарушение </w:t>
      </w:r>
      <w:hyperlink r:id="rId6" w:history="1">
        <w:r w:rsidRPr="00C256F3">
          <w:rPr>
            <w:rFonts w:eastAsiaTheme="minorHAnsi"/>
            <w:sz w:val="28"/>
            <w:szCs w:val="28"/>
            <w:lang w:eastAsia="en-US"/>
          </w:rPr>
          <w:t>Правил</w:t>
        </w:r>
      </w:hyperlink>
      <w:r w:rsidRPr="00C256F3">
        <w:rPr>
          <w:rFonts w:eastAsiaTheme="minorHAnsi"/>
          <w:sz w:val="28"/>
          <w:szCs w:val="28"/>
          <w:lang w:eastAsia="en-US"/>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C256F3">
          <w:rPr>
            <w:rFonts w:eastAsiaTheme="minorHAnsi"/>
            <w:sz w:val="28"/>
            <w:szCs w:val="28"/>
            <w:lang w:eastAsia="en-US"/>
          </w:rPr>
          <w:t>частью 3 данной статьи</w:t>
        </w:r>
      </w:hyperlink>
      <w:r w:rsidRPr="00C256F3">
        <w:rPr>
          <w:rFonts w:eastAsiaTheme="minorHAnsi"/>
          <w:sz w:val="28"/>
          <w:szCs w:val="28"/>
          <w:lang w:eastAsia="en-US"/>
        </w:rPr>
        <w:t>.</w:t>
      </w:r>
    </w:p>
    <w:p w:rsidR="003D2674" w:rsidRPr="00C256F3" w:rsidP="003D2674">
      <w:pPr>
        <w:autoSpaceDE w:val="0"/>
        <w:autoSpaceDN w:val="0"/>
        <w:adjustRightInd w:val="0"/>
        <w:ind w:firstLine="539"/>
        <w:jc w:val="both"/>
        <w:rPr>
          <w:rFonts w:eastAsiaTheme="minorHAnsi"/>
          <w:sz w:val="28"/>
          <w:szCs w:val="28"/>
          <w:lang w:eastAsia="en-US"/>
        </w:rPr>
      </w:pPr>
      <w:r w:rsidRPr="00C256F3">
        <w:rPr>
          <w:rFonts w:eastAsiaTheme="minorHAnsi"/>
          <w:sz w:val="28"/>
          <w:szCs w:val="28"/>
          <w:lang w:eastAsia="en-US"/>
        </w:rPr>
        <w:t xml:space="preserve">В соответствии с </w:t>
      </w:r>
      <w:hyperlink r:id="rId8" w:history="1">
        <w:r w:rsidRPr="00C256F3">
          <w:rPr>
            <w:rFonts w:eastAsiaTheme="minorHAnsi"/>
            <w:sz w:val="28"/>
            <w:szCs w:val="28"/>
            <w:lang w:eastAsia="en-US"/>
          </w:rPr>
          <w:t>частью 5 статьи 12.15</w:t>
        </w:r>
      </w:hyperlink>
      <w:r w:rsidRPr="00C256F3">
        <w:rPr>
          <w:rFonts w:eastAsiaTheme="minorHAnsi"/>
          <w:sz w:val="28"/>
          <w:szCs w:val="28"/>
          <w:lang w:eastAsia="en-US"/>
        </w:rPr>
        <w:t xml:space="preserve"> Кодекса Российской Федерации об административных правонарушениях повторное </w:t>
      </w:r>
      <w:r w:rsidRPr="00C256F3">
        <w:rPr>
          <w:rFonts w:eastAsiaTheme="minorHAnsi"/>
          <w:sz w:val="28"/>
          <w:szCs w:val="28"/>
          <w:lang w:eastAsia="en-US"/>
        </w:rPr>
        <w:t xml:space="preserve">совершение административного правонарушения, предусмотренного </w:t>
      </w:r>
      <w:hyperlink r:id="rId5" w:history="1">
        <w:r w:rsidRPr="00C256F3">
          <w:rPr>
            <w:rFonts w:eastAsiaTheme="minorHAnsi"/>
            <w:sz w:val="28"/>
            <w:szCs w:val="28"/>
            <w:lang w:eastAsia="en-US"/>
          </w:rPr>
          <w:t>частью 4 названной статьи</w:t>
        </w:r>
      </w:hyperlink>
      <w:r w:rsidRPr="00C256F3">
        <w:rPr>
          <w:rFonts w:eastAsiaTheme="minorHAnsi"/>
          <w:sz w:val="28"/>
          <w:szCs w:val="28"/>
          <w:lang w:eastAsia="en-US"/>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w:t>
      </w:r>
      <w:r w:rsidRPr="00C256F3">
        <w:rPr>
          <w:rFonts w:eastAsiaTheme="minorHAnsi"/>
          <w:sz w:val="28"/>
          <w:szCs w:val="28"/>
          <w:lang w:eastAsia="en-US"/>
        </w:rPr>
        <w:t xml:space="preserve"> в размере пяти тысяч рублей.</w:t>
      </w:r>
    </w:p>
    <w:p w:rsidR="003D2674" w:rsidRPr="00885295" w:rsidP="003D2674">
      <w:pPr>
        <w:autoSpaceDE w:val="0"/>
        <w:autoSpaceDN w:val="0"/>
        <w:adjustRightInd w:val="0"/>
        <w:ind w:firstLine="567"/>
        <w:jc w:val="both"/>
        <w:rPr>
          <w:sz w:val="28"/>
          <w:szCs w:val="28"/>
        </w:rPr>
      </w:pPr>
      <w:r w:rsidRPr="00885295">
        <w:rPr>
          <w:sz w:val="28"/>
          <w:szCs w:val="28"/>
        </w:rPr>
        <w:t xml:space="preserve">В силу </w:t>
      </w:r>
      <w:hyperlink r:id="rId9" w:history="1">
        <w:r w:rsidRPr="00885295">
          <w:rPr>
            <w:sz w:val="28"/>
            <w:szCs w:val="28"/>
          </w:rPr>
          <w:t>пункта 2 части 1 статьи 4.3</w:t>
        </w:r>
      </w:hyperlink>
      <w:r w:rsidRPr="00885295">
        <w:rPr>
          <w:sz w:val="28"/>
          <w:szCs w:val="28"/>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10" w:history="1">
        <w:r w:rsidRPr="00885295">
          <w:rPr>
            <w:sz w:val="28"/>
            <w:szCs w:val="28"/>
          </w:rPr>
          <w:t>статьей 4.6</w:t>
        </w:r>
      </w:hyperlink>
      <w:r w:rsidRPr="00885295">
        <w:rPr>
          <w:sz w:val="28"/>
          <w:szCs w:val="28"/>
        </w:rPr>
        <w:t xml:space="preserve"> названного Кодекса.</w:t>
      </w:r>
    </w:p>
    <w:p w:rsidR="003D2674" w:rsidRPr="00885295" w:rsidP="003D2674">
      <w:pPr>
        <w:autoSpaceDE w:val="0"/>
        <w:autoSpaceDN w:val="0"/>
        <w:adjustRightInd w:val="0"/>
        <w:ind w:firstLine="567"/>
        <w:jc w:val="both"/>
        <w:rPr>
          <w:sz w:val="28"/>
          <w:szCs w:val="28"/>
        </w:rPr>
      </w:pPr>
      <w:hyperlink r:id="rId10" w:history="1">
        <w:r w:rsidRPr="00885295">
          <w:rPr>
            <w:sz w:val="28"/>
            <w:szCs w:val="28"/>
          </w:rPr>
          <w:t>Статьей 4.6</w:t>
        </w:r>
      </w:hyperlink>
      <w:r w:rsidRPr="00885295">
        <w:rPr>
          <w:sz w:val="28"/>
          <w:szCs w:val="28"/>
        </w:rPr>
        <w:t xml:space="preserve">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3D2674" w:rsidP="003D2674">
      <w:pPr>
        <w:autoSpaceDE w:val="0"/>
        <w:autoSpaceDN w:val="0"/>
        <w:adjustRightInd w:val="0"/>
        <w:ind w:firstLine="539"/>
        <w:jc w:val="both"/>
        <w:rPr>
          <w:rFonts w:eastAsiaTheme="minorHAnsi"/>
          <w:sz w:val="28"/>
          <w:szCs w:val="28"/>
          <w:lang w:eastAsia="en-US"/>
        </w:rPr>
      </w:pPr>
      <w:r w:rsidRPr="00C256F3">
        <w:rPr>
          <w:rFonts w:eastAsiaTheme="minorHAnsi"/>
          <w:sz w:val="28"/>
          <w:szCs w:val="28"/>
          <w:lang w:eastAsia="en-US"/>
        </w:rPr>
        <w:t xml:space="preserve">Согласно </w:t>
      </w:r>
      <w:hyperlink r:id="rId11" w:history="1">
        <w:r w:rsidRPr="00C256F3">
          <w:rPr>
            <w:rFonts w:eastAsiaTheme="minorHAnsi"/>
            <w:sz w:val="28"/>
            <w:szCs w:val="28"/>
            <w:lang w:eastAsia="en-US"/>
          </w:rPr>
          <w:t>пункту 1.3</w:t>
        </w:r>
      </w:hyperlink>
      <w:r w:rsidRPr="00C256F3">
        <w:rPr>
          <w:rFonts w:eastAsiaTheme="minorHAnsi"/>
          <w:sz w:val="28"/>
          <w:szCs w:val="28"/>
          <w:lang w:eastAsia="en-US"/>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Pr>
          <w:rFonts w:eastAsiaTheme="minorHAnsi"/>
          <w:sz w:val="28"/>
          <w:szCs w:val="28"/>
          <w:lang w:eastAsia="en-US"/>
        </w:rPr>
        <w:t>№</w:t>
      </w:r>
      <w:r w:rsidRPr="00C256F3">
        <w:rPr>
          <w:rFonts w:eastAsiaTheme="minorHAnsi"/>
          <w:sz w:val="28"/>
          <w:szCs w:val="28"/>
          <w:lang w:eastAsia="en-US"/>
        </w:rPr>
        <w:t xml:space="preserve"> 1090 (дал</w:t>
      </w:r>
      <w:r>
        <w:rPr>
          <w:rFonts w:eastAsiaTheme="minorHAnsi"/>
          <w:sz w:val="28"/>
          <w:szCs w:val="28"/>
          <w:lang w:eastAsia="en-US"/>
        </w:rPr>
        <w:t>ее - Правила</w:t>
      </w:r>
      <w:r w:rsidRPr="00C256F3">
        <w:rPr>
          <w:rFonts w:eastAsiaTheme="minorHAnsi"/>
          <w:sz w:val="28"/>
          <w:szCs w:val="28"/>
          <w:lang w:eastAsia="en-US"/>
        </w:rPr>
        <w:t xml:space="preserve">), участники дорожного движения обязаны знать и соблюдать относящиеся к ним требования </w:t>
      </w:r>
      <w:hyperlink r:id="rId6" w:history="1">
        <w:r w:rsidRPr="00C256F3">
          <w:rPr>
            <w:rFonts w:eastAsiaTheme="minorHAnsi"/>
            <w:sz w:val="28"/>
            <w:szCs w:val="28"/>
            <w:lang w:eastAsia="en-US"/>
          </w:rPr>
          <w:t>Правил</w:t>
        </w:r>
      </w:hyperlink>
      <w:r w:rsidRPr="00C256F3">
        <w:rPr>
          <w:rFonts w:eastAsiaTheme="minorHAnsi"/>
          <w:sz w:val="28"/>
          <w:szCs w:val="28"/>
          <w:lang w:eastAsia="en-US"/>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D2674" w:rsidP="003D2674">
      <w:pPr>
        <w:autoSpaceDE w:val="0"/>
        <w:autoSpaceDN w:val="0"/>
        <w:adjustRightInd w:val="0"/>
        <w:ind w:right="-406" w:firstLine="539"/>
        <w:jc w:val="both"/>
        <w:rPr>
          <w:rFonts w:eastAsiaTheme="minorHAnsi"/>
          <w:bCs/>
          <w:sz w:val="28"/>
          <w:szCs w:val="28"/>
          <w:lang w:eastAsia="en-US"/>
        </w:rPr>
      </w:pPr>
      <w:r w:rsidRPr="00717E9C">
        <w:rPr>
          <w:rFonts w:eastAsiaTheme="minorHAnsi"/>
          <w:color w:val="000000" w:themeColor="text1"/>
          <w:sz w:val="28"/>
          <w:szCs w:val="28"/>
          <w:lang w:eastAsia="en-US"/>
        </w:rPr>
        <w:t xml:space="preserve">В соответствии с Приложением № 2 к Правилам дорожного движения </w:t>
      </w:r>
      <w:r>
        <w:rPr>
          <w:rFonts w:eastAsiaTheme="minorHAnsi"/>
          <w:bCs/>
          <w:sz w:val="28"/>
          <w:szCs w:val="28"/>
          <w:lang w:eastAsia="en-US"/>
        </w:rPr>
        <w:t>л</w:t>
      </w:r>
      <w:r w:rsidRPr="00C256F3">
        <w:rPr>
          <w:rFonts w:eastAsiaTheme="minorHAnsi"/>
          <w:bCs/>
          <w:sz w:val="28"/>
          <w:szCs w:val="28"/>
          <w:lang w:eastAsia="en-US"/>
        </w:rPr>
        <w:t>иния горизонтальной разделяет транспортные потоки противоположных направлений на дорогах</w:t>
      </w:r>
      <w:r w:rsidRPr="00CD772B">
        <w:rPr>
          <w:rFonts w:eastAsiaTheme="minorHAnsi"/>
          <w:sz w:val="28"/>
          <w:szCs w:val="28"/>
          <w:lang w:eastAsia="en-US"/>
        </w:rPr>
        <w:t xml:space="preserve"> </w:t>
      </w:r>
      <w:r>
        <w:rPr>
          <w:rFonts w:eastAsiaTheme="minorHAnsi"/>
          <w:sz w:val="28"/>
          <w:szCs w:val="28"/>
          <w:lang w:eastAsia="en-US"/>
        </w:rPr>
        <w:t>с четырьмя и более полосами для движения в обоих направлениях, с двумя или тремя полосами - при ширине полос более 3,75 м</w:t>
      </w:r>
      <w:r w:rsidRPr="00C256F3">
        <w:rPr>
          <w:rFonts w:eastAsiaTheme="minorHAnsi"/>
          <w:bCs/>
          <w:sz w:val="28"/>
          <w:szCs w:val="28"/>
          <w:lang w:eastAsia="en-US"/>
        </w:rPr>
        <w:t xml:space="preserve">. </w:t>
      </w:r>
    </w:p>
    <w:p w:rsidR="003D2674" w:rsidP="003D2674">
      <w:pPr>
        <w:autoSpaceDE w:val="0"/>
        <w:autoSpaceDN w:val="0"/>
        <w:adjustRightInd w:val="0"/>
        <w:ind w:right="-406" w:firstLine="539"/>
        <w:jc w:val="both"/>
        <w:rPr>
          <w:rFonts w:eastAsiaTheme="minorHAnsi"/>
          <w:bCs/>
          <w:sz w:val="28"/>
          <w:szCs w:val="28"/>
          <w:lang w:eastAsia="en-US"/>
        </w:rPr>
      </w:pPr>
      <w:hyperlink r:id="rId12" w:history="1">
        <w:r w:rsidRPr="00C256F3">
          <w:rPr>
            <w:rFonts w:eastAsiaTheme="minorHAnsi"/>
            <w:bCs/>
            <w:sz w:val="28"/>
            <w:szCs w:val="28"/>
            <w:lang w:eastAsia="en-US"/>
          </w:rPr>
          <w:t>Правила</w:t>
        </w:r>
      </w:hyperlink>
      <w:r w:rsidRPr="00C256F3">
        <w:rPr>
          <w:rFonts w:eastAsiaTheme="minorHAnsi"/>
          <w:bCs/>
          <w:sz w:val="28"/>
          <w:szCs w:val="28"/>
          <w:lang w:eastAsia="en-US"/>
        </w:rPr>
        <w:t xml:space="preserve"> дорожного движения Российской Федерации устанавливают запрет на ее пересечение.</w:t>
      </w:r>
    </w:p>
    <w:p w:rsidR="003D2674" w:rsidRPr="00CD772B" w:rsidP="003D2674">
      <w:pPr>
        <w:autoSpaceDE w:val="0"/>
        <w:autoSpaceDN w:val="0"/>
        <w:adjustRightInd w:val="0"/>
        <w:ind w:right="-406" w:firstLine="567"/>
        <w:jc w:val="both"/>
        <w:rPr>
          <w:sz w:val="28"/>
          <w:szCs w:val="28"/>
        </w:rPr>
      </w:pPr>
      <w:r w:rsidRPr="00CD772B">
        <w:rPr>
          <w:sz w:val="28"/>
          <w:szCs w:val="28"/>
        </w:rPr>
        <w:t xml:space="preserve">Лица, нарушившие </w:t>
      </w:r>
      <w:hyperlink r:id="rId13" w:history="1">
        <w:r w:rsidRPr="00CD772B">
          <w:rPr>
            <w:sz w:val="28"/>
            <w:szCs w:val="28"/>
          </w:rPr>
          <w:t>Правила</w:t>
        </w:r>
      </w:hyperlink>
      <w:r w:rsidRPr="00CD772B">
        <w:rPr>
          <w:sz w:val="28"/>
          <w:szCs w:val="28"/>
        </w:rPr>
        <w:t>, несут ответственность в соответствии с действующим законодательством (</w:t>
      </w:r>
      <w:hyperlink r:id="rId14" w:history="1">
        <w:r w:rsidRPr="00CD772B">
          <w:rPr>
            <w:sz w:val="28"/>
            <w:szCs w:val="28"/>
          </w:rPr>
          <w:t>пункт 1.6</w:t>
        </w:r>
      </w:hyperlink>
      <w:r w:rsidRPr="00CD772B">
        <w:rPr>
          <w:sz w:val="28"/>
          <w:szCs w:val="28"/>
        </w:rPr>
        <w:t xml:space="preserve"> Правил дорожного движения).</w:t>
      </w:r>
    </w:p>
    <w:p w:rsidR="003D2674" w:rsidRPr="00CD772B" w:rsidP="003D2674">
      <w:pPr>
        <w:ind w:right="-406" w:firstLine="567"/>
        <w:jc w:val="both"/>
        <w:rPr>
          <w:sz w:val="28"/>
          <w:szCs w:val="28"/>
        </w:rPr>
      </w:pPr>
      <w:r w:rsidRPr="00CD772B">
        <w:rPr>
          <w:sz w:val="28"/>
          <w:szCs w:val="28"/>
        </w:rPr>
        <w:t xml:space="preserve">Согласно разъяснениям, данным в пункте 15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w:t>
      </w:r>
      <w:r w:rsidRPr="00CD772B">
        <w:rPr>
          <w:sz w:val="28"/>
          <w:szCs w:val="28"/>
        </w:rPr>
        <w:t>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w:t>
      </w:r>
      <w:r w:rsidRPr="00CD772B">
        <w:rPr>
          <w:sz w:val="28"/>
          <w:szCs w:val="28"/>
        </w:rPr>
        <w:t xml:space="preserve">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3D2674" w:rsidRPr="00CD772B" w:rsidP="003D2674">
      <w:pPr>
        <w:ind w:firstLine="567"/>
        <w:jc w:val="both"/>
        <w:rPr>
          <w:sz w:val="28"/>
          <w:szCs w:val="28"/>
        </w:rPr>
      </w:pPr>
      <w:r w:rsidRPr="00CD772B">
        <w:rPr>
          <w:sz w:val="28"/>
          <w:szCs w:val="28"/>
        </w:rPr>
        <w:t>Повторный выезд в нарушение Правил дорожного движения на полосу, предназначенную для встречного движения, либо на трамвайные пути встречного направления, образует состав административного правонарушения, предусмотренного ч. 5 ст. 12.15 КоАП РФ.</w:t>
      </w:r>
    </w:p>
    <w:p w:rsidR="003D2674" w:rsidRPr="00CD772B" w:rsidP="003D2674">
      <w:pPr>
        <w:ind w:firstLine="540"/>
        <w:jc w:val="both"/>
        <w:rPr>
          <w:sz w:val="28"/>
          <w:szCs w:val="28"/>
        </w:rPr>
      </w:pPr>
      <w:r w:rsidRPr="00CD772B">
        <w:rPr>
          <w:rFonts w:eastAsiaTheme="minorHAnsi"/>
          <w:sz w:val="28"/>
          <w:szCs w:val="28"/>
          <w:lang w:eastAsia="en-US"/>
        </w:rPr>
        <w:t xml:space="preserve">Как следует из </w:t>
      </w:r>
      <w:r w:rsidRPr="00CD772B">
        <w:rPr>
          <w:sz w:val="28"/>
          <w:szCs w:val="28"/>
        </w:rPr>
        <w:t xml:space="preserve">карточки правонарушения, </w:t>
      </w:r>
      <w:r w:rsidRPr="00CD772B">
        <w:rPr>
          <w:sz w:val="28"/>
          <w:szCs w:val="28"/>
        </w:rPr>
        <w:t>Ярош</w:t>
      </w:r>
      <w:r w:rsidRPr="00CD772B">
        <w:rPr>
          <w:sz w:val="28"/>
          <w:szCs w:val="28"/>
        </w:rPr>
        <w:t xml:space="preserve"> А.С. постановлением № </w:t>
      </w:r>
      <w:r>
        <w:rPr>
          <w:sz w:val="28"/>
          <w:szCs w:val="28"/>
        </w:rPr>
        <w:t>/</w:t>
      </w:r>
      <w:r>
        <w:rPr>
          <w:sz w:val="28"/>
          <w:szCs w:val="28"/>
        </w:rPr>
        <w:t>изъято/</w:t>
      </w:r>
      <w:r>
        <w:rPr>
          <w:sz w:val="28"/>
          <w:szCs w:val="28"/>
        </w:rPr>
        <w:t xml:space="preserve"> </w:t>
      </w:r>
      <w:r w:rsidRPr="00CD772B">
        <w:rPr>
          <w:sz w:val="28"/>
          <w:szCs w:val="28"/>
        </w:rPr>
        <w:t xml:space="preserve">от </w:t>
      </w:r>
      <w:r>
        <w:rPr>
          <w:sz w:val="28"/>
          <w:szCs w:val="28"/>
        </w:rPr>
        <w:t>/изъято</w:t>
      </w:r>
      <w:r>
        <w:rPr>
          <w:sz w:val="28"/>
          <w:szCs w:val="28"/>
        </w:rPr>
        <w:t>/</w:t>
      </w:r>
      <w:r>
        <w:rPr>
          <w:sz w:val="28"/>
          <w:szCs w:val="28"/>
        </w:rPr>
        <w:t xml:space="preserve"> </w:t>
      </w:r>
      <w:r w:rsidRPr="00CD772B">
        <w:rPr>
          <w:sz w:val="28"/>
          <w:szCs w:val="28"/>
        </w:rPr>
        <w:t>г. был привлечен к административной ответственности за совершение административного правонарушения, предусмотренного ч. 4 ст. 12.15 Кодекса Российской Федерации об административных правонарушениях, зафиксированного техническими средствами, работающими в автоматическом режиме с назначением административного наказания в виде административного штрафа. Данное постановление вступило в законную силу (</w:t>
      </w:r>
      <w:r w:rsidRPr="00CD772B">
        <w:rPr>
          <w:sz w:val="28"/>
          <w:szCs w:val="28"/>
        </w:rPr>
        <w:t>л.д</w:t>
      </w:r>
      <w:r w:rsidRPr="00CD772B">
        <w:rPr>
          <w:sz w:val="28"/>
          <w:szCs w:val="28"/>
        </w:rPr>
        <w:t>. 5).</w:t>
      </w:r>
    </w:p>
    <w:p w:rsidR="003D2674" w:rsidRPr="00CD772B" w:rsidP="003D2674">
      <w:pPr>
        <w:ind w:firstLine="540"/>
        <w:jc w:val="both"/>
        <w:rPr>
          <w:sz w:val="28"/>
          <w:szCs w:val="28"/>
        </w:rPr>
      </w:pPr>
      <w:r w:rsidRPr="00CD772B">
        <w:rPr>
          <w:sz w:val="28"/>
          <w:szCs w:val="28"/>
        </w:rPr>
        <w:t xml:space="preserve">Согласно приобщенной к материалам дела квитанции, штраф </w:t>
      </w:r>
      <w:r w:rsidRPr="00CD772B">
        <w:rPr>
          <w:sz w:val="28"/>
          <w:szCs w:val="28"/>
        </w:rPr>
        <w:t>оплачен</w:t>
      </w:r>
      <w:r w:rsidRPr="00CD772B">
        <w:rPr>
          <w:sz w:val="28"/>
          <w:szCs w:val="28"/>
        </w:rPr>
        <w:t xml:space="preserve"> </w:t>
      </w:r>
      <w:r>
        <w:rPr>
          <w:sz w:val="28"/>
          <w:szCs w:val="28"/>
        </w:rPr>
        <w:t>/изъято/</w:t>
      </w:r>
      <w:r>
        <w:rPr>
          <w:sz w:val="28"/>
          <w:szCs w:val="28"/>
        </w:rPr>
        <w:t xml:space="preserve"> </w:t>
      </w:r>
      <w:r w:rsidRPr="00CD772B">
        <w:rPr>
          <w:sz w:val="28"/>
          <w:szCs w:val="28"/>
        </w:rPr>
        <w:t xml:space="preserve">г. в размере </w:t>
      </w:r>
      <w:r>
        <w:rPr>
          <w:sz w:val="28"/>
          <w:szCs w:val="28"/>
        </w:rPr>
        <w:t>/изъято/</w:t>
      </w:r>
      <w:r w:rsidRPr="00CD772B">
        <w:rPr>
          <w:sz w:val="28"/>
          <w:szCs w:val="28"/>
        </w:rPr>
        <w:t>.</w:t>
      </w:r>
    </w:p>
    <w:p w:rsidR="003D2674" w:rsidP="003D2674">
      <w:pPr>
        <w:autoSpaceDE w:val="0"/>
        <w:autoSpaceDN w:val="0"/>
        <w:adjustRightInd w:val="0"/>
        <w:ind w:firstLine="540"/>
        <w:jc w:val="both"/>
        <w:rPr>
          <w:sz w:val="28"/>
          <w:szCs w:val="28"/>
          <w:shd w:val="clear" w:color="auto" w:fill="FFFFFF"/>
        </w:rPr>
      </w:pPr>
      <w:r>
        <w:rPr>
          <w:rFonts w:eastAsiaTheme="minorHAnsi"/>
          <w:sz w:val="28"/>
          <w:szCs w:val="28"/>
          <w:lang w:eastAsia="en-US"/>
        </w:rPr>
        <w:t>При рассмотрении дела установлено</w:t>
      </w:r>
      <w:r w:rsidRPr="006F5AAA">
        <w:rPr>
          <w:rFonts w:eastAsiaTheme="minorHAnsi"/>
          <w:sz w:val="28"/>
          <w:szCs w:val="28"/>
          <w:lang w:eastAsia="en-US"/>
        </w:rPr>
        <w:t>,</w:t>
      </w:r>
      <w:r w:rsidRPr="00C256F3">
        <w:rPr>
          <w:sz w:val="28"/>
          <w:szCs w:val="28"/>
          <w:shd w:val="clear" w:color="auto" w:fill="FFFFFF"/>
        </w:rPr>
        <w:t xml:space="preserve"> </w:t>
      </w:r>
      <w:r>
        <w:rPr>
          <w:sz w:val="28"/>
          <w:szCs w:val="28"/>
          <w:shd w:val="clear" w:color="auto" w:fill="FFFFFF"/>
        </w:rPr>
        <w:t xml:space="preserve">что </w:t>
      </w:r>
      <w:r>
        <w:rPr>
          <w:sz w:val="28"/>
          <w:szCs w:val="28"/>
        </w:rPr>
        <w:t>/изъято/</w:t>
      </w:r>
      <w:r>
        <w:rPr>
          <w:sz w:val="28"/>
          <w:szCs w:val="28"/>
        </w:rPr>
        <w:t xml:space="preserve"> </w:t>
      </w:r>
      <w:r w:rsidRPr="00EE0BE9">
        <w:rPr>
          <w:sz w:val="28"/>
          <w:szCs w:val="28"/>
          <w:shd w:val="clear" w:color="auto" w:fill="FFFFFF"/>
        </w:rPr>
        <w:t xml:space="preserve">в </w:t>
      </w:r>
      <w:r>
        <w:rPr>
          <w:sz w:val="28"/>
          <w:szCs w:val="28"/>
        </w:rPr>
        <w:t>/изъято/</w:t>
      </w:r>
      <w:r w:rsidRPr="00EE0BE9">
        <w:rPr>
          <w:sz w:val="28"/>
          <w:szCs w:val="28"/>
          <w:shd w:val="clear" w:color="auto" w:fill="FFFFFF"/>
        </w:rPr>
        <w:t xml:space="preserve"> </w:t>
      </w:r>
      <w:r>
        <w:rPr>
          <w:sz w:val="28"/>
          <w:szCs w:val="28"/>
          <w:shd w:val="clear" w:color="auto" w:fill="FFFFFF"/>
        </w:rPr>
        <w:t xml:space="preserve">водитель </w:t>
      </w:r>
      <w:r w:rsidRPr="00EE0BE9">
        <w:rPr>
          <w:sz w:val="28"/>
          <w:szCs w:val="28"/>
        </w:rPr>
        <w:t>Ярош</w:t>
      </w:r>
      <w:r w:rsidRPr="00EE0BE9">
        <w:rPr>
          <w:sz w:val="28"/>
          <w:szCs w:val="28"/>
        </w:rPr>
        <w:t xml:space="preserve"> А.С.,</w:t>
      </w:r>
      <w:r w:rsidRPr="00EE0BE9">
        <w:rPr>
          <w:sz w:val="28"/>
          <w:szCs w:val="28"/>
          <w:shd w:val="clear" w:color="auto" w:fill="FFFFFF"/>
        </w:rPr>
        <w:t xml:space="preserve"> управляя транспортным средством </w:t>
      </w:r>
      <w:r>
        <w:rPr>
          <w:sz w:val="28"/>
          <w:szCs w:val="28"/>
        </w:rPr>
        <w:t>/изъято/</w:t>
      </w:r>
      <w:r w:rsidRPr="00EE0BE9">
        <w:rPr>
          <w:sz w:val="28"/>
          <w:szCs w:val="28"/>
          <w:shd w:val="clear" w:color="auto" w:fill="FFFFFF"/>
        </w:rPr>
        <w:t xml:space="preserve">, государственный регистрационный знак </w:t>
      </w:r>
      <w:r>
        <w:rPr>
          <w:sz w:val="28"/>
          <w:szCs w:val="28"/>
        </w:rPr>
        <w:t>/изъято/</w:t>
      </w:r>
      <w:r w:rsidRPr="00EE0BE9">
        <w:rPr>
          <w:sz w:val="28"/>
          <w:szCs w:val="28"/>
          <w:shd w:val="clear" w:color="auto" w:fill="FFFFFF"/>
        </w:rPr>
        <w:t xml:space="preserve">, по </w:t>
      </w:r>
      <w:r>
        <w:rPr>
          <w:sz w:val="28"/>
          <w:szCs w:val="28"/>
        </w:rPr>
        <w:t>/изъято/</w:t>
      </w:r>
      <w:r w:rsidRPr="00EE0BE9">
        <w:rPr>
          <w:sz w:val="28"/>
          <w:szCs w:val="28"/>
          <w:shd w:val="clear" w:color="auto" w:fill="FFFFFF"/>
        </w:rPr>
        <w:t xml:space="preserve">, в нарушение требований дорожной разметки </w:t>
      </w:r>
      <w:r>
        <w:rPr>
          <w:sz w:val="28"/>
          <w:szCs w:val="28"/>
          <w:shd w:val="clear" w:color="auto" w:fill="FFFFFF"/>
        </w:rPr>
        <w:t xml:space="preserve">1.3 Правил дорожного движения выехал на встречную полосу встречного движения, где совершил столкновение с автомобилем </w:t>
      </w:r>
      <w:r>
        <w:rPr>
          <w:sz w:val="28"/>
          <w:szCs w:val="28"/>
        </w:rPr>
        <w:t>/изъято/</w:t>
      </w:r>
      <w:r>
        <w:rPr>
          <w:sz w:val="28"/>
          <w:szCs w:val="28"/>
          <w:shd w:val="clear" w:color="auto" w:fill="FFFFFF"/>
        </w:rPr>
        <w:t xml:space="preserve">, государственный регистрационный знак </w:t>
      </w:r>
      <w:r>
        <w:rPr>
          <w:sz w:val="28"/>
          <w:szCs w:val="28"/>
        </w:rPr>
        <w:t>/изъято/</w:t>
      </w:r>
      <w:r>
        <w:rPr>
          <w:sz w:val="28"/>
          <w:szCs w:val="28"/>
          <w:shd w:val="clear" w:color="auto" w:fill="FFFFFF"/>
        </w:rPr>
        <w:t xml:space="preserve"> под управлением водителя </w:t>
      </w:r>
      <w:r>
        <w:rPr>
          <w:sz w:val="28"/>
          <w:szCs w:val="28"/>
        </w:rPr>
        <w:t>/изъято/</w:t>
      </w:r>
      <w:r>
        <w:rPr>
          <w:sz w:val="28"/>
          <w:szCs w:val="28"/>
          <w:shd w:val="clear" w:color="auto" w:fill="FFFFFF"/>
        </w:rPr>
        <w:t xml:space="preserve">, двигающегося во встречном направлении. </w:t>
      </w:r>
    </w:p>
    <w:p w:rsidR="003D2674" w:rsidP="003D2674">
      <w:pPr>
        <w:ind w:firstLine="567"/>
        <w:jc w:val="both"/>
        <w:rPr>
          <w:sz w:val="28"/>
          <w:szCs w:val="28"/>
        </w:rPr>
      </w:pPr>
      <w:r w:rsidRPr="00153826">
        <w:rPr>
          <w:sz w:val="28"/>
          <w:szCs w:val="28"/>
        </w:rPr>
        <w:t xml:space="preserve">Поскольку </w:t>
      </w:r>
      <w:r>
        <w:rPr>
          <w:sz w:val="28"/>
          <w:szCs w:val="28"/>
        </w:rPr>
        <w:t>Ярош</w:t>
      </w:r>
      <w:r>
        <w:rPr>
          <w:sz w:val="28"/>
          <w:szCs w:val="28"/>
        </w:rPr>
        <w:t xml:space="preserve"> А.С.</w:t>
      </w:r>
      <w:r w:rsidRPr="00153826">
        <w:rPr>
          <w:sz w:val="28"/>
          <w:szCs w:val="28"/>
        </w:rPr>
        <w:t xml:space="preserve"> ранее, а именно </w:t>
      </w:r>
      <w:r>
        <w:rPr>
          <w:sz w:val="28"/>
          <w:szCs w:val="28"/>
        </w:rPr>
        <w:t>/изъято/</w:t>
      </w:r>
      <w:r>
        <w:rPr>
          <w:sz w:val="28"/>
          <w:szCs w:val="28"/>
        </w:rPr>
        <w:t xml:space="preserve"> </w:t>
      </w:r>
      <w:r>
        <w:rPr>
          <w:sz w:val="28"/>
          <w:szCs w:val="28"/>
        </w:rPr>
        <w:t>г.</w:t>
      </w:r>
      <w:r w:rsidRPr="00153826">
        <w:rPr>
          <w:sz w:val="28"/>
          <w:szCs w:val="28"/>
        </w:rPr>
        <w:t xml:space="preserve"> привлекал</w:t>
      </w:r>
      <w:r>
        <w:rPr>
          <w:sz w:val="28"/>
          <w:szCs w:val="28"/>
        </w:rPr>
        <w:t>ся</w:t>
      </w:r>
      <w:r w:rsidRPr="00153826">
        <w:rPr>
          <w:sz w:val="28"/>
          <w:szCs w:val="28"/>
        </w:rPr>
        <w:t xml:space="preserve"> к административной ответственности по</w:t>
      </w:r>
      <w:r w:rsidRPr="001C7068">
        <w:rPr>
          <w:sz w:val="28"/>
          <w:szCs w:val="28"/>
        </w:rPr>
        <w:t xml:space="preserve"> ч.4</w:t>
      </w:r>
      <w:r w:rsidRPr="00153826">
        <w:rPr>
          <w:sz w:val="28"/>
          <w:szCs w:val="28"/>
        </w:rPr>
        <w:t xml:space="preserve"> ст. 12.15 КоАП РФ, данное постано</w:t>
      </w:r>
      <w:r>
        <w:rPr>
          <w:sz w:val="28"/>
          <w:szCs w:val="28"/>
        </w:rPr>
        <w:t>вление вступило в законную силу</w:t>
      </w:r>
      <w:r w:rsidRPr="00153826">
        <w:rPr>
          <w:sz w:val="28"/>
          <w:szCs w:val="28"/>
        </w:rPr>
        <w:t>, штраф по постановлению оплачен</w:t>
      </w:r>
      <w:r w:rsidRPr="001C7068">
        <w:rPr>
          <w:sz w:val="28"/>
          <w:szCs w:val="28"/>
        </w:rPr>
        <w:t xml:space="preserve"> </w:t>
      </w:r>
      <w:r>
        <w:rPr>
          <w:sz w:val="28"/>
          <w:szCs w:val="28"/>
        </w:rPr>
        <w:t>/изъято/</w:t>
      </w:r>
      <w:r>
        <w:rPr>
          <w:sz w:val="28"/>
          <w:szCs w:val="28"/>
        </w:rPr>
        <w:t xml:space="preserve"> </w:t>
      </w:r>
      <w:r w:rsidRPr="001C7068">
        <w:rPr>
          <w:sz w:val="28"/>
          <w:szCs w:val="28"/>
        </w:rPr>
        <w:t>г.</w:t>
      </w:r>
      <w:r w:rsidRPr="00153826">
        <w:rPr>
          <w:sz w:val="28"/>
          <w:szCs w:val="28"/>
        </w:rPr>
        <w:t>, следовательно</w:t>
      </w:r>
      <w:r w:rsidRPr="001C7068">
        <w:rPr>
          <w:sz w:val="28"/>
          <w:szCs w:val="28"/>
        </w:rPr>
        <w:t>,</w:t>
      </w:r>
      <w:r w:rsidRPr="00153826">
        <w:rPr>
          <w:sz w:val="28"/>
          <w:szCs w:val="28"/>
        </w:rPr>
        <w:t xml:space="preserve"> годичный срок окончания исполнения данного постановления на момент совершения правонарушения не истек, т.е. он является лицом, повторно совершившим аналогичное административное правонарушение, в </w:t>
      </w:r>
      <w:r w:rsidRPr="00153826">
        <w:rPr>
          <w:sz w:val="28"/>
          <w:szCs w:val="28"/>
        </w:rPr>
        <w:t>связи</w:t>
      </w:r>
      <w:r w:rsidRPr="00153826">
        <w:rPr>
          <w:sz w:val="28"/>
          <w:szCs w:val="28"/>
        </w:rPr>
        <w:t xml:space="preserve"> с чем в </w:t>
      </w:r>
      <w:r w:rsidRPr="001C7068">
        <w:rPr>
          <w:sz w:val="28"/>
          <w:szCs w:val="28"/>
        </w:rPr>
        <w:t>е</w:t>
      </w:r>
      <w:r>
        <w:rPr>
          <w:sz w:val="28"/>
          <w:szCs w:val="28"/>
        </w:rPr>
        <w:t>го</w:t>
      </w:r>
      <w:r w:rsidRPr="00153826">
        <w:rPr>
          <w:sz w:val="28"/>
          <w:szCs w:val="28"/>
        </w:rPr>
        <w:t xml:space="preserve"> </w:t>
      </w:r>
      <w:r w:rsidRPr="00153826">
        <w:rPr>
          <w:sz w:val="28"/>
          <w:szCs w:val="28"/>
        </w:rPr>
        <w:t>действиях</w:t>
      </w:r>
      <w:r w:rsidRPr="00153826">
        <w:rPr>
          <w:sz w:val="28"/>
          <w:szCs w:val="28"/>
        </w:rPr>
        <w:t xml:space="preserve"> имеется состав административного правонарушения, предусмотренного ч. 5 ст. 12.15 КоАП РФ.</w:t>
      </w:r>
    </w:p>
    <w:p w:rsidR="003D2674" w:rsidRPr="001B31FC" w:rsidP="003D2674">
      <w:pPr>
        <w:autoSpaceDE w:val="0"/>
        <w:autoSpaceDN w:val="0"/>
        <w:adjustRightInd w:val="0"/>
        <w:ind w:firstLine="567"/>
        <w:jc w:val="both"/>
        <w:rPr>
          <w:sz w:val="28"/>
          <w:szCs w:val="28"/>
        </w:rPr>
      </w:pPr>
      <w:r>
        <w:rPr>
          <w:sz w:val="28"/>
          <w:szCs w:val="28"/>
        </w:rPr>
        <w:t xml:space="preserve">Факт совершения административного правонарушения и виновность </w:t>
      </w:r>
      <w:r>
        <w:rPr>
          <w:sz w:val="28"/>
          <w:szCs w:val="28"/>
        </w:rPr>
        <w:t>Яроша</w:t>
      </w:r>
      <w:r>
        <w:rPr>
          <w:sz w:val="28"/>
          <w:szCs w:val="28"/>
        </w:rPr>
        <w:t xml:space="preserve"> А.С. в совершении административного правонарушения </w:t>
      </w:r>
      <w:r w:rsidRPr="001B31FC">
        <w:rPr>
          <w:sz w:val="28"/>
          <w:szCs w:val="28"/>
        </w:rPr>
        <w:t>подтверждены совокупностью доказательств, достоверность и допустимость которых сомнений не вызывают, а именно:</w:t>
      </w:r>
    </w:p>
    <w:p w:rsidR="003D2674" w:rsidRPr="001B31FC" w:rsidP="003D2674">
      <w:pPr>
        <w:autoSpaceDE w:val="0"/>
        <w:autoSpaceDN w:val="0"/>
        <w:adjustRightInd w:val="0"/>
        <w:ind w:firstLine="540"/>
        <w:jc w:val="both"/>
        <w:rPr>
          <w:sz w:val="28"/>
          <w:szCs w:val="28"/>
        </w:rPr>
      </w:pPr>
      <w:r w:rsidRPr="001B31FC">
        <w:rPr>
          <w:rFonts w:eastAsiaTheme="minorHAnsi"/>
          <w:sz w:val="28"/>
          <w:szCs w:val="28"/>
          <w:lang w:eastAsia="en-US"/>
        </w:rPr>
        <w:t xml:space="preserve">- протоколом </w:t>
      </w:r>
      <w:r>
        <w:rPr>
          <w:sz w:val="28"/>
          <w:szCs w:val="28"/>
        </w:rPr>
        <w:t>/изъято/</w:t>
      </w:r>
      <w:r>
        <w:rPr>
          <w:sz w:val="28"/>
          <w:szCs w:val="28"/>
        </w:rPr>
        <w:t xml:space="preserve"> </w:t>
      </w:r>
      <w:r w:rsidRPr="001B31FC">
        <w:rPr>
          <w:rFonts w:eastAsiaTheme="minorHAnsi"/>
          <w:sz w:val="28"/>
          <w:szCs w:val="28"/>
          <w:lang w:eastAsia="en-US"/>
        </w:rPr>
        <w:t xml:space="preserve">об административном правонарушении от </w:t>
      </w:r>
      <w:r>
        <w:rPr>
          <w:sz w:val="28"/>
          <w:szCs w:val="28"/>
        </w:rPr>
        <w:t>/изъято/</w:t>
      </w:r>
      <w:r>
        <w:rPr>
          <w:sz w:val="28"/>
          <w:szCs w:val="28"/>
        </w:rPr>
        <w:t xml:space="preserve"> </w:t>
      </w:r>
      <w:r w:rsidRPr="001B31FC">
        <w:rPr>
          <w:rFonts w:eastAsiaTheme="minorHAnsi"/>
          <w:sz w:val="28"/>
          <w:szCs w:val="28"/>
          <w:lang w:eastAsia="en-US"/>
        </w:rPr>
        <w:t xml:space="preserve">г., составленным уполномоченным должностным лицом с соблюдением требований </w:t>
      </w:r>
      <w:hyperlink r:id="rId15" w:history="1">
        <w:r w:rsidRPr="001B31FC">
          <w:rPr>
            <w:rStyle w:val="Hyperlink"/>
            <w:rFonts w:eastAsiaTheme="minorHAnsi"/>
            <w:color w:val="auto"/>
            <w:sz w:val="28"/>
            <w:szCs w:val="28"/>
            <w:u w:val="none"/>
            <w:lang w:eastAsia="en-US"/>
          </w:rPr>
          <w:t>ч. 2 ст. 28.2</w:t>
        </w:r>
      </w:hyperlink>
      <w:r w:rsidRPr="001B31FC">
        <w:rPr>
          <w:rFonts w:eastAsiaTheme="minorHAnsi"/>
          <w:sz w:val="28"/>
          <w:szCs w:val="28"/>
          <w:lang w:eastAsia="en-US"/>
        </w:rPr>
        <w:t xml:space="preserve"> КоАП РФ, </w:t>
      </w:r>
      <w:r w:rsidRPr="00971C0B">
        <w:rPr>
          <w:sz w:val="28"/>
          <w:szCs w:val="28"/>
        </w:rPr>
        <w:t xml:space="preserve">содержащим обстоятельства совершения правонарушения и собственноручное объяснение </w:t>
      </w:r>
      <w:r w:rsidRPr="001B31FC">
        <w:rPr>
          <w:sz w:val="28"/>
          <w:szCs w:val="28"/>
        </w:rPr>
        <w:t>Яроша</w:t>
      </w:r>
      <w:r w:rsidRPr="001B31FC">
        <w:rPr>
          <w:sz w:val="28"/>
          <w:szCs w:val="28"/>
        </w:rPr>
        <w:t xml:space="preserve"> А.С.  Изменения</w:t>
      </w:r>
      <w:r>
        <w:rPr>
          <w:sz w:val="28"/>
          <w:szCs w:val="28"/>
        </w:rPr>
        <w:t>,</w:t>
      </w:r>
      <w:r w:rsidRPr="001B31FC">
        <w:rPr>
          <w:sz w:val="28"/>
          <w:szCs w:val="28"/>
        </w:rPr>
        <w:t xml:space="preserve"> внесенные в протокол об административном правонарушении внесены в присутствии </w:t>
      </w:r>
      <w:r w:rsidRPr="001B31FC">
        <w:rPr>
          <w:sz w:val="28"/>
          <w:szCs w:val="28"/>
        </w:rPr>
        <w:t>Яроша</w:t>
      </w:r>
      <w:r w:rsidRPr="001B31FC">
        <w:rPr>
          <w:sz w:val="28"/>
          <w:szCs w:val="28"/>
        </w:rPr>
        <w:t xml:space="preserve"> А.С., он с ними ознакомлен, что подтверждается соответствующими его подписями в протоколе, его показаниями, полученными в ходе</w:t>
      </w:r>
      <w:r w:rsidRPr="001B31FC">
        <w:rPr>
          <w:sz w:val="28"/>
          <w:szCs w:val="28"/>
        </w:rPr>
        <w:t xml:space="preserve"> судебного разбирательства </w:t>
      </w:r>
      <w:r w:rsidRPr="00971C0B">
        <w:rPr>
          <w:sz w:val="28"/>
          <w:szCs w:val="28"/>
        </w:rPr>
        <w:t>(</w:t>
      </w:r>
      <w:r w:rsidRPr="00971C0B">
        <w:rPr>
          <w:sz w:val="28"/>
          <w:szCs w:val="28"/>
        </w:rPr>
        <w:t>л.д</w:t>
      </w:r>
      <w:r w:rsidRPr="00971C0B">
        <w:rPr>
          <w:sz w:val="28"/>
          <w:szCs w:val="28"/>
        </w:rPr>
        <w:t>. 1);</w:t>
      </w:r>
    </w:p>
    <w:p w:rsidR="003D2674" w:rsidP="003D2674">
      <w:pPr>
        <w:autoSpaceDE w:val="0"/>
        <w:autoSpaceDN w:val="0"/>
        <w:adjustRightInd w:val="0"/>
        <w:ind w:firstLine="540"/>
        <w:jc w:val="both"/>
        <w:rPr>
          <w:sz w:val="28"/>
          <w:szCs w:val="28"/>
          <w:shd w:val="clear" w:color="auto" w:fill="FFFFFF"/>
        </w:rPr>
      </w:pPr>
      <w:r>
        <w:rPr>
          <w:sz w:val="28"/>
          <w:szCs w:val="28"/>
          <w:shd w:val="clear" w:color="auto" w:fill="FFFFFF"/>
        </w:rPr>
        <w:t>- выпиской из ФБД «ФИС-ГИБДД-М» (</w:t>
      </w:r>
      <w:r>
        <w:rPr>
          <w:sz w:val="28"/>
          <w:szCs w:val="28"/>
          <w:shd w:val="clear" w:color="auto" w:fill="FFFFFF"/>
        </w:rPr>
        <w:t>л.д</w:t>
      </w:r>
      <w:r>
        <w:rPr>
          <w:sz w:val="28"/>
          <w:szCs w:val="28"/>
          <w:shd w:val="clear" w:color="auto" w:fill="FFFFFF"/>
        </w:rPr>
        <w:t>. 3-4);</w:t>
      </w:r>
    </w:p>
    <w:p w:rsidR="003D2674" w:rsidP="003D2674">
      <w:pPr>
        <w:autoSpaceDE w:val="0"/>
        <w:autoSpaceDN w:val="0"/>
        <w:adjustRightInd w:val="0"/>
        <w:ind w:firstLine="540"/>
        <w:jc w:val="both"/>
        <w:rPr>
          <w:sz w:val="28"/>
          <w:szCs w:val="28"/>
          <w:shd w:val="clear" w:color="auto" w:fill="FFFFFF"/>
        </w:rPr>
      </w:pPr>
      <w:r>
        <w:rPr>
          <w:sz w:val="28"/>
          <w:szCs w:val="28"/>
          <w:shd w:val="clear" w:color="auto" w:fill="FFFFFF"/>
        </w:rPr>
        <w:t>- карточкой правонарушения (л.д.5);</w:t>
      </w:r>
    </w:p>
    <w:p w:rsidR="003D2674" w:rsidP="003D2674">
      <w:pPr>
        <w:autoSpaceDE w:val="0"/>
        <w:autoSpaceDN w:val="0"/>
        <w:adjustRightInd w:val="0"/>
        <w:ind w:firstLine="540"/>
        <w:jc w:val="both"/>
        <w:rPr>
          <w:sz w:val="28"/>
          <w:szCs w:val="28"/>
          <w:shd w:val="clear" w:color="auto" w:fill="FFFFFF"/>
        </w:rPr>
      </w:pPr>
      <w:r>
        <w:rPr>
          <w:sz w:val="28"/>
          <w:szCs w:val="28"/>
          <w:shd w:val="clear" w:color="auto" w:fill="FFFFFF"/>
        </w:rPr>
        <w:t xml:space="preserve">-  рапортом ст. инспектора ДПС ОВДПС ГИБДД УМВД России по г. Симферополю </w:t>
      </w:r>
      <w:r>
        <w:rPr>
          <w:sz w:val="28"/>
          <w:szCs w:val="28"/>
        </w:rPr>
        <w:t>/изъято/</w:t>
      </w:r>
      <w:r>
        <w:rPr>
          <w:sz w:val="28"/>
          <w:szCs w:val="28"/>
        </w:rPr>
        <w:t xml:space="preserve"> </w:t>
      </w:r>
      <w:r>
        <w:rPr>
          <w:sz w:val="28"/>
          <w:szCs w:val="28"/>
          <w:shd w:val="clear" w:color="auto" w:fill="FFFFFF"/>
        </w:rPr>
        <w:t>от</w:t>
      </w:r>
      <w:r>
        <w:rPr>
          <w:sz w:val="28"/>
          <w:szCs w:val="28"/>
          <w:shd w:val="clear" w:color="auto" w:fill="FFFFFF"/>
        </w:rPr>
        <w:t xml:space="preserve"> </w:t>
      </w:r>
      <w:r>
        <w:rPr>
          <w:sz w:val="28"/>
          <w:szCs w:val="28"/>
        </w:rPr>
        <w:t>/изъято/</w:t>
      </w:r>
      <w:r>
        <w:rPr>
          <w:sz w:val="28"/>
          <w:szCs w:val="28"/>
        </w:rPr>
        <w:t xml:space="preserve"> </w:t>
      </w:r>
      <w:r>
        <w:rPr>
          <w:sz w:val="28"/>
          <w:szCs w:val="28"/>
          <w:shd w:val="clear" w:color="auto" w:fill="FFFFFF"/>
        </w:rPr>
        <w:t>г. (л.д.6);</w:t>
      </w:r>
    </w:p>
    <w:p w:rsidR="003D2674" w:rsidP="003D2674">
      <w:pPr>
        <w:autoSpaceDE w:val="0"/>
        <w:autoSpaceDN w:val="0"/>
        <w:adjustRightInd w:val="0"/>
        <w:ind w:firstLine="540"/>
        <w:jc w:val="both"/>
        <w:rPr>
          <w:sz w:val="28"/>
          <w:szCs w:val="28"/>
          <w:shd w:val="clear" w:color="auto" w:fill="FFFFFF"/>
        </w:rPr>
      </w:pPr>
      <w:r>
        <w:rPr>
          <w:sz w:val="28"/>
          <w:szCs w:val="28"/>
          <w:shd w:val="clear" w:color="auto" w:fill="FFFFFF"/>
        </w:rPr>
        <w:t xml:space="preserve">- копией приложения к протоколу № </w:t>
      </w:r>
      <w:r>
        <w:rPr>
          <w:sz w:val="28"/>
          <w:szCs w:val="28"/>
        </w:rPr>
        <w:t>/изъято/</w:t>
      </w:r>
      <w:r>
        <w:rPr>
          <w:sz w:val="28"/>
          <w:szCs w:val="28"/>
        </w:rPr>
        <w:t xml:space="preserve"> </w:t>
      </w:r>
      <w:r>
        <w:rPr>
          <w:sz w:val="28"/>
          <w:szCs w:val="28"/>
          <w:shd w:val="clear" w:color="auto" w:fill="FFFFFF"/>
        </w:rPr>
        <w:t>от</w:t>
      </w:r>
      <w:r>
        <w:rPr>
          <w:sz w:val="28"/>
          <w:szCs w:val="28"/>
          <w:shd w:val="clear" w:color="auto" w:fill="FFFFFF"/>
        </w:rPr>
        <w:t xml:space="preserve"> </w:t>
      </w:r>
      <w:r>
        <w:rPr>
          <w:sz w:val="28"/>
          <w:szCs w:val="28"/>
        </w:rPr>
        <w:t>/изъято/</w:t>
      </w:r>
      <w:r>
        <w:rPr>
          <w:sz w:val="28"/>
          <w:szCs w:val="28"/>
          <w:shd w:val="clear" w:color="auto" w:fill="FFFFFF"/>
        </w:rPr>
        <w:t>г. (л.д.8);</w:t>
      </w:r>
    </w:p>
    <w:p w:rsidR="003D2674" w:rsidP="003D2674">
      <w:pPr>
        <w:autoSpaceDE w:val="0"/>
        <w:autoSpaceDN w:val="0"/>
        <w:adjustRightInd w:val="0"/>
        <w:ind w:firstLine="540"/>
        <w:jc w:val="both"/>
        <w:rPr>
          <w:sz w:val="28"/>
          <w:szCs w:val="28"/>
          <w:shd w:val="clear" w:color="auto" w:fill="FFFFFF"/>
        </w:rPr>
      </w:pPr>
      <w:r>
        <w:rPr>
          <w:sz w:val="28"/>
          <w:szCs w:val="28"/>
          <w:shd w:val="clear" w:color="auto" w:fill="FFFFFF"/>
        </w:rPr>
        <w:t xml:space="preserve">- письменными объяснениями </w:t>
      </w:r>
      <w:r>
        <w:rPr>
          <w:sz w:val="28"/>
          <w:szCs w:val="28"/>
          <w:shd w:val="clear" w:color="auto" w:fill="FFFFFF"/>
        </w:rPr>
        <w:t>Яроша</w:t>
      </w:r>
      <w:r>
        <w:rPr>
          <w:sz w:val="28"/>
          <w:szCs w:val="28"/>
          <w:shd w:val="clear" w:color="auto" w:fill="FFFFFF"/>
        </w:rPr>
        <w:t xml:space="preserve"> А.С. </w:t>
      </w:r>
      <w:r>
        <w:rPr>
          <w:sz w:val="28"/>
          <w:szCs w:val="28"/>
          <w:shd w:val="clear" w:color="auto" w:fill="FFFFFF"/>
        </w:rPr>
        <w:t>от</w:t>
      </w:r>
      <w:r>
        <w:rPr>
          <w:sz w:val="28"/>
          <w:szCs w:val="28"/>
          <w:shd w:val="clear" w:color="auto" w:fill="FFFFFF"/>
        </w:rPr>
        <w:t xml:space="preserve"> </w:t>
      </w:r>
      <w:r>
        <w:rPr>
          <w:sz w:val="28"/>
          <w:szCs w:val="28"/>
        </w:rPr>
        <w:t>/изъято/</w:t>
      </w:r>
      <w:r>
        <w:rPr>
          <w:sz w:val="28"/>
          <w:szCs w:val="28"/>
          <w:shd w:val="clear" w:color="auto" w:fill="FFFFFF"/>
        </w:rPr>
        <w:t>г. (л.д.9);</w:t>
      </w:r>
    </w:p>
    <w:p w:rsidR="003D2674" w:rsidP="003D2674">
      <w:pPr>
        <w:autoSpaceDE w:val="0"/>
        <w:autoSpaceDN w:val="0"/>
        <w:adjustRightInd w:val="0"/>
        <w:ind w:firstLine="540"/>
        <w:jc w:val="both"/>
        <w:rPr>
          <w:sz w:val="28"/>
          <w:szCs w:val="28"/>
          <w:shd w:val="clear" w:color="auto" w:fill="FFFFFF"/>
        </w:rPr>
      </w:pPr>
      <w:r>
        <w:rPr>
          <w:sz w:val="28"/>
          <w:szCs w:val="28"/>
          <w:shd w:val="clear" w:color="auto" w:fill="FFFFFF"/>
        </w:rPr>
        <w:t xml:space="preserve">- письменными объяснениями потерпевшей </w:t>
      </w:r>
      <w:r>
        <w:rPr>
          <w:sz w:val="28"/>
          <w:szCs w:val="28"/>
        </w:rPr>
        <w:t>/изъято/</w:t>
      </w:r>
      <w:r>
        <w:rPr>
          <w:sz w:val="28"/>
          <w:szCs w:val="28"/>
        </w:rPr>
        <w:t xml:space="preserve"> </w:t>
      </w:r>
      <w:r>
        <w:rPr>
          <w:sz w:val="28"/>
          <w:szCs w:val="28"/>
          <w:shd w:val="clear" w:color="auto" w:fill="FFFFFF"/>
        </w:rPr>
        <w:t>от</w:t>
      </w:r>
      <w:r>
        <w:rPr>
          <w:sz w:val="28"/>
          <w:szCs w:val="28"/>
          <w:shd w:val="clear" w:color="auto" w:fill="FFFFFF"/>
        </w:rPr>
        <w:t xml:space="preserve"> </w:t>
      </w:r>
      <w:r>
        <w:rPr>
          <w:sz w:val="28"/>
          <w:szCs w:val="28"/>
        </w:rPr>
        <w:t>/изъято/</w:t>
      </w:r>
      <w:r>
        <w:rPr>
          <w:sz w:val="28"/>
          <w:szCs w:val="28"/>
          <w:shd w:val="clear" w:color="auto" w:fill="FFFFFF"/>
        </w:rPr>
        <w:t>г. (л.д.10);</w:t>
      </w:r>
    </w:p>
    <w:p w:rsidR="003D2674" w:rsidP="003D2674">
      <w:pPr>
        <w:autoSpaceDE w:val="0"/>
        <w:autoSpaceDN w:val="0"/>
        <w:adjustRightInd w:val="0"/>
        <w:ind w:firstLine="540"/>
        <w:jc w:val="both"/>
        <w:rPr>
          <w:sz w:val="28"/>
          <w:szCs w:val="28"/>
          <w:shd w:val="clear" w:color="auto" w:fill="FFFFFF"/>
        </w:rPr>
      </w:pPr>
      <w:r>
        <w:rPr>
          <w:sz w:val="28"/>
          <w:szCs w:val="28"/>
          <w:shd w:val="clear" w:color="auto" w:fill="FFFFFF"/>
        </w:rPr>
        <w:t xml:space="preserve">-  схемой места совершения административного правонарушения  от </w:t>
      </w:r>
      <w:r>
        <w:rPr>
          <w:sz w:val="28"/>
          <w:szCs w:val="28"/>
        </w:rPr>
        <w:t>/изъято/</w:t>
      </w:r>
      <w:r>
        <w:rPr>
          <w:sz w:val="28"/>
          <w:szCs w:val="28"/>
          <w:shd w:val="clear" w:color="auto" w:fill="FFFFFF"/>
        </w:rPr>
        <w:t>года (л.д.11);</w:t>
      </w:r>
    </w:p>
    <w:p w:rsidR="003D2674" w:rsidP="003D2674">
      <w:pPr>
        <w:autoSpaceDE w:val="0"/>
        <w:autoSpaceDN w:val="0"/>
        <w:adjustRightInd w:val="0"/>
        <w:ind w:firstLine="540"/>
        <w:jc w:val="both"/>
        <w:rPr>
          <w:sz w:val="28"/>
          <w:szCs w:val="28"/>
          <w:shd w:val="clear" w:color="auto" w:fill="FFFFFF"/>
        </w:rPr>
      </w:pPr>
      <w:r>
        <w:rPr>
          <w:sz w:val="28"/>
          <w:szCs w:val="28"/>
          <w:shd w:val="clear" w:color="auto" w:fill="FFFFFF"/>
        </w:rPr>
        <w:t xml:space="preserve">-  фотоматериалами (л.д.19-26); </w:t>
      </w:r>
    </w:p>
    <w:p w:rsidR="003D2674" w:rsidRPr="006452F2" w:rsidP="003D2674">
      <w:pPr>
        <w:autoSpaceDE w:val="0"/>
        <w:autoSpaceDN w:val="0"/>
        <w:adjustRightInd w:val="0"/>
        <w:ind w:firstLine="540"/>
        <w:jc w:val="both"/>
        <w:rPr>
          <w:rFonts w:eastAsiaTheme="minorHAnsi"/>
          <w:sz w:val="28"/>
          <w:szCs w:val="28"/>
          <w:lang w:eastAsia="en-US"/>
        </w:rPr>
      </w:pPr>
      <w:r>
        <w:rPr>
          <w:sz w:val="28"/>
          <w:szCs w:val="28"/>
          <w:shd w:val="clear" w:color="auto" w:fill="FFFFFF"/>
        </w:rPr>
        <w:t xml:space="preserve">- квитанцией </w:t>
      </w:r>
      <w:r w:rsidRPr="006452F2">
        <w:rPr>
          <w:sz w:val="28"/>
          <w:szCs w:val="28"/>
          <w:shd w:val="clear" w:color="auto" w:fill="FFFFFF"/>
        </w:rPr>
        <w:t xml:space="preserve">от </w:t>
      </w:r>
      <w:r>
        <w:rPr>
          <w:sz w:val="28"/>
          <w:szCs w:val="28"/>
        </w:rPr>
        <w:t>/изъято/</w:t>
      </w:r>
      <w:r>
        <w:rPr>
          <w:sz w:val="28"/>
          <w:szCs w:val="28"/>
        </w:rPr>
        <w:t xml:space="preserve"> </w:t>
      </w:r>
      <w:r w:rsidRPr="006452F2">
        <w:rPr>
          <w:sz w:val="28"/>
          <w:szCs w:val="28"/>
          <w:shd w:val="clear" w:color="auto" w:fill="FFFFFF"/>
        </w:rPr>
        <w:t xml:space="preserve">г. об оплате штрафа по постановлению </w:t>
      </w:r>
      <w:r>
        <w:rPr>
          <w:sz w:val="28"/>
          <w:szCs w:val="28"/>
        </w:rPr>
        <w:t>/изъято/</w:t>
      </w:r>
      <w:r w:rsidRPr="006452F2">
        <w:rPr>
          <w:rFonts w:eastAsiaTheme="minorHAnsi"/>
          <w:sz w:val="28"/>
          <w:szCs w:val="28"/>
          <w:lang w:eastAsia="en-US"/>
        </w:rPr>
        <w:t xml:space="preserve"> </w:t>
      </w:r>
      <w:r w:rsidRPr="006452F2">
        <w:rPr>
          <w:rFonts w:eastAsiaTheme="minorHAnsi"/>
          <w:sz w:val="28"/>
          <w:szCs w:val="28"/>
          <w:lang w:eastAsia="en-US"/>
        </w:rPr>
        <w:t>от</w:t>
      </w:r>
      <w:r w:rsidRPr="006452F2">
        <w:rPr>
          <w:rFonts w:eastAsiaTheme="minorHAnsi"/>
          <w:sz w:val="28"/>
          <w:szCs w:val="28"/>
          <w:lang w:eastAsia="en-US"/>
        </w:rPr>
        <w:t xml:space="preserve"> </w:t>
      </w:r>
      <w:r>
        <w:rPr>
          <w:sz w:val="28"/>
          <w:szCs w:val="28"/>
        </w:rPr>
        <w:t>/изъято/</w:t>
      </w:r>
      <w:r w:rsidRPr="006452F2">
        <w:rPr>
          <w:rFonts w:eastAsiaTheme="minorHAnsi"/>
          <w:sz w:val="28"/>
          <w:szCs w:val="28"/>
          <w:lang w:eastAsia="en-US"/>
        </w:rPr>
        <w:t>г.</w:t>
      </w:r>
    </w:p>
    <w:p w:rsidR="003D2674" w:rsidRPr="006452F2" w:rsidP="003D2674">
      <w:pPr>
        <w:ind w:firstLine="540"/>
        <w:jc w:val="both"/>
        <w:rPr>
          <w:sz w:val="28"/>
          <w:szCs w:val="28"/>
        </w:rPr>
      </w:pPr>
      <w:r w:rsidRPr="006452F2">
        <w:rPr>
          <w:sz w:val="28"/>
          <w:szCs w:val="28"/>
        </w:rPr>
        <w:t xml:space="preserve">Оценив в совокупности исследованные доказательства, суд находит их допустимыми и относимыми, достаточными в своей совокупности и приходит к выводу о том, что вина </w:t>
      </w:r>
      <w:r w:rsidRPr="006452F2">
        <w:rPr>
          <w:sz w:val="28"/>
          <w:szCs w:val="28"/>
        </w:rPr>
        <w:t>Яроша</w:t>
      </w:r>
      <w:r w:rsidRPr="006452F2">
        <w:rPr>
          <w:sz w:val="28"/>
          <w:szCs w:val="28"/>
        </w:rPr>
        <w:t xml:space="preserve"> А.С. в совершенном им административном правонарушении установлена и доказана в полном объеме, а его действия следует квалифицировать по ч. 5 ст. 12.15 </w:t>
      </w:r>
      <w:r>
        <w:rPr>
          <w:sz w:val="28"/>
          <w:szCs w:val="28"/>
        </w:rPr>
        <w:t xml:space="preserve">КоАП РФ </w:t>
      </w:r>
      <w:r w:rsidRPr="006452F2">
        <w:rPr>
          <w:sz w:val="28"/>
          <w:szCs w:val="28"/>
        </w:rPr>
        <w:t>как выезд в нарушение Правил дорожного движения на полосу, предназначенную для</w:t>
      </w:r>
      <w:r w:rsidRPr="006452F2">
        <w:rPr>
          <w:sz w:val="28"/>
          <w:szCs w:val="28"/>
        </w:rPr>
        <w:t xml:space="preserve"> встречного движения, </w:t>
      </w:r>
      <w:r w:rsidRPr="006452F2">
        <w:rPr>
          <w:sz w:val="28"/>
          <w:szCs w:val="28"/>
        </w:rPr>
        <w:t>совершенный</w:t>
      </w:r>
      <w:r w:rsidRPr="006452F2">
        <w:rPr>
          <w:sz w:val="28"/>
          <w:szCs w:val="28"/>
        </w:rPr>
        <w:t xml:space="preserve"> повторно.</w:t>
      </w:r>
    </w:p>
    <w:p w:rsidR="003D2674" w:rsidRPr="008A7EA5" w:rsidP="003D2674">
      <w:pPr>
        <w:ind w:firstLine="540"/>
        <w:jc w:val="both"/>
        <w:rPr>
          <w:sz w:val="28"/>
          <w:szCs w:val="28"/>
        </w:rPr>
      </w:pPr>
      <w:r w:rsidRPr="006452F2">
        <w:rPr>
          <w:sz w:val="28"/>
          <w:szCs w:val="28"/>
        </w:rPr>
        <w:t xml:space="preserve">Довод защитника </w:t>
      </w:r>
      <w:r>
        <w:rPr>
          <w:sz w:val="28"/>
          <w:szCs w:val="28"/>
        </w:rPr>
        <w:t>/изъято/</w:t>
      </w:r>
      <w:r>
        <w:rPr>
          <w:sz w:val="28"/>
          <w:szCs w:val="28"/>
        </w:rPr>
        <w:t xml:space="preserve"> </w:t>
      </w:r>
      <w:r w:rsidRPr="008A7EA5">
        <w:rPr>
          <w:sz w:val="28"/>
          <w:szCs w:val="28"/>
        </w:rPr>
        <w:t xml:space="preserve">о том, что действия </w:t>
      </w:r>
      <w:r w:rsidRPr="008A7EA5">
        <w:rPr>
          <w:sz w:val="28"/>
          <w:szCs w:val="28"/>
        </w:rPr>
        <w:t>Яроша</w:t>
      </w:r>
      <w:r w:rsidRPr="008A7EA5">
        <w:rPr>
          <w:sz w:val="28"/>
          <w:szCs w:val="28"/>
        </w:rPr>
        <w:t xml:space="preserve"> А.С. надлежит квалифицировать по ч. 3 ст. 12.15 КоАП РФ, поскольку он объезжал препятствие, подлежит отклонению, поскольку исходя из содержаний частей 3 и 5 ст. 12.15 КоАП РФ разграничение предусмотренных ими составов административных правонарушений производится в зависимости от наличия или отсутствия факта объезда препятствия при выезде в нарушение ПДД РФ на</w:t>
      </w:r>
      <w:r w:rsidRPr="008A7EA5">
        <w:rPr>
          <w:sz w:val="28"/>
          <w:szCs w:val="28"/>
        </w:rPr>
        <w:t xml:space="preserve"> полосу встречного движения.</w:t>
      </w:r>
    </w:p>
    <w:p w:rsidR="003D2674" w:rsidRPr="008A7EA5" w:rsidP="003D2674">
      <w:pPr>
        <w:ind w:firstLine="540"/>
        <w:jc w:val="both"/>
        <w:rPr>
          <w:sz w:val="28"/>
          <w:szCs w:val="28"/>
        </w:rPr>
      </w:pPr>
      <w:r w:rsidRPr="008A7EA5">
        <w:rPr>
          <w:sz w:val="28"/>
          <w:szCs w:val="28"/>
        </w:rPr>
        <w:t xml:space="preserve">В соответствии с п. 1.2 ПДД РФ препятствием является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 Не является препятствием затор или транспортное </w:t>
      </w:r>
      <w:r w:rsidRPr="008A7EA5">
        <w:rPr>
          <w:sz w:val="28"/>
          <w:szCs w:val="28"/>
        </w:rPr>
        <w:t xml:space="preserve">средство, остановившееся на этой полосе движения в соответствии с требованиями указанных Правил. </w:t>
      </w:r>
    </w:p>
    <w:p w:rsidR="003D2674" w:rsidRPr="008A7EA5" w:rsidP="003D2674">
      <w:pPr>
        <w:ind w:firstLine="540"/>
        <w:jc w:val="both"/>
        <w:rPr>
          <w:sz w:val="28"/>
          <w:szCs w:val="28"/>
        </w:rPr>
      </w:pPr>
      <w:r w:rsidRPr="008A7EA5">
        <w:rPr>
          <w:sz w:val="28"/>
          <w:szCs w:val="28"/>
        </w:rPr>
        <w:t xml:space="preserve">Таким образом, </w:t>
      </w:r>
      <w:r w:rsidRPr="008A7EA5">
        <w:rPr>
          <w:sz w:val="28"/>
          <w:szCs w:val="28"/>
        </w:rPr>
        <w:t>ливневка</w:t>
      </w:r>
      <w:r w:rsidRPr="008A7EA5">
        <w:rPr>
          <w:sz w:val="28"/>
          <w:szCs w:val="28"/>
        </w:rPr>
        <w:t xml:space="preserve">, расположенная на дороге не является препятствием </w:t>
      </w:r>
      <w:r w:rsidRPr="008823F2">
        <w:rPr>
          <w:sz w:val="28"/>
          <w:szCs w:val="28"/>
        </w:rPr>
        <w:t>в смысле, придаваемом этому понятию в п. 1.2 ПДД РФ, препятствующим продолжить движение в своей полосе без нару</w:t>
      </w:r>
      <w:r w:rsidRPr="008A7EA5">
        <w:rPr>
          <w:sz w:val="28"/>
          <w:szCs w:val="28"/>
        </w:rPr>
        <w:t xml:space="preserve">шения Правил дорожного движения, в связи с чем, мировой судья приходит к выводу об отсутствии оснований для переквалификации действий </w:t>
      </w:r>
      <w:r w:rsidRPr="008A7EA5">
        <w:rPr>
          <w:sz w:val="28"/>
          <w:szCs w:val="28"/>
        </w:rPr>
        <w:t>Яроша</w:t>
      </w:r>
      <w:r w:rsidRPr="008A7EA5">
        <w:rPr>
          <w:sz w:val="28"/>
          <w:szCs w:val="28"/>
        </w:rPr>
        <w:t xml:space="preserve"> А.С. на ч. 3 ст. 12.15 КоАП РФ. </w:t>
      </w:r>
    </w:p>
    <w:p w:rsidR="003D2674" w:rsidRPr="008A7EA5" w:rsidP="003D2674">
      <w:pPr>
        <w:ind w:firstLine="540"/>
        <w:jc w:val="both"/>
        <w:rPr>
          <w:sz w:val="28"/>
          <w:szCs w:val="28"/>
        </w:rPr>
      </w:pPr>
      <w:r w:rsidRPr="008A7EA5">
        <w:rPr>
          <w:sz w:val="28"/>
          <w:szCs w:val="28"/>
        </w:rPr>
        <w:t xml:space="preserve">При этом суд также учитывает, что материалами дела указание </w:t>
      </w:r>
      <w:r w:rsidRPr="008A7EA5">
        <w:rPr>
          <w:sz w:val="28"/>
          <w:szCs w:val="28"/>
        </w:rPr>
        <w:t>Яроша</w:t>
      </w:r>
      <w:r w:rsidRPr="008A7EA5">
        <w:rPr>
          <w:sz w:val="28"/>
          <w:szCs w:val="28"/>
        </w:rPr>
        <w:t xml:space="preserve"> А.С. о том, что он объезжал препятствие в виде </w:t>
      </w:r>
      <w:r w:rsidRPr="008A7EA5">
        <w:rPr>
          <w:sz w:val="28"/>
          <w:szCs w:val="28"/>
        </w:rPr>
        <w:t>ливневки</w:t>
      </w:r>
      <w:r w:rsidRPr="008A7EA5">
        <w:rPr>
          <w:sz w:val="28"/>
          <w:szCs w:val="28"/>
        </w:rPr>
        <w:t xml:space="preserve"> не подтверждено, н</w:t>
      </w:r>
      <w:r w:rsidRPr="000D55EA">
        <w:rPr>
          <w:sz w:val="28"/>
          <w:szCs w:val="28"/>
        </w:rPr>
        <w:t xml:space="preserve">а исследованных фотоматериалах, наличие какого-либо препятствия на проезжей части дороги не усматривается, </w:t>
      </w:r>
      <w:r w:rsidRPr="008A7EA5">
        <w:rPr>
          <w:sz w:val="28"/>
          <w:szCs w:val="28"/>
        </w:rPr>
        <w:t xml:space="preserve">в письменных объяснениях </w:t>
      </w:r>
      <w:r w:rsidRPr="008A7EA5">
        <w:rPr>
          <w:sz w:val="28"/>
          <w:szCs w:val="28"/>
        </w:rPr>
        <w:t>Яроша</w:t>
      </w:r>
      <w:r w:rsidRPr="008A7EA5">
        <w:rPr>
          <w:sz w:val="28"/>
          <w:szCs w:val="28"/>
        </w:rPr>
        <w:t xml:space="preserve"> А.С. </w:t>
      </w:r>
      <w:r w:rsidRPr="008A7EA5">
        <w:rPr>
          <w:sz w:val="28"/>
          <w:szCs w:val="28"/>
        </w:rPr>
        <w:t>от</w:t>
      </w:r>
      <w:r w:rsidRPr="008A7EA5">
        <w:rPr>
          <w:sz w:val="28"/>
          <w:szCs w:val="28"/>
        </w:rPr>
        <w:t xml:space="preserve"> </w:t>
      </w:r>
      <w:r>
        <w:rPr>
          <w:sz w:val="28"/>
          <w:szCs w:val="28"/>
        </w:rPr>
        <w:t>/изъято/</w:t>
      </w:r>
      <w:r>
        <w:rPr>
          <w:sz w:val="28"/>
          <w:szCs w:val="28"/>
        </w:rPr>
        <w:t xml:space="preserve"> </w:t>
      </w:r>
      <w:r w:rsidRPr="008A7EA5">
        <w:rPr>
          <w:sz w:val="28"/>
          <w:szCs w:val="28"/>
        </w:rPr>
        <w:t xml:space="preserve">г. об этом также не указано. На вопрос суда </w:t>
      </w:r>
      <w:r w:rsidRPr="008A7EA5">
        <w:rPr>
          <w:sz w:val="28"/>
          <w:szCs w:val="28"/>
        </w:rPr>
        <w:t>Ярош</w:t>
      </w:r>
      <w:r w:rsidRPr="008A7EA5">
        <w:rPr>
          <w:sz w:val="28"/>
          <w:szCs w:val="28"/>
        </w:rPr>
        <w:t xml:space="preserve"> А.С. пояснил, что давая объяснения сотруднику ГИ</w:t>
      </w:r>
      <w:r w:rsidRPr="008A7EA5">
        <w:rPr>
          <w:sz w:val="28"/>
          <w:szCs w:val="28"/>
        </w:rPr>
        <w:t>БДД пр</w:t>
      </w:r>
      <w:r w:rsidRPr="008A7EA5">
        <w:rPr>
          <w:sz w:val="28"/>
          <w:szCs w:val="28"/>
        </w:rPr>
        <w:t>и составлении протокола он не знал, что это надо указывать.</w:t>
      </w:r>
    </w:p>
    <w:p w:rsidR="003D2674" w:rsidP="003D2674">
      <w:pPr>
        <w:ind w:firstLine="540"/>
        <w:jc w:val="both"/>
        <w:rPr>
          <w:sz w:val="28"/>
          <w:szCs w:val="28"/>
        </w:rPr>
      </w:pPr>
      <w:r w:rsidRPr="008A7EA5">
        <w:rPr>
          <w:sz w:val="28"/>
          <w:szCs w:val="28"/>
        </w:rPr>
        <w:t xml:space="preserve">Суд отклоняет также доводы </w:t>
      </w:r>
      <w:r w:rsidRPr="008A7EA5">
        <w:rPr>
          <w:sz w:val="28"/>
          <w:szCs w:val="28"/>
        </w:rPr>
        <w:t>Яроша</w:t>
      </w:r>
      <w:r w:rsidRPr="008A7EA5">
        <w:rPr>
          <w:sz w:val="28"/>
          <w:szCs w:val="28"/>
        </w:rPr>
        <w:t xml:space="preserve"> А.С.</w:t>
      </w:r>
      <w:r w:rsidRPr="00B36C25">
        <w:rPr>
          <w:sz w:val="28"/>
          <w:szCs w:val="28"/>
        </w:rPr>
        <w:t xml:space="preserve"> о том, что</w:t>
      </w:r>
      <w:r w:rsidRPr="008A7EA5">
        <w:rPr>
          <w:sz w:val="28"/>
          <w:szCs w:val="28"/>
        </w:rPr>
        <w:t xml:space="preserve"> выезд на встречную полосу был неумышленным, а вследствие того, что при объезде препятствия его машину занесло на мокрой дороге, поскольку в силу ст. 10.1 ПДД РФ, </w:t>
      </w:r>
      <w:r w:rsidRPr="00B36C25">
        <w:rPr>
          <w:sz w:val="28"/>
          <w:szCs w:val="28"/>
        </w:rPr>
        <w:t>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w:t>
      </w:r>
      <w:r w:rsidRPr="00B36C25">
        <w:rPr>
          <w:sz w:val="28"/>
          <w:szCs w:val="28"/>
        </w:rPr>
        <w:t xml:space="preserve"> и метеорологические условия, в частности видимость в направлении движения. Скорость должна обеспечивать водителю возможность постоянного </w:t>
      </w:r>
      <w:r w:rsidRPr="00B36C25">
        <w:rPr>
          <w:sz w:val="28"/>
          <w:szCs w:val="28"/>
        </w:rPr>
        <w:t>контроля за</w:t>
      </w:r>
      <w:r w:rsidRPr="00B36C25">
        <w:rPr>
          <w:sz w:val="28"/>
          <w:szCs w:val="28"/>
        </w:rPr>
        <w:t xml:space="preserve"> движением транспортного средства для выполнения требований Правил.</w:t>
      </w:r>
    </w:p>
    <w:p w:rsidR="003D2674" w:rsidP="003D2674">
      <w:pPr>
        <w:ind w:firstLine="567"/>
        <w:jc w:val="both"/>
        <w:rPr>
          <w:sz w:val="28"/>
          <w:szCs w:val="28"/>
        </w:rPr>
      </w:pPr>
      <w:r>
        <w:rPr>
          <w:sz w:val="28"/>
          <w:szCs w:val="28"/>
        </w:rPr>
        <w:t>Ссылка</w:t>
      </w:r>
      <w:r w:rsidRPr="00A57AFD">
        <w:rPr>
          <w:sz w:val="28"/>
          <w:szCs w:val="28"/>
        </w:rPr>
        <w:t xml:space="preserve"> </w:t>
      </w:r>
      <w:r>
        <w:rPr>
          <w:sz w:val="28"/>
          <w:szCs w:val="28"/>
        </w:rPr>
        <w:t>защитника</w:t>
      </w:r>
      <w:r w:rsidRPr="00175497">
        <w:rPr>
          <w:sz w:val="28"/>
          <w:szCs w:val="28"/>
        </w:rPr>
        <w:t xml:space="preserve"> </w:t>
      </w:r>
      <w:r>
        <w:rPr>
          <w:sz w:val="28"/>
          <w:szCs w:val="28"/>
        </w:rPr>
        <w:t xml:space="preserve">на то, что при привлечении </w:t>
      </w:r>
      <w:r>
        <w:rPr>
          <w:sz w:val="28"/>
          <w:szCs w:val="28"/>
        </w:rPr>
        <w:t>Яроша</w:t>
      </w:r>
      <w:r>
        <w:rPr>
          <w:sz w:val="28"/>
          <w:szCs w:val="28"/>
        </w:rPr>
        <w:t xml:space="preserve"> А.С. по ч. 4 ст. 12.15 КоАП РФ его действия неверно были квалифицированы, </w:t>
      </w:r>
      <w:r w:rsidRPr="00FD53CD">
        <w:rPr>
          <w:sz w:val="28"/>
          <w:szCs w:val="28"/>
        </w:rPr>
        <w:t xml:space="preserve">не влияет в данном случае на квалификацию содеянного </w:t>
      </w:r>
      <w:r>
        <w:rPr>
          <w:sz w:val="28"/>
          <w:szCs w:val="28"/>
        </w:rPr>
        <w:t>Ярошем</w:t>
      </w:r>
      <w:r>
        <w:rPr>
          <w:sz w:val="28"/>
          <w:szCs w:val="28"/>
        </w:rPr>
        <w:t xml:space="preserve"> А.С.</w:t>
      </w:r>
      <w:r w:rsidRPr="00FD53CD">
        <w:rPr>
          <w:sz w:val="28"/>
          <w:szCs w:val="28"/>
        </w:rPr>
        <w:t xml:space="preserve"> по настоящему делу, поскольку </w:t>
      </w:r>
      <w:r>
        <w:rPr>
          <w:sz w:val="28"/>
          <w:szCs w:val="28"/>
        </w:rPr>
        <w:t>постановление от /изъято/</w:t>
      </w:r>
      <w:r>
        <w:rPr>
          <w:sz w:val="28"/>
          <w:szCs w:val="28"/>
        </w:rPr>
        <w:t xml:space="preserve"> </w:t>
      </w:r>
      <w:r>
        <w:rPr>
          <w:sz w:val="28"/>
          <w:szCs w:val="28"/>
        </w:rPr>
        <w:t xml:space="preserve">г., которым </w:t>
      </w:r>
      <w:r>
        <w:rPr>
          <w:sz w:val="28"/>
          <w:szCs w:val="28"/>
        </w:rPr>
        <w:t>Ярош</w:t>
      </w:r>
      <w:r>
        <w:rPr>
          <w:sz w:val="28"/>
          <w:szCs w:val="28"/>
        </w:rPr>
        <w:t xml:space="preserve"> А.С. признан виновным в совершении административного правонарушения, предусмотренного ч. 4 ст. 12.15 КоАП РФ, вступило в</w:t>
      </w:r>
      <w:r>
        <w:rPr>
          <w:sz w:val="28"/>
          <w:szCs w:val="28"/>
        </w:rPr>
        <w:t xml:space="preserve"> законную силу, </w:t>
      </w:r>
      <w:r>
        <w:rPr>
          <w:sz w:val="28"/>
          <w:szCs w:val="28"/>
        </w:rPr>
        <w:t>Ярошем</w:t>
      </w:r>
      <w:r>
        <w:rPr>
          <w:sz w:val="28"/>
          <w:szCs w:val="28"/>
        </w:rPr>
        <w:t xml:space="preserve"> А.С. не обжаловалось.</w:t>
      </w:r>
    </w:p>
    <w:p w:rsidR="003D2674" w:rsidRPr="001B31FC" w:rsidP="003D2674">
      <w:pPr>
        <w:ind w:firstLine="540"/>
        <w:jc w:val="both"/>
        <w:rPr>
          <w:sz w:val="28"/>
          <w:szCs w:val="28"/>
        </w:rPr>
      </w:pPr>
      <w:r w:rsidRPr="001B31FC">
        <w:rPr>
          <w:sz w:val="28"/>
          <w:szCs w:val="28"/>
        </w:rP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установлено.</w:t>
      </w:r>
    </w:p>
    <w:p w:rsidR="003D2674" w:rsidRPr="00971C0B" w:rsidP="003D2674">
      <w:pPr>
        <w:ind w:firstLine="567"/>
        <w:jc w:val="both"/>
        <w:rPr>
          <w:sz w:val="28"/>
          <w:szCs w:val="28"/>
        </w:rPr>
      </w:pPr>
      <w:r w:rsidRPr="00971C0B">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Яроша</w:t>
      </w:r>
      <w:r>
        <w:rPr>
          <w:sz w:val="28"/>
          <w:szCs w:val="28"/>
        </w:rPr>
        <w:t xml:space="preserve"> А.С.</w:t>
      </w:r>
      <w:r w:rsidRPr="00971C0B">
        <w:rPr>
          <w:sz w:val="28"/>
          <w:szCs w:val="28"/>
        </w:rPr>
        <w:t xml:space="preserve"> </w:t>
      </w:r>
      <w:r w:rsidRPr="00971C0B">
        <w:rPr>
          <w:sz w:val="28"/>
          <w:szCs w:val="28"/>
        </w:rPr>
        <w:t>при возбуждении дела об административном правонарушении нарушены не были.</w:t>
      </w:r>
    </w:p>
    <w:p w:rsidR="003D2674" w:rsidRPr="001B31FC" w:rsidP="003D2674">
      <w:pPr>
        <w:ind w:firstLine="567"/>
        <w:jc w:val="both"/>
        <w:rPr>
          <w:sz w:val="28"/>
          <w:szCs w:val="28"/>
        </w:rPr>
      </w:pPr>
      <w:r w:rsidRPr="00971C0B">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3D2674" w:rsidRPr="006F5AAA" w:rsidP="003D2674">
      <w:pPr>
        <w:ind w:firstLine="540"/>
        <w:jc w:val="both"/>
        <w:rPr>
          <w:rFonts w:eastAsia="Calibri"/>
          <w:sz w:val="28"/>
          <w:szCs w:val="28"/>
          <w:lang w:eastAsia="en-US"/>
        </w:rPr>
      </w:pPr>
      <w:r w:rsidRPr="001B31FC">
        <w:rPr>
          <w:rFonts w:eastAsia="Calibri"/>
          <w:sz w:val="28"/>
          <w:szCs w:val="28"/>
          <w:lang w:eastAsia="en-US"/>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w:t>
      </w:r>
      <w:r w:rsidRPr="006F5AAA">
        <w:rPr>
          <w:rFonts w:eastAsia="Calibri"/>
          <w:sz w:val="28"/>
          <w:szCs w:val="28"/>
          <w:lang w:eastAsia="en-US"/>
        </w:rPr>
        <w:t xml:space="preserve">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3D2674" w:rsidRPr="001B31FC" w:rsidP="003D2674">
      <w:pPr>
        <w:ind w:right="-143" w:firstLine="567"/>
        <w:jc w:val="both"/>
        <w:rPr>
          <w:sz w:val="28"/>
          <w:szCs w:val="28"/>
        </w:rPr>
      </w:pPr>
      <w:r w:rsidRPr="001B31FC">
        <w:rPr>
          <w:sz w:val="28"/>
          <w:szCs w:val="28"/>
        </w:rPr>
        <w:t>Обстоятельств, смягчающих и отягчающих ответственность правонарушителя, - судом не усматривается.</w:t>
      </w:r>
    </w:p>
    <w:p w:rsidR="003D2674" w:rsidRPr="001B31FC" w:rsidP="003D2674">
      <w:pPr>
        <w:ind w:firstLine="567"/>
        <w:jc w:val="both"/>
        <w:rPr>
          <w:rFonts w:ascii="Verdana" w:hAnsi="Verdana"/>
          <w:sz w:val="28"/>
          <w:szCs w:val="28"/>
        </w:rPr>
      </w:pPr>
      <w:r w:rsidRPr="001B31FC">
        <w:rPr>
          <w:sz w:val="28"/>
          <w:szCs w:val="28"/>
        </w:rPr>
        <w:t xml:space="preserve">При назначении наказания суд учитывает требования ст. ст. 4.1 - 4.3 КоАП РФ, характер совершенного административного правонарушения, данные о личности </w:t>
      </w:r>
      <w:r>
        <w:rPr>
          <w:sz w:val="28"/>
          <w:szCs w:val="28"/>
        </w:rPr>
        <w:t>Яроша</w:t>
      </w:r>
      <w:r>
        <w:rPr>
          <w:sz w:val="28"/>
          <w:szCs w:val="28"/>
        </w:rPr>
        <w:t xml:space="preserve"> А.С.</w:t>
      </w:r>
      <w:r w:rsidRPr="001B31FC">
        <w:rPr>
          <w:sz w:val="28"/>
          <w:szCs w:val="28"/>
        </w:rPr>
        <w:t>, и, исходя из санкции ч. 5 ст. 12.15 КоАП РФ, принимая во внимание, что в данном случае административное правонарушение выявлено и зафиксировано сотрудником ГИБДД, а не работающими в автоматическом режиме специальными техническими средствами, имеющими функции фото- и киносъемки</w:t>
      </w:r>
      <w:r w:rsidRPr="001B31FC">
        <w:rPr>
          <w:sz w:val="28"/>
          <w:szCs w:val="28"/>
        </w:rPr>
        <w:t xml:space="preserve">, видеозаписи, или средствами </w:t>
      </w:r>
      <w:r w:rsidRPr="001B31FC">
        <w:rPr>
          <w:sz w:val="28"/>
          <w:szCs w:val="28"/>
        </w:rPr>
        <w:t>фото-и</w:t>
      </w:r>
      <w:r w:rsidRPr="001B31FC">
        <w:rPr>
          <w:sz w:val="28"/>
          <w:szCs w:val="28"/>
        </w:rPr>
        <w:t xml:space="preserve"> киносъемки, видеозаписи, что исключает возможность назначения наказания в виде штрафа, суд приходит к выводу о назначении административного наказания в виде лишения права управления транспортными средствами.</w:t>
      </w:r>
    </w:p>
    <w:p w:rsidR="003D2674" w:rsidRPr="006F5AAA" w:rsidP="003D2674">
      <w:pPr>
        <w:ind w:firstLine="567"/>
        <w:jc w:val="both"/>
        <w:rPr>
          <w:sz w:val="28"/>
          <w:szCs w:val="28"/>
        </w:rPr>
      </w:pPr>
      <w:r w:rsidRPr="006F5AAA">
        <w:rPr>
          <w:sz w:val="28"/>
          <w:szCs w:val="28"/>
        </w:rPr>
        <w:t>На основании изложенного, руководствуясь ч. 5 ст. 12.15, ст.ст.29.9, 29.10 Кодекса Российской Федерации об административных правонарушениях, мировой судья –</w:t>
      </w:r>
    </w:p>
    <w:p w:rsidR="003D2674" w:rsidP="003D2674">
      <w:pPr>
        <w:ind w:firstLine="567"/>
        <w:jc w:val="both"/>
        <w:rPr>
          <w:color w:val="000000" w:themeColor="text1"/>
          <w:sz w:val="28"/>
          <w:szCs w:val="28"/>
        </w:rPr>
      </w:pPr>
    </w:p>
    <w:p w:rsidR="003D2674" w:rsidP="003D2674">
      <w:pPr>
        <w:ind w:firstLine="567"/>
        <w:jc w:val="center"/>
        <w:rPr>
          <w:rFonts w:eastAsia="Calibri"/>
          <w:color w:val="000000" w:themeColor="text1"/>
          <w:sz w:val="28"/>
          <w:szCs w:val="28"/>
          <w:lang w:eastAsia="en-US"/>
        </w:rPr>
      </w:pPr>
      <w:r>
        <w:rPr>
          <w:rFonts w:eastAsia="Calibri"/>
          <w:color w:val="000000" w:themeColor="text1"/>
          <w:sz w:val="28"/>
          <w:szCs w:val="28"/>
          <w:lang w:eastAsia="en-US"/>
        </w:rPr>
        <w:t>ПОСТАНОВИЛ:</w:t>
      </w:r>
    </w:p>
    <w:p w:rsidR="003D2674" w:rsidRPr="003F4BBB" w:rsidP="003D2674">
      <w:pPr>
        <w:ind w:firstLine="567"/>
        <w:jc w:val="both"/>
        <w:rPr>
          <w:color w:val="000000" w:themeColor="text1"/>
          <w:sz w:val="28"/>
          <w:szCs w:val="28"/>
        </w:rPr>
      </w:pPr>
      <w:r>
        <w:rPr>
          <w:rFonts w:eastAsia="Calibri"/>
          <w:color w:val="000000" w:themeColor="text1"/>
          <w:sz w:val="28"/>
          <w:szCs w:val="28"/>
          <w:lang w:eastAsia="en-US"/>
        </w:rPr>
        <w:t xml:space="preserve">Признать </w:t>
      </w:r>
      <w:r>
        <w:rPr>
          <w:sz w:val="28"/>
          <w:szCs w:val="28"/>
        </w:rPr>
        <w:t>Яроша</w:t>
      </w:r>
      <w:r>
        <w:rPr>
          <w:sz w:val="28"/>
          <w:szCs w:val="28"/>
        </w:rPr>
        <w:t xml:space="preserve"> </w:t>
      </w:r>
      <w:r>
        <w:rPr>
          <w:sz w:val="28"/>
          <w:szCs w:val="28"/>
        </w:rPr>
        <w:t>А.С.</w:t>
      </w:r>
      <w:r>
        <w:rPr>
          <w:color w:val="000000" w:themeColor="text1"/>
          <w:sz w:val="28"/>
          <w:szCs w:val="28"/>
        </w:rPr>
        <w:t xml:space="preserve">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наказание в виде </w:t>
      </w:r>
      <w:r w:rsidRPr="003F4BBB">
        <w:rPr>
          <w:color w:val="000000" w:themeColor="text1"/>
          <w:sz w:val="28"/>
          <w:szCs w:val="28"/>
        </w:rPr>
        <w:t xml:space="preserve">лишения права управления </w:t>
      </w:r>
      <w:r w:rsidRPr="00C719FD">
        <w:rPr>
          <w:color w:val="000000" w:themeColor="text1"/>
          <w:sz w:val="28"/>
          <w:szCs w:val="28"/>
        </w:rPr>
        <w:t>сроком</w:t>
      </w:r>
      <w:r>
        <w:rPr>
          <w:color w:val="000000" w:themeColor="text1"/>
          <w:sz w:val="28"/>
          <w:szCs w:val="28"/>
        </w:rPr>
        <w:t xml:space="preserve"> на 1 (один) год.</w:t>
      </w:r>
    </w:p>
    <w:p w:rsidR="003D2674" w:rsidP="003D2674">
      <w:pPr>
        <w:ind w:right="19" w:firstLine="567"/>
        <w:jc w:val="both"/>
        <w:rPr>
          <w:sz w:val="28"/>
          <w:szCs w:val="28"/>
        </w:rPr>
      </w:pPr>
      <w:r w:rsidRPr="003F4BBB">
        <w:rPr>
          <w:sz w:val="28"/>
          <w:szCs w:val="28"/>
        </w:rPr>
        <w:t xml:space="preserve">Разъяснить </w:t>
      </w:r>
      <w:r>
        <w:rPr>
          <w:sz w:val="28"/>
          <w:szCs w:val="28"/>
        </w:rPr>
        <w:t>Ярошу</w:t>
      </w:r>
      <w:r>
        <w:rPr>
          <w:sz w:val="28"/>
          <w:szCs w:val="28"/>
        </w:rPr>
        <w:t xml:space="preserve"> </w:t>
      </w:r>
      <w:r>
        <w:rPr>
          <w:sz w:val="28"/>
          <w:szCs w:val="28"/>
        </w:rPr>
        <w:t>А.С.</w:t>
      </w:r>
      <w:r w:rsidRPr="003F4BBB">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F4BBB">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w:t>
      </w:r>
      <w:r w:rsidRPr="003F4BBB">
        <w:rPr>
          <w:sz w:val="28"/>
          <w:szCs w:val="28"/>
        </w:rPr>
        <w:t>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F4BBB">
        <w:rPr>
          <w:sz w:val="28"/>
          <w:szCs w:val="28"/>
        </w:rPr>
        <w:t xml:space="preserve"> </w:t>
      </w:r>
      <w:r w:rsidRPr="003F4BBB">
        <w:rPr>
          <w:sz w:val="28"/>
          <w:szCs w:val="28"/>
        </w:rPr>
        <w:t>соответствии</w:t>
      </w:r>
      <w:r w:rsidRPr="003F4BBB">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D2674" w:rsidP="003D2674">
      <w:pPr>
        <w:ind w:firstLine="567"/>
        <w:jc w:val="both"/>
        <w:rPr>
          <w:b/>
          <w:color w:val="000000" w:themeColor="text1"/>
          <w:sz w:val="28"/>
          <w:szCs w:val="28"/>
        </w:rPr>
      </w:pPr>
      <w:r>
        <w:rPr>
          <w:color w:val="000000" w:themeColor="text1"/>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Pr>
          <w:b/>
          <w:color w:val="000000" w:themeColor="text1"/>
          <w:sz w:val="28"/>
          <w:szCs w:val="28"/>
        </w:rPr>
        <w:t xml:space="preserve">                       </w:t>
      </w:r>
    </w:p>
    <w:p w:rsidR="003D2674" w:rsidP="003D2674">
      <w:pPr>
        <w:ind w:left="-567" w:firstLine="567"/>
        <w:jc w:val="both"/>
        <w:rPr>
          <w:b/>
          <w:color w:val="000000" w:themeColor="text1"/>
          <w:sz w:val="28"/>
          <w:szCs w:val="28"/>
        </w:rPr>
      </w:pPr>
      <w:r>
        <w:rPr>
          <w:b/>
          <w:color w:val="000000" w:themeColor="text1"/>
          <w:sz w:val="28"/>
          <w:szCs w:val="28"/>
        </w:rPr>
        <w:t xml:space="preserve">     </w:t>
      </w:r>
    </w:p>
    <w:p w:rsidR="003D2674" w:rsidRPr="003B12D3" w:rsidP="003D2674">
      <w:pPr>
        <w:ind w:right="19" w:firstLine="567"/>
        <w:rPr>
          <w:sz w:val="28"/>
          <w:szCs w:val="28"/>
        </w:rPr>
      </w:pPr>
      <w:r w:rsidRPr="003B12D3">
        <w:rPr>
          <w:sz w:val="28"/>
          <w:szCs w:val="28"/>
        </w:rPr>
        <w:t xml:space="preserve">Мировой судья                                                </w:t>
      </w:r>
      <w:r>
        <w:rPr>
          <w:sz w:val="28"/>
          <w:szCs w:val="28"/>
        </w:rPr>
        <w:tab/>
      </w:r>
      <w:r>
        <w:rPr>
          <w:sz w:val="28"/>
          <w:szCs w:val="28"/>
        </w:rPr>
        <w:tab/>
      </w:r>
      <w:r w:rsidRPr="003B12D3">
        <w:rPr>
          <w:sz w:val="28"/>
          <w:szCs w:val="28"/>
        </w:rPr>
        <w:t xml:space="preserve"> О.А. </w:t>
      </w:r>
      <w:r w:rsidRPr="003B12D3">
        <w:rPr>
          <w:sz w:val="28"/>
          <w:szCs w:val="28"/>
        </w:rPr>
        <w:t>Чепиль</w:t>
      </w:r>
    </w:p>
    <w:p w:rsidR="003D2674" w:rsidRPr="003B12D3" w:rsidP="003D2674">
      <w:pPr>
        <w:ind w:right="19" w:firstLine="567"/>
        <w:rPr>
          <w:sz w:val="28"/>
          <w:szCs w:val="28"/>
        </w:rPr>
      </w:pPr>
    </w:p>
    <w:p w:rsidR="003D2674" w:rsidRPr="00963E4F" w:rsidP="003D2674">
      <w:pPr>
        <w:ind w:right="19" w:firstLine="567"/>
      </w:pPr>
    </w:p>
    <w:p w:rsidR="003D2674" w:rsidP="003D2674">
      <w:pPr>
        <w:ind w:left="-567" w:firstLine="567"/>
        <w:jc w:val="both"/>
      </w:pPr>
    </w:p>
    <w:p w:rsidR="00365D58"/>
    <w:sectPr w:rsidSect="00DC318F">
      <w:headerReference w:type="default" r:id="rId16"/>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801600"/>
      <w:docPartObj>
        <w:docPartGallery w:val="Page Numbers (Top of Page)"/>
        <w:docPartUnique/>
      </w:docPartObj>
    </w:sdtPr>
    <w:sdtContent>
      <w:p w:rsidR="00DC318F">
        <w:pPr>
          <w:pStyle w:val="Header"/>
          <w:jc w:val="right"/>
        </w:pPr>
        <w:r>
          <w:fldChar w:fldCharType="begin"/>
        </w:r>
        <w:r>
          <w:instrText>PAGE   \*</w:instrText>
        </w:r>
        <w:r>
          <w:instrText xml:space="preserve"> MERGEFORMAT</w:instrText>
        </w:r>
        <w:r>
          <w:fldChar w:fldCharType="separate"/>
        </w:r>
        <w:r>
          <w:rPr>
            <w:noProof/>
          </w:rPr>
          <w:t>8</w:t>
        </w:r>
        <w:r>
          <w:fldChar w:fldCharType="end"/>
        </w:r>
      </w:p>
    </w:sdtContent>
  </w:sdt>
  <w:p w:rsidR="00DC31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B3"/>
    <w:rsid w:val="000D55EA"/>
    <w:rsid w:val="00153826"/>
    <w:rsid w:val="00175497"/>
    <w:rsid w:val="001B31FC"/>
    <w:rsid w:val="001C7068"/>
    <w:rsid w:val="00365D58"/>
    <w:rsid w:val="003B12D3"/>
    <w:rsid w:val="003D2674"/>
    <w:rsid w:val="003F4BBB"/>
    <w:rsid w:val="006452F2"/>
    <w:rsid w:val="006F5AAA"/>
    <w:rsid w:val="00717E9C"/>
    <w:rsid w:val="007958FF"/>
    <w:rsid w:val="008823F2"/>
    <w:rsid w:val="00885295"/>
    <w:rsid w:val="008A7EA5"/>
    <w:rsid w:val="00963E4F"/>
    <w:rsid w:val="00971C0B"/>
    <w:rsid w:val="00A107EF"/>
    <w:rsid w:val="00A57AFD"/>
    <w:rsid w:val="00A6211C"/>
    <w:rsid w:val="00B36C25"/>
    <w:rsid w:val="00C256F3"/>
    <w:rsid w:val="00C32F41"/>
    <w:rsid w:val="00C719FD"/>
    <w:rsid w:val="00CD772B"/>
    <w:rsid w:val="00DA205D"/>
    <w:rsid w:val="00DC318F"/>
    <w:rsid w:val="00E1099F"/>
    <w:rsid w:val="00EE0BE9"/>
    <w:rsid w:val="00EE70B3"/>
    <w:rsid w:val="00FD53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7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2674"/>
    <w:rPr>
      <w:color w:val="0000FF"/>
      <w:u w:val="single"/>
    </w:rPr>
  </w:style>
  <w:style w:type="paragraph" w:styleId="Header">
    <w:name w:val="header"/>
    <w:basedOn w:val="Normal"/>
    <w:link w:val="a"/>
    <w:uiPriority w:val="99"/>
    <w:unhideWhenUsed/>
    <w:rsid w:val="003D2674"/>
    <w:pPr>
      <w:tabs>
        <w:tab w:val="center" w:pos="4677"/>
        <w:tab w:val="right" w:pos="9355"/>
      </w:tabs>
    </w:pPr>
  </w:style>
  <w:style w:type="character" w:customStyle="1" w:styleId="a">
    <w:name w:val="Верхний колонтитул Знак"/>
    <w:basedOn w:val="DefaultParagraphFont"/>
    <w:link w:val="Header"/>
    <w:uiPriority w:val="99"/>
    <w:rsid w:val="003D2674"/>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D2674"/>
    <w:rPr>
      <w:rFonts w:ascii="Tahoma" w:hAnsi="Tahoma" w:cs="Tahoma"/>
      <w:sz w:val="16"/>
      <w:szCs w:val="16"/>
    </w:rPr>
  </w:style>
  <w:style w:type="character" w:customStyle="1" w:styleId="a0">
    <w:name w:val="Текст выноски Знак"/>
    <w:basedOn w:val="DefaultParagraphFont"/>
    <w:link w:val="BalloonText"/>
    <w:uiPriority w:val="99"/>
    <w:semiHidden/>
    <w:rsid w:val="003D267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0F62020496CD74234AFC9F46B7DFEF6457692976C6EFAC8E109C502087125C5D1B3B52AC50D69F369778A82C39D91E1FA6ADC5DAB9019R1L" TargetMode="External" /><Relationship Id="rId11" Type="http://schemas.openxmlformats.org/officeDocument/2006/relationships/hyperlink" Target="consultantplus://offline/ref=D1459C74BF16D7F589FDC70FEC8D59B8510B7FA59DF813DF15C579B38A805AB3E9049B09CDC5F8D7E88251ADFB9C74907064A7F5034F9F58AAbER" TargetMode="External" /><Relationship Id="rId12" Type="http://schemas.openxmlformats.org/officeDocument/2006/relationships/hyperlink" Target="consultantplus://offline/ref=E0E097818E1130B7A694BBAFBED1D17027BD881917C1E420954CF5DCC54478C3133D4C8C2A7EDF248ACB5F669AF4B854F5E6BCE87EE67DBDoFXAR" TargetMode="External" /><Relationship Id="rId13" Type="http://schemas.openxmlformats.org/officeDocument/2006/relationships/hyperlink" Target="consultantplus://offline/ref=560A01B0C80B2B4FA4A1221C387C5F4B164D657828D7795773885E972C38D4DE7F7A2FA2D3B29443343713B78D656A13C8EAB5FD56B3DC2E6ER8P" TargetMode="External" /><Relationship Id="rId14" Type="http://schemas.openxmlformats.org/officeDocument/2006/relationships/hyperlink" Target="consultantplus://offline/ref=560A01B0C80B2B4FA4A1221C387C5F4B164D657828D7795773885E972C38D4DE7F7A2FA2D3B29444393713B78D656A13C8EAB5FD56B3DC2E6ER8P" TargetMode="External" /><Relationship Id="rId15" Type="http://schemas.openxmlformats.org/officeDocument/2006/relationships/hyperlink" Target="consultantplus://offline/ref=003F99A1998A4E6C1A2E21C69CF7645F7D99049D65B2C90CE6EC1EED03306566DE5E9C5FB3B918EAr8r8L"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149ED868FFF04355CF95D31D96318CC4213107944787B9F0D025756B35B881B773CA82A1730B20BBAA38640EB7D7593D38A7EFE5D0Cx2BCQ" TargetMode="External" /><Relationship Id="rId5" Type="http://schemas.openxmlformats.org/officeDocument/2006/relationships/hyperlink" Target="consultantplus://offline/ref=D1459C74BF16D7F589FDC70FEC8D59B8510B7FA694F213DF15C579B38A805AB3E9049B0ACFC0FDDAB8D841A9B2C8788F707AB8F71D4FA9bER" TargetMode="External" /><Relationship Id="rId6" Type="http://schemas.openxmlformats.org/officeDocument/2006/relationships/hyperlink" Target="consultantplus://offline/ref=D1459C74BF16D7F589FDC70FEC8D59B8510B7FA59DF813DF15C579B38A805AB3E9049B09CDC5F8D0E98251ADFB9C74907064A7F5034F9F58AAbER" TargetMode="External" /><Relationship Id="rId7" Type="http://schemas.openxmlformats.org/officeDocument/2006/relationships/hyperlink" Target="consultantplus://offline/ref=D1459C74BF16D7F589FDC70FEC8D59B8510B7FA694F213DF15C579B38A805AB3E9049B0BC5C3FFDAB8D841A9B2C8788F707AB8F71D4FA9bER" TargetMode="External" /><Relationship Id="rId8" Type="http://schemas.openxmlformats.org/officeDocument/2006/relationships/hyperlink" Target="consultantplus://offline/ref=D1459C74BF16D7F589FDC70FEC8D59B8510B7FA694F213DF15C579B38A805AB3E9049B0BC5C6F1DAB8D841A9B2C8788F707AB8F71D4FA9bER" TargetMode="External" /><Relationship Id="rId9" Type="http://schemas.openxmlformats.org/officeDocument/2006/relationships/hyperlink" Target="consultantplus://offline/ref=C0F62020496CD74234AFC9F46B7DFEF6457692976C6EFAC8E109C502087125C5D1B3B52AC50D6BF369778A82C39D91E1FA6ADC5DAB9019R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