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373A2" w:rsidRPr="00140C99" w:rsidP="00140C99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C99">
        <w:rPr>
          <w:rFonts w:ascii="Times New Roman" w:eastAsia="Times New Roman" w:hAnsi="Times New Roman" w:cs="Times New Roman"/>
          <w:b/>
          <w:sz w:val="28"/>
          <w:szCs w:val="28"/>
        </w:rPr>
        <w:t>Дело №05-0443/16/2018</w:t>
      </w:r>
    </w:p>
    <w:p w:rsidR="003373A2" w:rsidRPr="00140C99" w:rsidP="00140C99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73A2" w:rsidRPr="00140C99" w:rsidP="00140C99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C9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373A2" w:rsidRPr="00140C99" w:rsidP="00140C99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C99">
        <w:rPr>
          <w:rFonts w:ascii="Times New Roman" w:eastAsia="Times New Roman" w:hAnsi="Times New Roman" w:cs="Times New Roman"/>
          <w:sz w:val="28"/>
          <w:szCs w:val="28"/>
        </w:rPr>
        <w:t xml:space="preserve">02 августа 2018 года    </w:t>
      </w:r>
      <w:r w:rsidRPr="00140C99">
        <w:rPr>
          <w:rFonts w:ascii="Times New Roman" w:eastAsia="Times New Roman" w:hAnsi="Times New Roman" w:cs="Times New Roman"/>
          <w:sz w:val="28"/>
          <w:szCs w:val="28"/>
        </w:rPr>
        <w:tab/>
      </w:r>
      <w:r w:rsidRPr="00140C99">
        <w:rPr>
          <w:rFonts w:ascii="Times New Roman" w:eastAsia="Times New Roman" w:hAnsi="Times New Roman" w:cs="Times New Roman"/>
          <w:sz w:val="28"/>
          <w:szCs w:val="28"/>
        </w:rPr>
        <w:tab/>
      </w:r>
      <w:r w:rsidRPr="00140C9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г. Симферополь</w:t>
      </w:r>
    </w:p>
    <w:p w:rsidR="003373A2" w:rsidRPr="00140C99" w:rsidP="00140C99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73A2" w:rsidRPr="00140C99" w:rsidP="00140C99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C99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140C99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 w:rsidRPr="00140C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140C99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140C9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140C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140C99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140C99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373A2" w:rsidRPr="00140C99" w:rsidP="00140C99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3373A2" w:rsidRPr="00140C99" w:rsidP="00140C99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C99">
        <w:rPr>
          <w:rFonts w:ascii="Times New Roman" w:hAnsi="Times New Roman" w:cs="Times New Roman"/>
          <w:sz w:val="28"/>
          <w:szCs w:val="28"/>
        </w:rPr>
        <w:t xml:space="preserve">директора Муниципального унитарного предприятия муниципального образования городской округ Симферополь Республики Крым «ЭКОГРАД» </w:t>
      </w:r>
      <w:r w:rsidRPr="00140C99">
        <w:rPr>
          <w:rFonts w:ascii="Times New Roman" w:hAnsi="Times New Roman" w:cs="Times New Roman"/>
          <w:sz w:val="28"/>
          <w:szCs w:val="28"/>
        </w:rPr>
        <w:t>Ерашова</w:t>
      </w:r>
      <w:r w:rsidRPr="00140C99">
        <w:rPr>
          <w:rFonts w:ascii="Times New Roman" w:hAnsi="Times New Roman" w:cs="Times New Roman"/>
          <w:sz w:val="28"/>
          <w:szCs w:val="28"/>
        </w:rPr>
        <w:t xml:space="preserve"> Александра </w:t>
      </w:r>
      <w:r w:rsidRPr="00140C99">
        <w:rPr>
          <w:rFonts w:ascii="Times New Roman" w:hAnsi="Times New Roman" w:cs="Times New Roman"/>
          <w:sz w:val="28"/>
          <w:szCs w:val="28"/>
        </w:rPr>
        <w:t>Александровича</w:t>
      </w:r>
      <w:r w:rsidRPr="00140C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81B1B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140C9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373A2" w:rsidRPr="00140C99" w:rsidP="00140C99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73A2" w:rsidRPr="00140C99" w:rsidP="00140C99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C99">
        <w:rPr>
          <w:rFonts w:ascii="Times New Roman" w:eastAsia="Times New Roman" w:hAnsi="Times New Roman" w:cs="Times New Roman"/>
          <w:sz w:val="28"/>
          <w:szCs w:val="28"/>
        </w:rPr>
        <w:t xml:space="preserve">       по ст.15.33.2 КоАП РФ,</w:t>
      </w:r>
    </w:p>
    <w:p w:rsidR="00F2669A" w:rsidRPr="00140C99" w:rsidP="00140C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69A" w:rsidRPr="00140C99" w:rsidP="00140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C99">
        <w:rPr>
          <w:rFonts w:ascii="Times New Roman" w:eastAsia="Times New Roman" w:hAnsi="Times New Roman" w:cs="Times New Roman"/>
          <w:b/>
          <w:sz w:val="28"/>
          <w:szCs w:val="28"/>
        </w:rPr>
        <w:t>УСТАН</w:t>
      </w:r>
      <w:r w:rsidRPr="00140C99">
        <w:rPr>
          <w:rFonts w:ascii="Times New Roman" w:eastAsia="Times New Roman" w:hAnsi="Times New Roman" w:cs="Times New Roman"/>
          <w:b/>
          <w:sz w:val="28"/>
          <w:szCs w:val="28"/>
        </w:rPr>
        <w:t>ОВИЛ:</w:t>
      </w:r>
    </w:p>
    <w:p w:rsidR="00F2669A" w:rsidRPr="00140C99" w:rsidP="00140C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C99">
        <w:rPr>
          <w:rFonts w:ascii="Times New Roman" w:hAnsi="Times New Roman" w:cs="Times New Roman"/>
          <w:sz w:val="28"/>
          <w:szCs w:val="28"/>
        </w:rPr>
        <w:t>Ерашов А.А.</w:t>
      </w:r>
      <w:r>
        <w:rPr>
          <w:rFonts w:ascii="Times New Roman" w:hAnsi="Times New Roman" w:cs="Times New Roman"/>
          <w:sz w:val="28"/>
          <w:szCs w:val="28"/>
        </w:rPr>
        <w:t xml:space="preserve">, являясь директором </w:t>
      </w:r>
      <w:r w:rsidRPr="00140C99" w:rsidR="003373A2">
        <w:rPr>
          <w:rFonts w:ascii="Times New Roman" w:hAnsi="Times New Roman" w:cs="Times New Roman"/>
          <w:sz w:val="28"/>
          <w:szCs w:val="28"/>
        </w:rPr>
        <w:t>МУП «ЭКОГРАД»</w:t>
      </w:r>
      <w:r w:rsidRPr="00140C99" w:rsidR="00CA036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40C99" w:rsidR="00337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</w:t>
      </w:r>
      <w:r w:rsidR="00381B1B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40C99" w:rsidR="00CA0366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</w:t>
      </w:r>
      <w:r w:rsidRPr="00140C99" w:rsidR="003373A2">
        <w:rPr>
          <w:rFonts w:ascii="Times New Roman" w:hAnsi="Times New Roman" w:cs="Times New Roman"/>
          <w:sz w:val="28"/>
          <w:szCs w:val="28"/>
        </w:rPr>
        <w:t>пункта 5 статьи 17 Закона 27-ФЗ «Об индивидуальном (персонифицированном) учете в системе обязательного пенсионного страхования»</w:t>
      </w:r>
      <w:r w:rsidRPr="00140C99" w:rsidR="00CA0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C99" w:rsidR="003373A2">
        <w:rPr>
          <w:rFonts w:ascii="Times New Roman" w:hAnsi="Times New Roman" w:cs="Times New Roman"/>
          <w:sz w:val="28"/>
          <w:szCs w:val="28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в соответствии с уведомлением об устранении ошибок и (или) несоответствий между представленными страхователями сведений</w:t>
      </w:r>
      <w:r w:rsidRPr="00140C99" w:rsidR="003373A2">
        <w:rPr>
          <w:rFonts w:ascii="Times New Roman" w:hAnsi="Times New Roman" w:cs="Times New Roman"/>
          <w:sz w:val="28"/>
          <w:szCs w:val="28"/>
        </w:rPr>
        <w:t xml:space="preserve">  и сведениями, выявленными в ходе выездной проверки, проведенной Пенсионным фондом Российской Федерации от 30.03.2018г</w:t>
      </w:r>
      <w:r w:rsidRPr="00140C99" w:rsidR="0039094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40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369A" w:rsidRPr="00D95121" w:rsidP="00C9369A">
      <w:pPr>
        <w:pStyle w:val="Style18"/>
        <w:widowControl/>
        <w:spacing w:line="240" w:lineRule="auto"/>
        <w:ind w:right="-123" w:firstLine="567"/>
        <w:contextualSpacing/>
        <w:rPr>
          <w:sz w:val="28"/>
          <w:szCs w:val="28"/>
        </w:rPr>
      </w:pPr>
      <w:r w:rsidRPr="00140C99">
        <w:rPr>
          <w:sz w:val="28"/>
          <w:szCs w:val="28"/>
        </w:rPr>
        <w:t>Ерашов А.А.</w:t>
      </w:r>
      <w:r w:rsidRPr="00D53E27">
        <w:rPr>
          <w:sz w:val="28"/>
          <w:szCs w:val="28"/>
        </w:rPr>
        <w:t xml:space="preserve"> в судебное заседание не явился, </w:t>
      </w:r>
      <w:r w:rsidRPr="00D95121">
        <w:rPr>
          <w:color w:val="000000"/>
          <w:sz w:val="28"/>
          <w:szCs w:val="28"/>
          <w:shd w:val="clear" w:color="auto" w:fill="FFFFFF"/>
        </w:rPr>
        <w:t xml:space="preserve">извещался надлежащим образом, </w:t>
      </w:r>
      <w:r w:rsidRPr="00D95121">
        <w:rPr>
          <w:bCs/>
          <w:sz w:val="28"/>
          <w:szCs w:val="28"/>
        </w:rPr>
        <w:t>согласно данным</w:t>
      </w:r>
      <w:r w:rsidRPr="00D95121">
        <w:rPr>
          <w:bCs/>
          <w:sz w:val="28"/>
          <w:szCs w:val="28"/>
        </w:rPr>
        <w:t xml:space="preserve"> внутрироссийского почтового идентификатора, размещенным на официальном сайте ФГУП "Почта России" pochta.ru (</w:t>
      </w:r>
      <w:r w:rsidR="00381B1B">
        <w:rPr>
          <w:sz w:val="28"/>
          <w:szCs w:val="28"/>
        </w:rPr>
        <w:t>«данные изъяты»</w:t>
      </w:r>
      <w:r w:rsidRPr="00D95121">
        <w:rPr>
          <w:bCs/>
          <w:sz w:val="28"/>
          <w:szCs w:val="28"/>
        </w:rPr>
        <w:t xml:space="preserve">), судебное извещение, направленное по месту жительства </w:t>
      </w:r>
      <w:r>
        <w:rPr>
          <w:sz w:val="28"/>
          <w:szCs w:val="28"/>
        </w:rPr>
        <w:t>Ерашова А.А.</w:t>
      </w:r>
      <w:r w:rsidRPr="00D95121">
        <w:rPr>
          <w:bCs/>
          <w:sz w:val="28"/>
          <w:szCs w:val="28"/>
        </w:rPr>
        <w:t xml:space="preserve"> (</w:t>
      </w:r>
      <w:r w:rsidRPr="00D95121">
        <w:rPr>
          <w:sz w:val="28"/>
          <w:szCs w:val="28"/>
        </w:rPr>
        <w:t xml:space="preserve">Россия, </w:t>
      </w:r>
      <w:r>
        <w:rPr>
          <w:sz w:val="28"/>
          <w:szCs w:val="28"/>
        </w:rPr>
        <w:t>Владимирская область, г. Владимир, Перекопский городок,</w:t>
      </w:r>
      <w:r>
        <w:rPr>
          <w:sz w:val="28"/>
          <w:szCs w:val="28"/>
        </w:rPr>
        <w:t xml:space="preserve"> д. 28, кв. 29</w:t>
      </w:r>
      <w:r w:rsidRPr="00D95121">
        <w:rPr>
          <w:bCs/>
          <w:sz w:val="28"/>
          <w:szCs w:val="28"/>
        </w:rPr>
        <w:t xml:space="preserve">), прибыло в место вручения </w:t>
      </w:r>
      <w:r>
        <w:rPr>
          <w:bCs/>
          <w:sz w:val="28"/>
          <w:szCs w:val="28"/>
        </w:rPr>
        <w:t>23.07.</w:t>
      </w:r>
      <w:r w:rsidRPr="00D95121">
        <w:rPr>
          <w:bCs/>
          <w:sz w:val="28"/>
          <w:szCs w:val="28"/>
        </w:rPr>
        <w:t xml:space="preserve">2018 г. и </w:t>
      </w:r>
      <w:r>
        <w:rPr>
          <w:bCs/>
          <w:sz w:val="28"/>
          <w:szCs w:val="28"/>
        </w:rPr>
        <w:t>31.07</w:t>
      </w:r>
      <w:r w:rsidRPr="00D95121">
        <w:rPr>
          <w:bCs/>
          <w:sz w:val="28"/>
          <w:szCs w:val="28"/>
        </w:rPr>
        <w:t xml:space="preserve">.2018 г. выслано </w:t>
      </w:r>
      <w:r w:rsidRPr="00D95121">
        <w:rPr>
          <w:sz w:val="28"/>
          <w:szCs w:val="28"/>
        </w:rPr>
        <w:t>обратно.</w:t>
      </w:r>
    </w:p>
    <w:p w:rsidR="00C9369A" w:rsidRPr="0091254C" w:rsidP="00C936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121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D95121">
        <w:rPr>
          <w:rFonts w:ascii="Times New Roman" w:hAnsi="Times New Roman" w:cs="Times New Roman"/>
          <w:sz w:val="28"/>
          <w:szCs w:val="28"/>
        </w:rPr>
        <w:t>п. 6</w:t>
      </w:r>
      <w:r>
        <w:fldChar w:fldCharType="end"/>
      </w:r>
      <w:r w:rsidRPr="00D95121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</w:t>
      </w:r>
      <w:r w:rsidRPr="00D95121">
        <w:rPr>
          <w:rFonts w:ascii="Times New Roman" w:hAnsi="Times New Roman" w:cs="Times New Roman"/>
          <w:sz w:val="28"/>
          <w:szCs w:val="28"/>
        </w:rPr>
        <w:t xml:space="preserve">ся извещенным о времени и месте судебного рассмотрения и в случае, когда из указанного им места жительства (регистрации) поступило </w:t>
      </w:r>
      <w:r w:rsidRPr="00D95121">
        <w:rPr>
          <w:rFonts w:ascii="Times New Roman" w:hAnsi="Times New Roman" w:cs="Times New Roman"/>
          <w:sz w:val="28"/>
          <w:szCs w:val="28"/>
        </w:rPr>
        <w:t>сообщение об отсутствии адресата по</w:t>
      </w:r>
      <w:r w:rsidRPr="00D95121">
        <w:rPr>
          <w:rFonts w:ascii="Times New Roman" w:hAnsi="Times New Roman" w:cs="Times New Roman"/>
          <w:sz w:val="28"/>
          <w:szCs w:val="28"/>
        </w:rPr>
        <w:t xml:space="preserve"> </w:t>
      </w:r>
      <w:r w:rsidRPr="00D95121">
        <w:rPr>
          <w:rFonts w:ascii="Times New Roman" w:hAnsi="Times New Roman" w:cs="Times New Roman"/>
          <w:sz w:val="28"/>
          <w:szCs w:val="28"/>
        </w:rPr>
        <w:t>указанному адресу, о том, что лицо фактически не проживает по этому адресу либо отказалос</w:t>
      </w:r>
      <w:r w:rsidRPr="00D95121">
        <w:rPr>
          <w:rFonts w:ascii="Times New Roman" w:hAnsi="Times New Roman" w:cs="Times New Roman"/>
          <w:sz w:val="28"/>
          <w:szCs w:val="28"/>
        </w:rPr>
        <w:t xml:space="preserve">ь от </w:t>
      </w:r>
      <w:r w:rsidRPr="00C9369A">
        <w:rPr>
          <w:rFonts w:ascii="Times New Roman" w:hAnsi="Times New Roman" w:cs="Times New Roman"/>
          <w:sz w:val="28"/>
          <w:szCs w:val="28"/>
        </w:rPr>
        <w:t xml:space="preserve">получения почтового </w:t>
      </w:r>
      <w:r w:rsidRPr="0091254C">
        <w:rPr>
          <w:rFonts w:ascii="Times New Roman" w:hAnsi="Times New Roman" w:cs="Times New Roman"/>
          <w:sz w:val="28"/>
          <w:szCs w:val="28"/>
        </w:rPr>
        <w:t>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</w:t>
      </w:r>
      <w:r w:rsidRPr="0091254C">
        <w:rPr>
          <w:rFonts w:ascii="Times New Roman" w:hAnsi="Times New Roman" w:cs="Times New Roman"/>
          <w:sz w:val="28"/>
          <w:szCs w:val="28"/>
        </w:rPr>
        <w:t>ержденных приказом ФГУП "Почта России" от 31.08.2005 № 343.</w:t>
      </w:r>
    </w:p>
    <w:p w:rsidR="00C9369A" w:rsidRPr="0091254C" w:rsidP="00C9369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54C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91254C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 w:rsidRPr="0091254C">
        <w:rPr>
          <w:rFonts w:ascii="Times New Roman" w:hAnsi="Times New Roman" w:cs="Times New Roman"/>
          <w:sz w:val="28"/>
          <w:szCs w:val="28"/>
        </w:rPr>
        <w:t>Ерашов А.А.</w:t>
      </w:r>
      <w:r w:rsidRPr="0091254C">
        <w:rPr>
          <w:rFonts w:ascii="Times New Roman" w:eastAsia="Times New Roman" w:hAnsi="Times New Roman" w:cs="Times New Roman"/>
          <w:sz w:val="28"/>
          <w:szCs w:val="28"/>
        </w:rPr>
        <w:t xml:space="preserve"> считается извещенным о времени и месте </w:t>
      </w:r>
      <w:r w:rsidRPr="0091254C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C9369A" w:rsidRPr="0091254C" w:rsidP="00C9369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54C">
        <w:rPr>
          <w:rFonts w:ascii="Times New Roman" w:eastAsia="Times New Roman" w:hAnsi="Times New Roman" w:cs="Times New Roman"/>
          <w:sz w:val="28"/>
          <w:szCs w:val="28"/>
        </w:rPr>
        <w:t>Изуч</w:t>
      </w:r>
      <w:r w:rsidRPr="0091254C">
        <w:rPr>
          <w:rFonts w:ascii="Times New Roman" w:eastAsia="Times New Roman" w:hAnsi="Times New Roman" w:cs="Times New Roman"/>
          <w:sz w:val="28"/>
          <w:szCs w:val="28"/>
        </w:rPr>
        <w:t>ив материалы дела, оценив представленные доказательства в их совокупности, суд приходит к следующим выводам.</w:t>
      </w:r>
    </w:p>
    <w:p w:rsidR="0091254C" w:rsidRPr="0091254C" w:rsidP="00912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1254C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>
        <w:fldChar w:fldCharType="begin"/>
      </w:r>
      <w:r>
        <w:instrText xml:space="preserve"> HYPERLINK "consultantplus://offline/ref=D1D03831BFBA641B9AFBB3BFE9AA6204F577B24582F860DEBFC4481AE097DBB7EAF7B13FD688r5JER" </w:instrText>
      </w:r>
      <w:r>
        <w:fldChar w:fldCharType="separate"/>
      </w:r>
      <w:r w:rsidRPr="0091254C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ст. 15.33.2</w:t>
      </w:r>
      <w:r>
        <w:fldChar w:fldCharType="end"/>
      </w:r>
      <w:r w:rsidRPr="0091254C">
        <w:rPr>
          <w:rFonts w:ascii="Times New Roman" w:hAnsi="Times New Roman" w:cs="Times New Roman"/>
          <w:sz w:val="28"/>
          <w:szCs w:val="28"/>
        </w:rPr>
        <w:t xml:space="preserve"> КоАП РФ предусмотрена административная ответственность за непредставление в установленный</w:t>
      </w:r>
      <w:r w:rsidRPr="0091254C">
        <w:rPr>
          <w:rFonts w:ascii="Times New Roman" w:hAnsi="Times New Roman" w:cs="Times New Roman"/>
          <w:sz w:val="27"/>
          <w:szCs w:val="27"/>
        </w:rPr>
        <w:t xml:space="preserve">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</w:t>
      </w:r>
      <w:r w:rsidRPr="0091254C">
        <w:rPr>
          <w:rFonts w:ascii="Times New Roman" w:hAnsi="Times New Roman" w:cs="Times New Roman"/>
          <w:sz w:val="27"/>
          <w:szCs w:val="27"/>
        </w:rPr>
        <w:t>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91254C">
        <w:rPr>
          <w:rFonts w:ascii="Times New Roman" w:hAnsi="Times New Roman" w:cs="Times New Roman"/>
          <w:sz w:val="27"/>
          <w:szCs w:val="27"/>
        </w:rPr>
        <w:t xml:space="preserve"> сведений в неполном объеме</w:t>
      </w:r>
      <w:r w:rsidRPr="0091254C">
        <w:rPr>
          <w:rFonts w:ascii="Times New Roman" w:hAnsi="Times New Roman" w:cs="Times New Roman"/>
          <w:sz w:val="27"/>
          <w:szCs w:val="27"/>
        </w:rPr>
        <w:t xml:space="preserve"> или в искаженном виде.</w:t>
      </w:r>
    </w:p>
    <w:p w:rsidR="0091254C" w:rsidRPr="0091254C" w:rsidP="009125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1254C">
        <w:rPr>
          <w:rFonts w:ascii="Times New Roman" w:hAnsi="Times New Roman" w:cs="Times New Roman"/>
          <w:sz w:val="27"/>
          <w:szCs w:val="27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</w:t>
      </w:r>
      <w:r w:rsidRPr="0091254C">
        <w:rPr>
          <w:rFonts w:ascii="Times New Roman" w:hAnsi="Times New Roman" w:cs="Times New Roman"/>
          <w:sz w:val="27"/>
          <w:szCs w:val="27"/>
        </w:rPr>
        <w:t xml:space="preserve">ом страховании, устанавливаются Федеральным </w:t>
      </w:r>
      <w:r>
        <w:fldChar w:fldCharType="begin"/>
      </w:r>
      <w:r>
        <w:instrText xml:space="preserve"> HYPERLINK "consultantplus://offline/ref=D1D03831BFBA641B9AFBB3BFE9AA6204F576B64282F660DEBFC4481AE0r9J7R" </w:instrText>
      </w:r>
      <w:r>
        <w:fldChar w:fldCharType="separate"/>
      </w:r>
      <w:r w:rsidRPr="0091254C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</w:rPr>
        <w:t>законом</w:t>
      </w:r>
      <w:r>
        <w:fldChar w:fldCharType="end"/>
      </w:r>
      <w:r w:rsidRPr="0091254C">
        <w:rPr>
          <w:rFonts w:ascii="Times New Roman" w:hAnsi="Times New Roman" w:cs="Times New Roman"/>
          <w:sz w:val="27"/>
          <w:szCs w:val="27"/>
        </w:rPr>
        <w:t xml:space="preserve"> от 01.04.1996 № 27-ФЗ «Об индивидуальном (персонифицированном) учете в системе обязательного пе</w:t>
      </w:r>
      <w:r w:rsidRPr="0091254C">
        <w:rPr>
          <w:rFonts w:ascii="Times New Roman" w:hAnsi="Times New Roman" w:cs="Times New Roman"/>
          <w:sz w:val="27"/>
          <w:szCs w:val="27"/>
        </w:rPr>
        <w:t>нсионного страхования» (далее - Федеральный закон № 27-ФЗ).</w:t>
      </w:r>
    </w:p>
    <w:p w:rsidR="0091254C" w:rsidRPr="0091254C" w:rsidP="009125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1254C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>
        <w:fldChar w:fldCharType="begin"/>
      </w:r>
      <w:r>
        <w:instrText xml:space="preserve"> HYPERLINK "consultantplus://offline/ref=D1D03831BFBA641B9AFBB3BFE9AA6204F576B64282F660DEBFC4481AE097DBB7EAF7B139DBr8J4R" </w:instrText>
      </w:r>
      <w:r>
        <w:fldChar w:fldCharType="separate"/>
      </w:r>
      <w:r w:rsidRPr="0091254C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</w:rPr>
        <w:t>п. 1 ст. 11</w:t>
      </w:r>
      <w:r>
        <w:fldChar w:fldCharType="end"/>
      </w:r>
      <w:r w:rsidRPr="0091254C">
        <w:rPr>
          <w:rFonts w:ascii="Times New Roman" w:hAnsi="Times New Roman" w:cs="Times New Roman"/>
          <w:sz w:val="27"/>
          <w:szCs w:val="27"/>
        </w:rPr>
        <w:t xml:space="preserve"> указанного Закона страхователи представляют предусмотренные </w:t>
      </w:r>
      <w:r>
        <w:fldChar w:fldCharType="begin"/>
      </w:r>
      <w:r>
        <w:instrText xml:space="preserve"> HYPERLINK "consultantplus://offline/ref=D1D03831BFBA641B9AFBB3BFE9AA6204F576B64282F660DEBFC4481AE097DBB7EAF7B139DBr8J5R" </w:instrText>
      </w:r>
      <w:r>
        <w:fldChar w:fldCharType="separate"/>
      </w:r>
      <w:r w:rsidRPr="0091254C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</w:rPr>
        <w:t>пунктами 2</w:t>
      </w:r>
      <w:r>
        <w:fldChar w:fldCharType="end"/>
      </w:r>
      <w:r w:rsidRPr="0091254C">
        <w:rPr>
          <w:rFonts w:ascii="Times New Roman" w:hAnsi="Times New Roman" w:cs="Times New Roman"/>
          <w:sz w:val="27"/>
          <w:szCs w:val="27"/>
        </w:rPr>
        <w:t xml:space="preserve"> -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91254C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</w:rPr>
        <w:t>2.2 настоящей статьи</w:t>
      </w:r>
      <w:r>
        <w:fldChar w:fldCharType="end"/>
      </w:r>
      <w:r w:rsidRPr="0091254C">
        <w:rPr>
          <w:rFonts w:ascii="Times New Roman" w:hAnsi="Times New Roman" w:cs="Times New Roman"/>
          <w:sz w:val="27"/>
          <w:szCs w:val="27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91254C" w:rsidRPr="0091254C" w:rsidP="009125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1254C">
        <w:rPr>
          <w:rFonts w:ascii="Times New Roman" w:hAnsi="Times New Roman" w:cs="Times New Roman"/>
          <w:sz w:val="27"/>
          <w:szCs w:val="27"/>
        </w:rPr>
        <w:t>Согласно ч.5 ст. 17 Закона при обнар</w:t>
      </w:r>
      <w:r w:rsidRPr="0091254C">
        <w:rPr>
          <w:rFonts w:ascii="Times New Roman" w:hAnsi="Times New Roman" w:cs="Times New Roman"/>
          <w:sz w:val="27"/>
          <w:szCs w:val="27"/>
        </w:rPr>
        <w:t>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уведомление об устранении в течение пяти рабочих дней имеющихся расхождений вр</w:t>
      </w:r>
      <w:r w:rsidRPr="0091254C">
        <w:rPr>
          <w:rFonts w:ascii="Times New Roman" w:hAnsi="Times New Roman" w:cs="Times New Roman"/>
          <w:sz w:val="27"/>
          <w:szCs w:val="27"/>
        </w:rPr>
        <w:t>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</w:t>
      </w:r>
      <w:r w:rsidRPr="0091254C">
        <w:rPr>
          <w:rFonts w:ascii="Times New Roman" w:hAnsi="Times New Roman" w:cs="Times New Roman"/>
          <w:sz w:val="27"/>
          <w:szCs w:val="27"/>
        </w:rPr>
        <w:t>естой день считая с даты отправления заказного письма.</w:t>
      </w:r>
    </w:p>
    <w:p w:rsidR="0091254C" w:rsidRPr="0091254C" w:rsidP="0091254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1254C">
        <w:rPr>
          <w:rFonts w:ascii="Times New Roman" w:eastAsia="Times New Roman" w:hAnsi="Times New Roman" w:cs="Times New Roman"/>
          <w:sz w:val="27"/>
          <w:szCs w:val="27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</w:t>
      </w:r>
      <w:r w:rsidRPr="0091254C">
        <w:rPr>
          <w:rFonts w:ascii="Times New Roman" w:eastAsia="Times New Roman" w:hAnsi="Times New Roman" w:cs="Times New Roman"/>
          <w:sz w:val="27"/>
          <w:szCs w:val="27"/>
        </w:rPr>
        <w:t>(ил</w:t>
      </w:r>
      <w:r w:rsidRPr="0091254C">
        <w:rPr>
          <w:rFonts w:ascii="Times New Roman" w:eastAsia="Times New Roman" w:hAnsi="Times New Roman" w:cs="Times New Roman"/>
          <w:sz w:val="27"/>
          <w:szCs w:val="27"/>
        </w:rPr>
        <w:t>и) нерабочим праздничным днем, днем окончания срока считается ближайший следующий за ним рабочий день.</w:t>
      </w:r>
    </w:p>
    <w:p w:rsidR="0091254C" w:rsidRPr="0091254C" w:rsidP="009125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1254C">
        <w:rPr>
          <w:rFonts w:ascii="Times New Roman" w:hAnsi="Times New Roman" w:cs="Times New Roman"/>
          <w:sz w:val="27"/>
          <w:szCs w:val="27"/>
        </w:rPr>
        <w:t xml:space="preserve">В силу </w:t>
      </w:r>
      <w:r>
        <w:fldChar w:fldCharType="begin"/>
      </w:r>
      <w:r>
        <w:instrText xml:space="preserve"> HYPERLINK "consultantplus://offline/ref=D1D03831BFBA641B9AFBB3BFE9AA6204F576B64282F660DEBFC4481AE097DBB7EAF7B139D38C5CE7r8J3R" </w:instrText>
      </w:r>
      <w:r>
        <w:fldChar w:fldCharType="separate"/>
      </w:r>
      <w:r w:rsidRPr="0091254C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</w:rPr>
        <w:t>ст. 1</w:t>
      </w:r>
      <w:r>
        <w:fldChar w:fldCharType="end"/>
      </w:r>
      <w:r w:rsidRPr="0091254C">
        <w:rPr>
          <w:rFonts w:ascii="Times New Roman" w:hAnsi="Times New Roman" w:cs="Times New Roman"/>
          <w:sz w:val="27"/>
          <w:szCs w:val="27"/>
        </w:rPr>
        <w:t xml:space="preserve"> Федеральн</w:t>
      </w:r>
      <w:r w:rsidRPr="0091254C">
        <w:rPr>
          <w:rFonts w:ascii="Times New Roman" w:hAnsi="Times New Roman" w:cs="Times New Roman"/>
          <w:sz w:val="27"/>
          <w:szCs w:val="27"/>
        </w:rPr>
        <w:t>ого закона № 27-ФЗ страхователями являются, в том числе, юридические лица.</w:t>
      </w:r>
    </w:p>
    <w:p w:rsidR="0091254C" w:rsidP="0091254C">
      <w:pPr>
        <w:pStyle w:val="ConsPlusNormal"/>
        <w:ind w:firstLine="567"/>
        <w:jc w:val="both"/>
        <w:rPr>
          <w:sz w:val="28"/>
          <w:szCs w:val="28"/>
        </w:rPr>
      </w:pPr>
      <w:r w:rsidRPr="0091254C">
        <w:rPr>
          <w:rFonts w:eastAsiaTheme="minorHAnsi"/>
          <w:sz w:val="27"/>
          <w:szCs w:val="27"/>
          <w:lang w:eastAsia="en-US"/>
        </w:rPr>
        <w:t xml:space="preserve">При рассмотрении дела установлено, что </w:t>
      </w:r>
      <w:r w:rsidRPr="00140C99">
        <w:rPr>
          <w:sz w:val="28"/>
          <w:szCs w:val="28"/>
        </w:rPr>
        <w:t>Ерашов А.А.</w:t>
      </w:r>
      <w:r>
        <w:rPr>
          <w:sz w:val="28"/>
          <w:szCs w:val="28"/>
        </w:rPr>
        <w:t xml:space="preserve">, являясь директором </w:t>
      </w:r>
      <w:r w:rsidRPr="00140C99">
        <w:rPr>
          <w:sz w:val="28"/>
          <w:szCs w:val="28"/>
        </w:rPr>
        <w:t xml:space="preserve">МУП «ЭКОГРАД», </w:t>
      </w:r>
      <w:r>
        <w:rPr>
          <w:sz w:val="28"/>
          <w:szCs w:val="28"/>
        </w:rPr>
        <w:t xml:space="preserve">расположенного по адресу: г. </w:t>
      </w:r>
      <w:r w:rsidR="00381B1B">
        <w:rPr>
          <w:sz w:val="28"/>
          <w:szCs w:val="28"/>
        </w:rPr>
        <w:t>«данные изъяты»</w:t>
      </w:r>
      <w:r w:rsidRPr="0091254C">
        <w:rPr>
          <w:sz w:val="27"/>
          <w:szCs w:val="27"/>
        </w:rPr>
        <w:t xml:space="preserve"> </w:t>
      </w:r>
      <w:r w:rsidRPr="00140C99">
        <w:rPr>
          <w:sz w:val="28"/>
          <w:szCs w:val="28"/>
        </w:rPr>
        <w:t xml:space="preserve">не представил в установленный </w:t>
      </w:r>
      <w:r w:rsidRPr="00140C99">
        <w:rPr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в соответствии с уведомлением об устранении ошибок и (или) несоответствий между представленными страхователями сведен</w:t>
      </w:r>
      <w:r w:rsidRPr="00140C99">
        <w:rPr>
          <w:sz w:val="28"/>
          <w:szCs w:val="28"/>
        </w:rPr>
        <w:t>ий  и сведениями, выявленными в ходе выездной проверки, проведенной Пенсионным фондом Российской</w:t>
      </w:r>
      <w:r w:rsidRPr="00140C99">
        <w:rPr>
          <w:sz w:val="28"/>
          <w:szCs w:val="28"/>
        </w:rPr>
        <w:t xml:space="preserve"> Федерации от 30.03.2018г. </w:t>
      </w:r>
    </w:p>
    <w:p w:rsidR="0091254C" w:rsidRPr="0091254C" w:rsidP="0091254C">
      <w:pPr>
        <w:pStyle w:val="ConsPlusNormal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1254C">
        <w:rPr>
          <w:sz w:val="27"/>
          <w:szCs w:val="27"/>
        </w:rPr>
        <w:t xml:space="preserve">Оценив доказательства, имеющиеся в деле об административном правонарушении, суд приходит к выводу, что директор </w:t>
      </w:r>
      <w:r w:rsidRPr="00140C99">
        <w:rPr>
          <w:sz w:val="28"/>
          <w:szCs w:val="28"/>
        </w:rPr>
        <w:t>МУП «ЭКОГРАД»</w:t>
      </w:r>
      <w:r>
        <w:rPr>
          <w:sz w:val="28"/>
          <w:szCs w:val="28"/>
        </w:rPr>
        <w:t xml:space="preserve"> Ерашов</w:t>
      </w:r>
      <w:r>
        <w:rPr>
          <w:sz w:val="28"/>
          <w:szCs w:val="28"/>
        </w:rPr>
        <w:t xml:space="preserve"> А.А.</w:t>
      </w:r>
      <w:r w:rsidRPr="0091254C">
        <w:rPr>
          <w:rFonts w:eastAsiaTheme="minorHAnsi"/>
          <w:sz w:val="27"/>
          <w:szCs w:val="27"/>
          <w:lang w:eastAsia="en-US"/>
        </w:rPr>
        <w:t xml:space="preserve"> </w:t>
      </w:r>
      <w:r w:rsidRPr="0091254C">
        <w:rPr>
          <w:sz w:val="27"/>
          <w:szCs w:val="27"/>
        </w:rPr>
        <w:t xml:space="preserve">совершил правонарушение, предусмотренное ст.15.33.2 КоАП РФ, а именно: </w:t>
      </w:r>
      <w:r w:rsidRPr="0091254C">
        <w:rPr>
          <w:rFonts w:eastAsiaTheme="minorHAnsi"/>
          <w:sz w:val="27"/>
          <w:szCs w:val="27"/>
          <w:lang w:eastAsia="en-US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</w:t>
      </w:r>
      <w:r w:rsidRPr="0091254C">
        <w:rPr>
          <w:rFonts w:eastAsiaTheme="minorHAnsi"/>
          <w:sz w:val="27"/>
          <w:szCs w:val="27"/>
          <w:lang w:eastAsia="en-US"/>
        </w:rPr>
        <w:t>Пенсионного фонда Российской Федерации оформленных в установленном порядке сведений (документов), необходимых для ведения индивидуального (</w:t>
      </w:r>
      <w:r w:rsidRPr="0091254C">
        <w:rPr>
          <w:rFonts w:eastAsiaTheme="minorHAnsi"/>
          <w:sz w:val="28"/>
          <w:szCs w:val="28"/>
          <w:lang w:eastAsia="en-US"/>
        </w:rPr>
        <w:t>персонифицированного) учета в системе обязательного пенсионного страхования, а равно представление таких сведений в н</w:t>
      </w:r>
      <w:r w:rsidRPr="0091254C">
        <w:rPr>
          <w:rFonts w:eastAsiaTheme="minorHAnsi"/>
          <w:sz w:val="28"/>
          <w:szCs w:val="28"/>
          <w:lang w:eastAsia="en-US"/>
        </w:rPr>
        <w:t>еполном объеме или в искаженном виде.</w:t>
      </w:r>
    </w:p>
    <w:p w:rsidR="0091254C" w:rsidRPr="0091254C" w:rsidP="009125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54C">
        <w:rPr>
          <w:rFonts w:ascii="Times New Roman" w:hAnsi="Times New Roman" w:cs="Times New Roman"/>
          <w:sz w:val="28"/>
          <w:szCs w:val="28"/>
        </w:rPr>
        <w:t>Вина директора МУП «ЭКОГРАД» Ерашова</w:t>
      </w:r>
      <w:r w:rsidRPr="0091254C">
        <w:rPr>
          <w:rFonts w:ascii="Times New Roman" w:hAnsi="Times New Roman" w:cs="Times New Roman"/>
          <w:sz w:val="28"/>
          <w:szCs w:val="28"/>
        </w:rPr>
        <w:t xml:space="preserve"> А.А.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№ 2</w:t>
      </w:r>
      <w:r>
        <w:rPr>
          <w:rFonts w:ascii="Times New Roman" w:hAnsi="Times New Roman" w:cs="Times New Roman"/>
          <w:sz w:val="28"/>
          <w:szCs w:val="28"/>
        </w:rPr>
        <w:t>73</w:t>
      </w:r>
      <w:r w:rsidRPr="0091254C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03.07.2018г. (л.д.1-2), вы</w:t>
      </w:r>
      <w:r w:rsidRPr="0091254C">
        <w:rPr>
          <w:rFonts w:ascii="Times New Roman" w:hAnsi="Times New Roman" w:cs="Times New Roman"/>
          <w:sz w:val="28"/>
          <w:szCs w:val="28"/>
        </w:rPr>
        <w:t xml:space="preserve">пиской из ЕГРЮЛ (л.д. </w:t>
      </w:r>
      <w:r>
        <w:rPr>
          <w:rFonts w:ascii="Times New Roman" w:hAnsi="Times New Roman" w:cs="Times New Roman"/>
          <w:sz w:val="28"/>
          <w:szCs w:val="28"/>
        </w:rPr>
        <w:t>8-10</w:t>
      </w:r>
      <w:r w:rsidRPr="0091254C">
        <w:rPr>
          <w:rFonts w:ascii="Times New Roman" w:hAnsi="Times New Roman" w:cs="Times New Roman"/>
          <w:sz w:val="28"/>
          <w:szCs w:val="28"/>
        </w:rPr>
        <w:t>),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19.04.2018г.</w:t>
      </w:r>
      <w:r>
        <w:rPr>
          <w:rFonts w:ascii="Times New Roman" w:hAnsi="Times New Roman" w:cs="Times New Roman"/>
          <w:sz w:val="28"/>
          <w:szCs w:val="28"/>
        </w:rPr>
        <w:t>(л.д. 11), уведомлением об устранении о</w:t>
      </w:r>
      <w:r>
        <w:rPr>
          <w:rFonts w:ascii="Times New Roman" w:hAnsi="Times New Roman" w:cs="Times New Roman"/>
          <w:sz w:val="28"/>
          <w:szCs w:val="28"/>
        </w:rPr>
        <w:t>шибок от 30.03.2018 г. (л.д. 13), почтовым уведомлением о вручении (л.д. 14).</w:t>
      </w:r>
      <w:r w:rsidRPr="00912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54C" w:rsidRPr="0091254C" w:rsidP="0091254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54C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91254C" w:rsidRPr="00C148AA" w:rsidP="00912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8AA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C148AA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</w:t>
      </w:r>
      <w:r w:rsidRPr="00C148AA">
        <w:rPr>
          <w:rFonts w:ascii="Times New Roman" w:hAnsi="Times New Roman" w:cs="Times New Roman"/>
          <w:sz w:val="28"/>
          <w:szCs w:val="28"/>
        </w:rPr>
        <w:t xml:space="preserve">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91254C" w:rsidRPr="00C148AA" w:rsidP="009125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8AA">
        <w:rPr>
          <w:rFonts w:ascii="Times New Roman" w:hAnsi="Times New Roman" w:cs="Times New Roman"/>
          <w:sz w:val="28"/>
          <w:szCs w:val="28"/>
        </w:rPr>
        <w:t>Обстоятельств, смягчающ</w:t>
      </w:r>
      <w:r w:rsidRPr="00C148AA">
        <w:rPr>
          <w:rFonts w:ascii="Times New Roman" w:hAnsi="Times New Roman" w:cs="Times New Roman"/>
          <w:sz w:val="28"/>
          <w:szCs w:val="28"/>
        </w:rPr>
        <w:t xml:space="preserve">их ответственность правонарушителя, как и отягчающих её, – судом не усматривается. </w:t>
      </w:r>
    </w:p>
    <w:p w:rsidR="005B6357" w:rsidRPr="00BE6724" w:rsidP="005B6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724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BE6724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</w:t>
      </w:r>
      <w:r w:rsidRPr="00BE6724">
        <w:rPr>
          <w:rFonts w:ascii="Times New Roman" w:hAnsi="Times New Roman" w:cs="Times New Roman"/>
          <w:sz w:val="28"/>
          <w:szCs w:val="28"/>
        </w:rPr>
        <w:t>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5B6357" w:rsidRPr="00BE6724" w:rsidP="005B6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724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– судом не у</w:t>
      </w:r>
      <w:r w:rsidRPr="00BE6724">
        <w:rPr>
          <w:rFonts w:ascii="Times New Roman" w:hAnsi="Times New Roman" w:cs="Times New Roman"/>
          <w:sz w:val="28"/>
          <w:szCs w:val="28"/>
        </w:rPr>
        <w:t xml:space="preserve">сматривается. </w:t>
      </w:r>
    </w:p>
    <w:p w:rsidR="005B6357" w:rsidP="005B635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1BC">
        <w:rPr>
          <w:rFonts w:ascii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</w:t>
      </w:r>
      <w:r w:rsidRPr="008221FE">
        <w:rPr>
          <w:rFonts w:ascii="Times New Roman" w:hAnsi="Times New Roman" w:cs="Times New Roman"/>
          <w:sz w:val="28"/>
          <w:szCs w:val="28"/>
        </w:rPr>
        <w:t>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</w:t>
      </w:r>
      <w:r w:rsidRPr="008221FE">
        <w:rPr>
          <w:rFonts w:ascii="Times New Roman" w:hAnsi="Times New Roman" w:cs="Times New Roman"/>
          <w:sz w:val="28"/>
          <w:szCs w:val="28"/>
        </w:rPr>
        <w:t xml:space="preserve">ачить </w:t>
      </w:r>
      <w:r w:rsidRPr="0091254C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1254C">
        <w:rPr>
          <w:rFonts w:ascii="Times New Roman" w:hAnsi="Times New Roman" w:cs="Times New Roman"/>
          <w:sz w:val="28"/>
          <w:szCs w:val="28"/>
        </w:rPr>
        <w:t xml:space="preserve"> МУП «ЭКОГРАД» Ерашов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1254C">
        <w:rPr>
          <w:rFonts w:ascii="Times New Roman" w:hAnsi="Times New Roman" w:cs="Times New Roman"/>
          <w:sz w:val="28"/>
          <w:szCs w:val="28"/>
        </w:rPr>
        <w:t xml:space="preserve"> А.А.</w:t>
      </w:r>
      <w:r w:rsidRPr="008221FE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штрафа, однако, в минимально предусмотренном</w:t>
      </w:r>
      <w:r w:rsidRPr="005231BC">
        <w:rPr>
          <w:rFonts w:ascii="Times New Roman" w:hAnsi="Times New Roman" w:cs="Times New Roman"/>
          <w:sz w:val="28"/>
          <w:szCs w:val="28"/>
        </w:rPr>
        <w:t xml:space="preserve"> санкцией данной части статьи размере.</w:t>
      </w:r>
    </w:p>
    <w:p w:rsidR="005B6357" w:rsidRPr="00BE6724" w:rsidP="005B6357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724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BE6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ст.ст. </w:t>
      </w:r>
      <w:r w:rsidRPr="00BE6724">
        <w:rPr>
          <w:rFonts w:ascii="Times New Roman" w:hAnsi="Times New Roman" w:cs="Times New Roman"/>
          <w:sz w:val="28"/>
          <w:szCs w:val="28"/>
        </w:rPr>
        <w:t xml:space="preserve">4.1.1, </w:t>
      </w:r>
      <w:r w:rsidRPr="00BE6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BE6724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BE6724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 w:rsidRPr="00BE6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5B6357" w:rsidRPr="00BE6724" w:rsidP="005B6357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6357" w:rsidRPr="00BE6724" w:rsidP="005B6357">
      <w:pPr>
        <w:spacing w:after="0" w:line="240" w:lineRule="auto"/>
        <w:ind w:right="-144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67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5B6357" w:rsidRPr="00BE6724" w:rsidP="005B6357">
      <w:pPr>
        <w:pStyle w:val="NoSpacing"/>
        <w:ind w:right="-143"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BE6724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Pr="00140C99">
        <w:rPr>
          <w:rFonts w:ascii="Times New Roman" w:hAnsi="Times New Roman" w:cs="Times New Roman"/>
          <w:sz w:val="28"/>
          <w:szCs w:val="28"/>
        </w:rPr>
        <w:t>директора Муниципального унитарного предприятия муниципального образования городской округ Симферополь Республики Крым «ЭКОГРАД» Ерашова Александра Александровича</w:t>
      </w:r>
      <w:r w:rsidRPr="00BE672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E6724">
        <w:rPr>
          <w:rFonts w:ascii="Times New Roman" w:eastAsia="Times New Roman" w:hAnsi="Times New Roman"/>
          <w:sz w:val="28"/>
          <w:szCs w:val="28"/>
        </w:rPr>
        <w:t>виновн</w:t>
      </w:r>
      <w:r>
        <w:rPr>
          <w:rFonts w:ascii="Times New Roman" w:eastAsia="Times New Roman" w:hAnsi="Times New Roman"/>
          <w:sz w:val="28"/>
          <w:szCs w:val="28"/>
        </w:rPr>
        <w:t>ым</w:t>
      </w:r>
      <w:r w:rsidRPr="00BE6724">
        <w:rPr>
          <w:rFonts w:ascii="Times New Roman" w:eastAsia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8"/>
          <w:szCs w:val="28"/>
        </w:rPr>
        <w:t>му</w:t>
      </w:r>
      <w:r w:rsidRPr="00BE6724">
        <w:rPr>
          <w:rFonts w:ascii="Times New Roman" w:eastAsia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 (триста) рублей.</w:t>
      </w:r>
    </w:p>
    <w:p w:rsidR="005B6357" w:rsidRPr="00BE6724" w:rsidP="005B6357">
      <w:pPr>
        <w:pStyle w:val="NoSpacing"/>
        <w:ind w:right="-143"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BE6724">
        <w:rPr>
          <w:rFonts w:ascii="Times New Roman" w:eastAsia="Times New Roman" w:hAnsi="Times New Roman"/>
          <w:sz w:val="28"/>
          <w:szCs w:val="28"/>
        </w:rPr>
        <w:t>Реквизит</w:t>
      </w:r>
      <w:r w:rsidRPr="00BE6724">
        <w:rPr>
          <w:rFonts w:ascii="Times New Roman" w:eastAsia="Times New Roman" w:hAnsi="Times New Roman"/>
          <w:sz w:val="28"/>
          <w:szCs w:val="28"/>
        </w:rPr>
        <w:t xml:space="preserve">ы для уплаты штрафа: получатель – УФК по Республике Крым (Государственное учреждение – Отделение Пенсионного фонда Российской Федерации по Республике Крым), р/с № </w:t>
      </w:r>
      <w:r>
        <w:rPr>
          <w:rFonts w:ascii="Times New Roman" w:eastAsia="Times New Roman" w:hAnsi="Times New Roman"/>
          <w:sz w:val="28"/>
          <w:szCs w:val="28"/>
        </w:rPr>
        <w:t>40101810335100010001</w:t>
      </w:r>
      <w:r w:rsidRPr="00BE6724">
        <w:rPr>
          <w:rFonts w:ascii="Times New Roman" w:eastAsia="Times New Roman" w:hAnsi="Times New Roman"/>
          <w:sz w:val="28"/>
          <w:szCs w:val="28"/>
        </w:rPr>
        <w:t xml:space="preserve"> в Отделение Центрального Банка РФ по Республике Крым г. Симферополя, БИК</w:t>
      </w:r>
      <w:r w:rsidRPr="00BE6724">
        <w:rPr>
          <w:rFonts w:ascii="Times New Roman" w:eastAsia="Times New Roman" w:hAnsi="Times New Roman"/>
          <w:sz w:val="28"/>
          <w:szCs w:val="28"/>
        </w:rPr>
        <w:t xml:space="preserve"> 043510001, ОКТМО </w:t>
      </w:r>
      <w:r>
        <w:rPr>
          <w:rFonts w:ascii="Times New Roman" w:eastAsia="Times New Roman" w:hAnsi="Times New Roman"/>
          <w:sz w:val="28"/>
          <w:szCs w:val="28"/>
        </w:rPr>
        <w:t>35701000</w:t>
      </w:r>
      <w:r w:rsidRPr="00BE6724">
        <w:rPr>
          <w:rFonts w:ascii="Times New Roman" w:eastAsia="Times New Roman" w:hAnsi="Times New Roman"/>
          <w:sz w:val="28"/>
          <w:szCs w:val="28"/>
        </w:rPr>
        <w:t xml:space="preserve">, ИНН 7706808265, КПП 910201001, КБК 392 1 16 20010 06 6000 140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</w:t>
      </w:r>
      <w:r w:rsidRPr="00BE6724">
        <w:rPr>
          <w:rFonts w:ascii="Times New Roman" w:eastAsia="Times New Roman" w:hAnsi="Times New Roman"/>
          <w:sz w:val="28"/>
          <w:szCs w:val="28"/>
        </w:rPr>
        <w:t>страхования, бюджетного законодательства (в части бюджета Пенсионного фонда Российской Федерации).</w:t>
      </w:r>
    </w:p>
    <w:p w:rsidR="005B6357" w:rsidRPr="00BE6724" w:rsidP="005B6357">
      <w:pPr>
        <w:pStyle w:val="NoSpacing"/>
        <w:ind w:right="-143"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BE6724">
        <w:rPr>
          <w:rFonts w:ascii="Times New Roman" w:eastAsia="Times New Roman" w:hAnsi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</w:t>
      </w:r>
      <w:r w:rsidRPr="00BE6724">
        <w:rPr>
          <w:rFonts w:ascii="Times New Roman" w:eastAsia="Times New Roman" w:hAnsi="Times New Roman"/>
          <w:sz w:val="28"/>
          <w:szCs w:val="28"/>
        </w:rPr>
        <w:t>ении административного штрафа в законную силу либо со дня отсрочки или рассрочки, предусмотренных статьей 31.5 КоАП РФ.</w:t>
      </w:r>
    </w:p>
    <w:p w:rsidR="005B6357" w:rsidRPr="00BE6724" w:rsidP="005B6357">
      <w:pPr>
        <w:pStyle w:val="NoSpacing"/>
        <w:ind w:right="-143"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BE6724">
        <w:rPr>
          <w:rFonts w:ascii="Times New Roman" w:eastAsia="Times New Roman" w:hAnsi="Times New Roman"/>
          <w:sz w:val="28"/>
          <w:szCs w:val="28"/>
        </w:rPr>
        <w:t xml:space="preserve">Неуплата административного штрафа в срок, предусмотренный КоАП РФ, влечёт наложение административного штрафа в двукратном размере суммы </w:t>
      </w:r>
      <w:r w:rsidRPr="00BE6724">
        <w:rPr>
          <w:rFonts w:ascii="Times New Roman" w:eastAsia="Times New Roman" w:hAnsi="Times New Roman"/>
          <w:sz w:val="28"/>
          <w:szCs w:val="28"/>
        </w:rPr>
        <w:t xml:space="preserve">неуплаченного административного штрафа, но не менее </w:t>
      </w:r>
      <w:r w:rsidRPr="00BE6724">
        <w:rPr>
          <w:rFonts w:ascii="Times New Roman" w:eastAsia="Times New Roman" w:hAnsi="Times New Roman"/>
          <w:sz w:val="28"/>
          <w:szCs w:val="28"/>
        </w:rPr>
        <w:t>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5B6357" w:rsidRPr="00BE6724" w:rsidP="005B6357">
      <w:pPr>
        <w:pStyle w:val="NoSpacing"/>
        <w:ind w:right="-143" w:firstLine="539"/>
        <w:jc w:val="both"/>
        <w:rPr>
          <w:rFonts w:ascii="Times New Roman" w:hAnsi="Times New Roman"/>
          <w:sz w:val="28"/>
          <w:szCs w:val="28"/>
        </w:rPr>
      </w:pPr>
      <w:r w:rsidRPr="00BE6724">
        <w:rPr>
          <w:rFonts w:ascii="Times New Roman" w:eastAsia="Times New Roman" w:hAnsi="Times New Roman"/>
          <w:sz w:val="28"/>
          <w:szCs w:val="28"/>
        </w:rPr>
        <w:t>Постановление может быть обжаловано в Центральный</w:t>
      </w:r>
      <w:r w:rsidRPr="00BE6724">
        <w:rPr>
          <w:rFonts w:ascii="Times New Roman" w:eastAsia="Times New Roman" w:hAnsi="Times New Roman"/>
          <w:sz w:val="28"/>
          <w:szCs w:val="28"/>
        </w:rPr>
        <w:t xml:space="preserve">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5B6357" w:rsidRPr="00BE6724" w:rsidP="005B6357">
      <w:pPr>
        <w:spacing w:after="0" w:line="240" w:lineRule="auto"/>
        <w:ind w:right="-144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B6357" w:rsidRPr="00BE6724" w:rsidP="005B6357">
      <w:pPr>
        <w:spacing w:after="0" w:line="240" w:lineRule="auto"/>
        <w:ind w:right="-144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20D4A" w:rsidP="005B63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724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Pr="00BE67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BE6724">
        <w:rPr>
          <w:rFonts w:ascii="Times New Roman" w:hAnsi="Times New Roman" w:cs="Times New Roman"/>
          <w:b/>
          <w:sz w:val="28"/>
          <w:szCs w:val="28"/>
        </w:rPr>
        <w:tab/>
      </w:r>
      <w:r w:rsidRPr="00BE6724">
        <w:rPr>
          <w:rFonts w:ascii="Times New Roman" w:hAnsi="Times New Roman" w:cs="Times New Roman"/>
          <w:b/>
          <w:sz w:val="28"/>
          <w:szCs w:val="28"/>
        </w:rPr>
        <w:tab/>
        <w:t xml:space="preserve">  О.А. Чепиль</w:t>
      </w:r>
    </w:p>
    <w:p w:rsidR="00381B1B" w:rsidP="005B63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B1B" w:rsidRPr="00057A87" w:rsidP="00381B1B"/>
    <w:p w:rsidR="00381B1B" w:rsidP="00381B1B">
      <w:r w:rsidRPr="006A35E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189865</wp:posOffset>
                </wp:positionV>
                <wp:extent cx="2955290" cy="1667510"/>
                <wp:effectExtent l="0" t="0" r="16510" b="279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55290" cy="166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381B1B" w:rsidP="00381B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5" style="width:232.7pt;height:131.3pt;margin-top:14.95pt;margin-left:-20.4pt;mso-width-percent:0;mso-width-relative:margin;mso-wrap-distance-bottom:0;mso-wrap-distance-left:9pt;mso-wrap-distance-right:9pt;mso-wrap-distance-top:0;mso-wrap-style:square;position:absolute;visibility:visible;v-text-anchor:middle;z-index:-251657216" fillcolor="window" strokecolor="black" strokeweight="2pt">
                <v:textbox>
                  <w:txbxContent>
                    <w:p w:rsidR="00381B1B" w:rsidP="00381B1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81B1B" w:rsidRPr="006A35EF" w:rsidP="00381B1B">
      <w:pPr>
        <w:ind w:left="960"/>
        <w:rPr>
          <w:rFonts w:ascii="Times New Roman" w:hAnsi="Times New Roman" w:cs="Times New Roman"/>
          <w:sz w:val="18"/>
          <w:szCs w:val="18"/>
        </w:rPr>
      </w:pPr>
      <w:r w:rsidRPr="006A35EF">
        <w:rPr>
          <w:rFonts w:ascii="Times New Roman" w:hAnsi="Times New Roman" w:cs="Times New Roman"/>
          <w:color w:val="000000"/>
          <w:sz w:val="18"/>
          <w:szCs w:val="18"/>
        </w:rPr>
        <w:t>ДЕПЕРСОНИФИКАЦИЮ</w:t>
      </w:r>
    </w:p>
    <w:p w:rsidR="00381B1B" w:rsidRPr="006A35EF" w:rsidP="00381B1B">
      <w:pPr>
        <w:ind w:left="40" w:right="5080"/>
        <w:rPr>
          <w:rFonts w:ascii="Times New Roman" w:hAnsi="Times New Roman" w:cs="Times New Roman"/>
          <w:sz w:val="18"/>
          <w:szCs w:val="18"/>
        </w:rPr>
      </w:pPr>
      <w:r w:rsidRPr="006A35EF">
        <w:rPr>
          <w:rFonts w:ascii="Times New Roman" w:hAnsi="Times New Roman" w:cs="Times New Roman"/>
          <w:color w:val="000000"/>
          <w:sz w:val="18"/>
          <w:szCs w:val="18"/>
        </w:rPr>
        <w:t>Лингвистический контроль произвел помощник мирового судьи</w:t>
      </w:r>
      <w:r w:rsidRPr="006A35EF">
        <w:rPr>
          <w:rFonts w:ascii="Times New Roman" w:hAnsi="Times New Roman" w:cs="Times New Roman"/>
          <w:sz w:val="18"/>
          <w:szCs w:val="18"/>
        </w:rPr>
        <w:t xml:space="preserve"> – </w:t>
      </w:r>
      <w:r w:rsidRPr="006A35EF">
        <w:rPr>
          <w:rStyle w:val="2"/>
          <w:rFonts w:eastAsiaTheme="minorHAnsi"/>
          <w:sz w:val="18"/>
          <w:szCs w:val="18"/>
        </w:rPr>
        <w:t>Новиков С.Р.</w:t>
      </w:r>
      <w:r w:rsidRPr="006A35EF">
        <w:rPr>
          <w:rFonts w:ascii="Times New Roman" w:hAnsi="Times New Roman" w:cs="Times New Roman"/>
          <w:color w:val="000000"/>
          <w:sz w:val="18"/>
          <w:szCs w:val="18"/>
        </w:rPr>
        <w:t xml:space="preserve"> СОГЛАСОВАНО</w:t>
      </w:r>
    </w:p>
    <w:p w:rsidR="00381B1B" w:rsidRPr="006A35EF" w:rsidP="00381B1B">
      <w:pPr>
        <w:tabs>
          <w:tab w:val="left" w:leader="underscore" w:pos="2704"/>
        </w:tabs>
        <w:ind w:left="40"/>
        <w:jc w:val="both"/>
        <w:rPr>
          <w:rFonts w:ascii="Times New Roman" w:hAnsi="Times New Roman" w:cs="Times New Roman"/>
          <w:sz w:val="18"/>
          <w:szCs w:val="18"/>
        </w:rPr>
      </w:pPr>
      <w:r w:rsidRPr="006A35EF">
        <w:rPr>
          <w:rFonts w:ascii="Times New Roman" w:hAnsi="Times New Roman" w:cs="Times New Roman"/>
          <w:color w:val="000000"/>
          <w:sz w:val="18"/>
          <w:szCs w:val="18"/>
        </w:rPr>
        <w:t>Мировой судья</w:t>
      </w:r>
      <w:r w:rsidRPr="006A35E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6A35EF">
        <w:rPr>
          <w:rFonts w:ascii="Times New Roman" w:hAnsi="Times New Roman" w:cs="Times New Roman"/>
          <w:sz w:val="18"/>
          <w:szCs w:val="18"/>
        </w:rPr>
        <w:t>О.А. Чепиль</w:t>
      </w:r>
    </w:p>
    <w:p w:rsidR="00381B1B" w:rsidRPr="006A35EF" w:rsidP="00381B1B">
      <w:pPr>
        <w:tabs>
          <w:tab w:val="right" w:pos="525"/>
          <w:tab w:val="left" w:pos="645"/>
          <w:tab w:val="left" w:leader="underscore" w:pos="3083"/>
        </w:tabs>
        <w:ind w:left="40"/>
        <w:jc w:val="both"/>
        <w:rPr>
          <w:rFonts w:ascii="Times New Roman" w:hAnsi="Times New Roman" w:cs="Times New Roman"/>
          <w:sz w:val="18"/>
          <w:szCs w:val="18"/>
        </w:rPr>
      </w:pPr>
      <w:r w:rsidRPr="006A35EF">
        <w:rPr>
          <w:rFonts w:ascii="Times New Roman" w:hAnsi="Times New Roman" w:cs="Times New Roman"/>
          <w:color w:val="000000"/>
          <w:sz w:val="18"/>
          <w:szCs w:val="18"/>
        </w:rPr>
        <w:t>«</w:t>
      </w:r>
      <w:r>
        <w:rPr>
          <w:rFonts w:ascii="Times New Roman" w:hAnsi="Times New Roman" w:cs="Times New Roman"/>
          <w:color w:val="000000"/>
          <w:sz w:val="18"/>
          <w:szCs w:val="18"/>
        </w:rPr>
        <w:t>08</w:t>
      </w:r>
      <w:r w:rsidRPr="006A35EF">
        <w:rPr>
          <w:rFonts w:ascii="Times New Roman" w:hAnsi="Times New Roman" w:cs="Times New Roman"/>
          <w:color w:val="000000"/>
          <w:sz w:val="18"/>
          <w:szCs w:val="18"/>
        </w:rPr>
        <w:t>»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августа </w:t>
      </w:r>
      <w:r w:rsidRPr="006A35EF">
        <w:rPr>
          <w:rFonts w:ascii="Times New Roman" w:hAnsi="Times New Roman" w:cs="Times New Roman"/>
          <w:color w:val="000000"/>
          <w:sz w:val="18"/>
          <w:szCs w:val="18"/>
        </w:rPr>
        <w:t>2018 г.</w:t>
      </w:r>
    </w:p>
    <w:p w:rsidR="00381B1B" w:rsidRPr="006A35EF" w:rsidP="00381B1B">
      <w:pPr>
        <w:rPr>
          <w:rFonts w:ascii="Times New Roman" w:hAnsi="Times New Roman" w:cs="Times New Roman"/>
        </w:rPr>
      </w:pPr>
    </w:p>
    <w:p w:rsidR="00381B1B" w:rsidP="005B635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Sect="00EC7693">
      <w:headerReference w:type="default" r:id="rId4"/>
      <w:pgSz w:w="11905" w:h="16838"/>
      <w:pgMar w:top="1135" w:right="1440" w:bottom="709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224895">
        <w:pPr>
          <w:pStyle w:val="Header"/>
          <w:jc w:val="right"/>
        </w:pPr>
      </w:p>
      <w:p w:rsidR="00224895">
        <w:pPr>
          <w:pStyle w:val="Header"/>
          <w:jc w:val="right"/>
        </w:pPr>
      </w:p>
      <w:p w:rsidR="00FC28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B1B">
          <w:rPr>
            <w:noProof/>
          </w:rPr>
          <w:t>5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86"/>
    <w:rsid w:val="00022A32"/>
    <w:rsid w:val="00025A86"/>
    <w:rsid w:val="00057A87"/>
    <w:rsid w:val="00097F8D"/>
    <w:rsid w:val="000B6B84"/>
    <w:rsid w:val="000E7530"/>
    <w:rsid w:val="00140C99"/>
    <w:rsid w:val="00224895"/>
    <w:rsid w:val="00247F2D"/>
    <w:rsid w:val="0027050D"/>
    <w:rsid w:val="003373A2"/>
    <w:rsid w:val="00360308"/>
    <w:rsid w:val="00381B1B"/>
    <w:rsid w:val="0039094B"/>
    <w:rsid w:val="00402352"/>
    <w:rsid w:val="00507730"/>
    <w:rsid w:val="005231BC"/>
    <w:rsid w:val="005B6357"/>
    <w:rsid w:val="005D5955"/>
    <w:rsid w:val="005E00FC"/>
    <w:rsid w:val="005E07DD"/>
    <w:rsid w:val="005E1AD0"/>
    <w:rsid w:val="0069265D"/>
    <w:rsid w:val="006A35EF"/>
    <w:rsid w:val="006D4CB7"/>
    <w:rsid w:val="00702D70"/>
    <w:rsid w:val="007709D0"/>
    <w:rsid w:val="008221FE"/>
    <w:rsid w:val="008A3D81"/>
    <w:rsid w:val="008B62F4"/>
    <w:rsid w:val="0091254C"/>
    <w:rsid w:val="009920F4"/>
    <w:rsid w:val="009D5CCE"/>
    <w:rsid w:val="00BC05B4"/>
    <w:rsid w:val="00BD6C94"/>
    <w:rsid w:val="00BE6724"/>
    <w:rsid w:val="00BF48AF"/>
    <w:rsid w:val="00C0574C"/>
    <w:rsid w:val="00C059F1"/>
    <w:rsid w:val="00C148AA"/>
    <w:rsid w:val="00C34643"/>
    <w:rsid w:val="00C9369A"/>
    <w:rsid w:val="00CA0366"/>
    <w:rsid w:val="00CD7C45"/>
    <w:rsid w:val="00CF5AD6"/>
    <w:rsid w:val="00D23423"/>
    <w:rsid w:val="00D53E27"/>
    <w:rsid w:val="00D70FD6"/>
    <w:rsid w:val="00D95121"/>
    <w:rsid w:val="00DB0D6E"/>
    <w:rsid w:val="00E20D4A"/>
    <w:rsid w:val="00EC7693"/>
    <w:rsid w:val="00F2669A"/>
    <w:rsid w:val="00FC28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69A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F2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2669A"/>
  </w:style>
  <w:style w:type="character" w:customStyle="1" w:styleId="FontStyle15">
    <w:name w:val="Font Style15"/>
    <w:basedOn w:val="DefaultParagraphFont"/>
    <w:uiPriority w:val="99"/>
    <w:rsid w:val="00F2669A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uiPriority w:val="99"/>
    <w:unhideWhenUsed/>
    <w:rsid w:val="0022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24895"/>
  </w:style>
  <w:style w:type="paragraph" w:customStyle="1" w:styleId="Style18">
    <w:name w:val="Style18"/>
    <w:basedOn w:val="Normal"/>
    <w:uiPriority w:val="99"/>
    <w:rsid w:val="009D5CC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C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936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9369A"/>
    <w:rPr>
      <w:color w:val="0000FF"/>
      <w:u w:val="single"/>
    </w:rPr>
  </w:style>
  <w:style w:type="character" w:customStyle="1" w:styleId="2">
    <w:name w:val="Основной текст (2)"/>
    <w:basedOn w:val="DefaultParagraphFont"/>
    <w:rsid w:val="00381B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