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  <w:r w:rsidRPr="00894A23">
        <w:rPr>
          <w:b/>
          <w:color w:val="000000"/>
          <w:sz w:val="28"/>
          <w:szCs w:val="28"/>
          <w:lang w:val="ru-RU"/>
        </w:rPr>
        <w:t xml:space="preserve">Дело </w:t>
      </w:r>
      <w:r w:rsidRPr="0074626C">
        <w:rPr>
          <w:b/>
          <w:color w:val="000000"/>
          <w:sz w:val="28"/>
          <w:szCs w:val="28"/>
          <w:lang w:val="ru-RU"/>
        </w:rPr>
        <w:t>№  05-0</w:t>
      </w:r>
      <w:r w:rsidRPr="0074626C" w:rsidR="0074626C">
        <w:rPr>
          <w:b/>
          <w:color w:val="000000"/>
          <w:sz w:val="28"/>
          <w:szCs w:val="28"/>
          <w:lang w:val="ru-RU"/>
        </w:rPr>
        <w:t>452</w:t>
      </w:r>
      <w:r w:rsidRPr="0074626C">
        <w:rPr>
          <w:b/>
          <w:color w:val="000000"/>
          <w:sz w:val="28"/>
          <w:szCs w:val="28"/>
          <w:lang w:val="ru-RU"/>
        </w:rPr>
        <w:t>/16/202</w:t>
      </w:r>
      <w:r w:rsidRPr="0074626C" w:rsidR="00894A23">
        <w:rPr>
          <w:b/>
          <w:color w:val="000000"/>
          <w:sz w:val="28"/>
          <w:szCs w:val="28"/>
          <w:lang w:val="ru-RU"/>
        </w:rPr>
        <w:t>5</w:t>
      </w:r>
    </w:p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</w:p>
    <w:p w:rsidR="002E7B6C" w:rsidRPr="003F5F84" w:rsidP="002E7B6C">
      <w:pPr>
        <w:ind w:left="-567" w:right="-1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 xml:space="preserve"> П О С Т А Н О В Л Е Н И Е</w:t>
      </w:r>
    </w:p>
    <w:p w:rsidR="002E7B6C" w:rsidRPr="003F5F84" w:rsidP="002E7B6C">
      <w:pPr>
        <w:ind w:left="-567"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16 октября </w:t>
      </w:r>
      <w:r w:rsidRPr="003F5F84">
        <w:rPr>
          <w:color w:val="000000"/>
          <w:sz w:val="28"/>
          <w:szCs w:val="28"/>
          <w:lang w:val="ru-RU"/>
        </w:rPr>
        <w:t>202</w:t>
      </w:r>
      <w:r w:rsidR="00894A23"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года                                                           гор</w:t>
      </w:r>
      <w:r w:rsidRPr="003F5F84" w:rsidR="00DB5A89">
        <w:rPr>
          <w:color w:val="000000"/>
          <w:sz w:val="28"/>
          <w:szCs w:val="28"/>
          <w:lang w:val="ru-RU"/>
        </w:rPr>
        <w:t>од</w:t>
      </w:r>
      <w:r w:rsidRPr="003F5F84">
        <w:rPr>
          <w:color w:val="000000"/>
          <w:sz w:val="28"/>
          <w:szCs w:val="28"/>
          <w:lang w:val="ru-RU"/>
        </w:rPr>
        <w:t xml:space="preserve"> Симферополь</w:t>
      </w: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3F5F84" w:rsidR="00DB5A89">
        <w:rPr>
          <w:color w:val="000000"/>
          <w:sz w:val="28"/>
          <w:szCs w:val="28"/>
          <w:lang w:val="ru-RU"/>
        </w:rPr>
        <w:t>Ильгова К.Ю.</w:t>
      </w:r>
      <w:r w:rsidRPr="003F5F84">
        <w:rPr>
          <w:color w:val="000000"/>
          <w:sz w:val="28"/>
          <w:szCs w:val="28"/>
          <w:lang w:val="ru-RU"/>
        </w:rPr>
        <w:t>, с участием лица, в отношении которого ведется производство по делу об административном правонаруше</w:t>
      </w:r>
      <w:r w:rsidRPr="003F5F84">
        <w:rPr>
          <w:color w:val="000000"/>
          <w:sz w:val="28"/>
          <w:szCs w:val="28"/>
          <w:lang w:val="ru-RU"/>
        </w:rPr>
        <w:t xml:space="preserve">нии </w:t>
      </w:r>
      <w:r w:rsidRPr="003F5F84" w:rsidR="00DB5A89">
        <w:rPr>
          <w:color w:val="000000"/>
          <w:sz w:val="28"/>
          <w:szCs w:val="28"/>
          <w:lang w:val="ru-RU"/>
        </w:rPr>
        <w:t>–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="0048347C">
        <w:rPr>
          <w:color w:val="000000"/>
          <w:sz w:val="28"/>
          <w:szCs w:val="28"/>
          <w:lang w:val="ru-RU"/>
        </w:rPr>
        <w:t xml:space="preserve">Багрянцевой Г.П., </w:t>
      </w:r>
      <w:r w:rsidR="00894A23">
        <w:rPr>
          <w:color w:val="000000"/>
          <w:sz w:val="28"/>
          <w:szCs w:val="28"/>
          <w:lang w:val="ru-RU"/>
        </w:rPr>
        <w:t>потерпевше</w:t>
      </w:r>
      <w:r w:rsidR="001B4F1E">
        <w:rPr>
          <w:color w:val="000000"/>
          <w:sz w:val="28"/>
          <w:szCs w:val="28"/>
          <w:lang w:val="ru-RU"/>
        </w:rPr>
        <w:t>й</w:t>
      </w:r>
      <w:r w:rsidR="00894A23">
        <w:rPr>
          <w:color w:val="000000"/>
          <w:sz w:val="28"/>
          <w:szCs w:val="28"/>
          <w:lang w:val="ru-RU"/>
        </w:rPr>
        <w:t xml:space="preserve"> – </w:t>
      </w:r>
      <w:r w:rsidR="0048347C">
        <w:rPr>
          <w:color w:val="000000"/>
          <w:sz w:val="28"/>
          <w:szCs w:val="28"/>
          <w:lang w:val="ru-RU"/>
        </w:rPr>
        <w:t>Долгачевой С.И.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43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3F5F84" w:rsidP="0025054B">
      <w:pPr>
        <w:ind w:left="2835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Багрянцевой</w:t>
      </w:r>
      <w:r>
        <w:rPr>
          <w:color w:val="000000"/>
          <w:sz w:val="28"/>
          <w:szCs w:val="28"/>
          <w:lang w:val="ru-RU"/>
        </w:rPr>
        <w:t xml:space="preserve"> Г</w:t>
      </w:r>
      <w:r w:rsidR="00D4522D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П</w:t>
      </w:r>
      <w:r w:rsidR="00D4522D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,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Pr="003F5F84">
        <w:rPr>
          <w:color w:val="000000"/>
          <w:sz w:val="28"/>
          <w:szCs w:val="28"/>
          <w:lang w:val="ru-RU"/>
        </w:rPr>
        <w:t xml:space="preserve">, </w:t>
      </w:r>
    </w:p>
    <w:p w:rsidR="002E7B6C" w:rsidRPr="003F5F84" w:rsidP="002E7B6C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 признакам правонарушения, предусмотренно</w:t>
      </w:r>
      <w:r w:rsidRPr="003F5F84">
        <w:rPr>
          <w:sz w:val="28"/>
          <w:szCs w:val="28"/>
          <w:lang w:val="ru-RU"/>
        </w:rPr>
        <w:t>го ст. 6.1.1 Кодекса Российской Федерации об административных правонарушениях,</w:t>
      </w:r>
    </w:p>
    <w:p w:rsidR="002E7B6C" w:rsidRPr="003F5F84" w:rsidP="002E7B6C">
      <w:pPr>
        <w:ind w:right="-143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УСТАНОВИЛ:</w:t>
      </w:r>
    </w:p>
    <w:p w:rsidR="001B4F1E" w:rsidP="001B1C6D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color w:val="000000"/>
          <w:sz w:val="28"/>
          <w:szCs w:val="28"/>
          <w:lang w:val="ru-RU"/>
        </w:rPr>
        <w:t>Багрянцева Г.П.,</w:t>
      </w:r>
      <w:r w:rsidRPr="003F5F84" w:rsidR="0025054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06</w:t>
      </w:r>
      <w:r w:rsidRPr="003F5F84" w:rsidR="00F93860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08</w:t>
      </w:r>
      <w:r w:rsidRPr="003F5F84" w:rsidR="00F93860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 w:rsidR="00F93860">
        <w:rPr>
          <w:color w:val="000000"/>
          <w:sz w:val="28"/>
          <w:szCs w:val="28"/>
          <w:lang w:val="ru-RU"/>
        </w:rPr>
        <w:t xml:space="preserve"> </w:t>
      </w:r>
      <w:r w:rsidRPr="003F5F84" w:rsidR="002E7B6C">
        <w:rPr>
          <w:color w:val="000000"/>
          <w:sz w:val="28"/>
          <w:szCs w:val="28"/>
          <w:lang w:val="ru-RU"/>
        </w:rPr>
        <w:t xml:space="preserve">в </w:t>
      </w:r>
      <w:r>
        <w:rPr>
          <w:color w:val="000000"/>
          <w:sz w:val="28"/>
          <w:szCs w:val="28"/>
          <w:lang w:val="ru-RU"/>
        </w:rPr>
        <w:t>09</w:t>
      </w:r>
      <w:r w:rsidRPr="003F5F84" w:rsidR="002E7B6C">
        <w:rPr>
          <w:color w:val="000000"/>
          <w:sz w:val="28"/>
          <w:szCs w:val="28"/>
          <w:lang w:val="ru-RU"/>
        </w:rPr>
        <w:t xml:space="preserve"> час</w:t>
      </w:r>
      <w:r w:rsidRPr="003F5F84" w:rsidR="00F93860">
        <w:rPr>
          <w:color w:val="000000"/>
          <w:sz w:val="28"/>
          <w:szCs w:val="28"/>
          <w:lang w:val="ru-RU"/>
        </w:rPr>
        <w:t>.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5</w:t>
      </w:r>
      <w:r w:rsidR="00894A23">
        <w:rPr>
          <w:color w:val="000000"/>
          <w:sz w:val="28"/>
          <w:szCs w:val="28"/>
          <w:lang w:val="ru-RU"/>
        </w:rPr>
        <w:t>0</w:t>
      </w:r>
      <w:r w:rsidRPr="003F5F84" w:rsidR="002E7B6C">
        <w:rPr>
          <w:color w:val="000000"/>
          <w:sz w:val="28"/>
          <w:szCs w:val="28"/>
          <w:lang w:val="ru-RU"/>
        </w:rPr>
        <w:t xml:space="preserve"> мин</w:t>
      </w:r>
      <w:r w:rsidRPr="003F5F84" w:rsidR="00F93860">
        <w:rPr>
          <w:color w:val="000000"/>
          <w:sz w:val="28"/>
          <w:szCs w:val="28"/>
          <w:lang w:val="ru-RU"/>
        </w:rPr>
        <w:t xml:space="preserve">., </w:t>
      </w:r>
      <w:r w:rsidRPr="003F5F84" w:rsidR="00393DB0">
        <w:rPr>
          <w:color w:val="000000"/>
          <w:sz w:val="28"/>
          <w:szCs w:val="28"/>
          <w:lang w:val="ru-RU"/>
        </w:rPr>
        <w:t>находясь</w:t>
      </w:r>
      <w:r w:rsidRPr="003F5F84" w:rsidR="002E7B6C">
        <w:rPr>
          <w:color w:val="000000"/>
          <w:sz w:val="28"/>
          <w:szCs w:val="28"/>
          <w:lang w:val="ru-RU"/>
        </w:rPr>
        <w:t xml:space="preserve"> по адресу: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="00894A23">
        <w:rPr>
          <w:color w:val="000000"/>
          <w:sz w:val="28"/>
          <w:szCs w:val="28"/>
          <w:lang w:val="ru-RU"/>
        </w:rPr>
        <w:t>,</w:t>
      </w:r>
      <w:r w:rsidRPr="003F5F84" w:rsidR="002E7B6C">
        <w:rPr>
          <w:color w:val="000000"/>
          <w:sz w:val="28"/>
          <w:szCs w:val="28"/>
          <w:lang w:val="ru-RU"/>
        </w:rPr>
        <w:t xml:space="preserve"> </w:t>
      </w:r>
      <w:r w:rsidRPr="003F5F84" w:rsidR="00455D5E">
        <w:rPr>
          <w:color w:val="000000"/>
          <w:sz w:val="28"/>
          <w:szCs w:val="28"/>
          <w:lang w:val="ru-RU"/>
        </w:rPr>
        <w:t xml:space="preserve">в ходе произошедшего конфликта с </w:t>
      </w:r>
      <w:r>
        <w:rPr>
          <w:color w:val="000000"/>
          <w:sz w:val="28"/>
          <w:szCs w:val="28"/>
          <w:lang w:val="ru-RU"/>
        </w:rPr>
        <w:t>Долгачевой С.И.</w:t>
      </w:r>
      <w:r w:rsidRPr="003F5F84" w:rsidR="00455D5E">
        <w:rPr>
          <w:color w:val="000000"/>
          <w:sz w:val="28"/>
          <w:szCs w:val="28"/>
          <w:lang w:val="ru-RU"/>
        </w:rPr>
        <w:t xml:space="preserve">, </w:t>
      </w:r>
      <w:r w:rsidR="00436017">
        <w:rPr>
          <w:color w:val="000000"/>
          <w:sz w:val="28"/>
          <w:szCs w:val="28"/>
          <w:lang w:val="ru-RU"/>
        </w:rPr>
        <w:t>нанес</w:t>
      </w:r>
      <w:r>
        <w:rPr>
          <w:color w:val="000000"/>
          <w:sz w:val="28"/>
          <w:szCs w:val="28"/>
          <w:lang w:val="ru-RU"/>
        </w:rPr>
        <w:t>ла</w:t>
      </w:r>
      <w:r w:rsidR="00436017">
        <w:rPr>
          <w:color w:val="000000"/>
          <w:sz w:val="28"/>
          <w:szCs w:val="28"/>
          <w:lang w:val="ru-RU"/>
        </w:rPr>
        <w:t xml:space="preserve"> последне</w:t>
      </w:r>
      <w:r>
        <w:rPr>
          <w:color w:val="000000"/>
          <w:sz w:val="28"/>
          <w:szCs w:val="28"/>
          <w:lang w:val="ru-RU"/>
        </w:rPr>
        <w:t xml:space="preserve">й телесные повреждения </w:t>
      </w:r>
      <w:r w:rsidR="00546899">
        <w:rPr>
          <w:color w:val="000000"/>
          <w:sz w:val="28"/>
          <w:szCs w:val="28"/>
          <w:lang w:val="ru-RU"/>
        </w:rPr>
        <w:t xml:space="preserve">обеими руками </w:t>
      </w:r>
      <w:r>
        <w:rPr>
          <w:color w:val="000000"/>
          <w:sz w:val="28"/>
          <w:szCs w:val="28"/>
          <w:lang w:val="ru-RU"/>
        </w:rPr>
        <w:t xml:space="preserve">в область головы и шеи, от чего </w:t>
      </w:r>
      <w:r w:rsidR="00546899">
        <w:rPr>
          <w:color w:val="000000"/>
          <w:sz w:val="28"/>
          <w:szCs w:val="28"/>
          <w:lang w:val="ru-RU"/>
        </w:rPr>
        <w:t>Долгачева С.И.</w:t>
      </w:r>
      <w:r>
        <w:rPr>
          <w:rFonts w:eastAsiaTheme="minorHAnsi"/>
          <w:sz w:val="28"/>
          <w:szCs w:val="28"/>
          <w:lang w:val="ru-RU" w:eastAsia="en-US"/>
        </w:rPr>
        <w:t xml:space="preserve"> испытала </w:t>
      </w:r>
      <w:r w:rsidRPr="003F5F84" w:rsidR="002C1F5C">
        <w:rPr>
          <w:rFonts w:eastAsiaTheme="minorHAnsi"/>
          <w:sz w:val="28"/>
          <w:szCs w:val="28"/>
          <w:lang w:val="ru-RU" w:eastAsia="en-US"/>
        </w:rPr>
        <w:t>физическую боль</w:t>
      </w:r>
      <w:r>
        <w:rPr>
          <w:rFonts w:eastAsiaTheme="minorHAnsi"/>
          <w:sz w:val="28"/>
          <w:szCs w:val="28"/>
          <w:lang w:val="ru-RU" w:eastAsia="en-US"/>
        </w:rPr>
        <w:t xml:space="preserve">. </w:t>
      </w:r>
      <w:r w:rsidRPr="003F5F84" w:rsidR="002C1F5C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F93860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В судебном заседании </w:t>
      </w:r>
      <w:r w:rsidR="0074626C">
        <w:rPr>
          <w:color w:val="000000"/>
          <w:sz w:val="28"/>
          <w:szCs w:val="28"/>
          <w:lang w:val="ru-RU"/>
        </w:rPr>
        <w:t>Багрянцева Г.П.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Pr="003F5F84" w:rsidR="004C7D24">
        <w:rPr>
          <w:sz w:val="28"/>
          <w:szCs w:val="28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="001B4F1E">
        <w:rPr>
          <w:sz w:val="28"/>
          <w:szCs w:val="28"/>
          <w:lang w:val="ru-RU"/>
        </w:rPr>
        <w:t>,</w:t>
      </w:r>
      <w:r w:rsidRPr="003F5F84" w:rsidR="004C7D24">
        <w:rPr>
          <w:sz w:val="28"/>
          <w:szCs w:val="28"/>
          <w:lang w:val="ru-RU"/>
        </w:rPr>
        <w:t xml:space="preserve"> признал</w:t>
      </w:r>
      <w:r w:rsidR="001B4F1E">
        <w:rPr>
          <w:sz w:val="28"/>
          <w:szCs w:val="28"/>
          <w:lang w:val="ru-RU"/>
        </w:rPr>
        <w:t>а</w:t>
      </w:r>
      <w:r w:rsidRPr="003F5F84">
        <w:rPr>
          <w:sz w:val="28"/>
          <w:szCs w:val="28"/>
          <w:lang w:val="ru-RU"/>
        </w:rPr>
        <w:t xml:space="preserve"> в полном объеме, раскаял</w:t>
      </w:r>
      <w:r w:rsidR="001B4F1E">
        <w:rPr>
          <w:sz w:val="28"/>
          <w:szCs w:val="28"/>
          <w:lang w:val="ru-RU"/>
        </w:rPr>
        <w:t>ась</w:t>
      </w:r>
      <w:r w:rsidRPr="003F5F84">
        <w:rPr>
          <w:sz w:val="28"/>
          <w:szCs w:val="28"/>
          <w:lang w:val="ru-RU"/>
        </w:rPr>
        <w:t>, обстоятельства, изложенные в протоколе</w:t>
      </w:r>
      <w:r w:rsidRPr="003F5F84" w:rsidR="000013C2">
        <w:rPr>
          <w:sz w:val="28"/>
          <w:szCs w:val="28"/>
          <w:lang w:val="ru-RU"/>
        </w:rPr>
        <w:t>,</w:t>
      </w:r>
      <w:r w:rsidRPr="003F5F84">
        <w:rPr>
          <w:sz w:val="28"/>
          <w:szCs w:val="28"/>
          <w:lang w:val="ru-RU"/>
        </w:rPr>
        <w:t xml:space="preserve"> не </w:t>
      </w:r>
      <w:r w:rsidR="001B4F1E">
        <w:rPr>
          <w:sz w:val="28"/>
          <w:szCs w:val="28"/>
          <w:lang w:val="ru-RU"/>
        </w:rPr>
        <w:t>оспаривала</w:t>
      </w:r>
      <w:r w:rsidRPr="003F5F84">
        <w:rPr>
          <w:sz w:val="28"/>
          <w:szCs w:val="28"/>
          <w:lang w:val="ru-RU"/>
        </w:rPr>
        <w:t xml:space="preserve">. </w:t>
      </w:r>
    </w:p>
    <w:p w:rsidR="001B4F1E" w:rsidP="00174522">
      <w:pPr>
        <w:ind w:right="-6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Потерпевш</w:t>
      </w:r>
      <w:r>
        <w:rPr>
          <w:sz w:val="28"/>
          <w:szCs w:val="28"/>
          <w:lang w:val="ru-RU"/>
        </w:rPr>
        <w:t xml:space="preserve">ая </w:t>
      </w:r>
      <w:r w:rsidR="0074626C">
        <w:rPr>
          <w:color w:val="000000"/>
          <w:sz w:val="28"/>
          <w:szCs w:val="28"/>
          <w:lang w:val="ru-RU"/>
        </w:rPr>
        <w:t>Долгачева С.И</w:t>
      </w:r>
      <w:r>
        <w:rPr>
          <w:sz w:val="28"/>
          <w:szCs w:val="28"/>
          <w:lang w:val="ru-RU"/>
        </w:rPr>
        <w:t>.</w:t>
      </w:r>
      <w:r w:rsidRPr="003F5F84" w:rsidR="00455D5E">
        <w:rPr>
          <w:sz w:val="28"/>
          <w:szCs w:val="28"/>
          <w:lang w:val="ru-RU"/>
        </w:rPr>
        <w:t xml:space="preserve"> </w:t>
      </w:r>
      <w:r w:rsidRPr="003F5F84" w:rsidR="00174522">
        <w:rPr>
          <w:sz w:val="28"/>
          <w:szCs w:val="28"/>
          <w:lang w:val="ru-RU"/>
        </w:rPr>
        <w:t>в судебно</w:t>
      </w:r>
      <w:r w:rsidR="00436017">
        <w:rPr>
          <w:sz w:val="28"/>
          <w:szCs w:val="28"/>
          <w:lang w:val="ru-RU"/>
        </w:rPr>
        <w:t>м заседании подтвердил</w:t>
      </w:r>
      <w:r>
        <w:rPr>
          <w:sz w:val="28"/>
          <w:szCs w:val="28"/>
          <w:lang w:val="ru-RU"/>
        </w:rPr>
        <w:t>а</w:t>
      </w:r>
      <w:r w:rsidR="00436017">
        <w:rPr>
          <w:sz w:val="28"/>
          <w:szCs w:val="28"/>
          <w:lang w:val="ru-RU"/>
        </w:rPr>
        <w:t xml:space="preserve"> обстоятельства, изложенные в протоколе об административном правонарушении</w:t>
      </w:r>
      <w:r>
        <w:rPr>
          <w:sz w:val="28"/>
          <w:szCs w:val="28"/>
          <w:lang w:val="ru-RU"/>
        </w:rPr>
        <w:t>.</w:t>
      </w:r>
    </w:p>
    <w:p w:rsidR="00456D7B" w:rsidRPr="003F5F84" w:rsidP="001B1C6D">
      <w:pPr>
        <w:ind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Выслушав </w:t>
      </w:r>
      <w:r w:rsidR="00436017">
        <w:rPr>
          <w:sz w:val="28"/>
          <w:szCs w:val="28"/>
          <w:lang w:val="ru-RU"/>
        </w:rPr>
        <w:t xml:space="preserve">участников судебного разбирательства, </w:t>
      </w:r>
      <w:r w:rsidRPr="003F5F84">
        <w:rPr>
          <w:sz w:val="28"/>
          <w:szCs w:val="28"/>
          <w:lang w:val="ru-RU"/>
        </w:rPr>
        <w:t xml:space="preserve">оценив доказательства, имеющиеся в деле об административном правонарушении, суд приходит к выводу </w:t>
      </w:r>
      <w:r w:rsidRPr="003F5F84">
        <w:rPr>
          <w:color w:val="000000"/>
          <w:sz w:val="28"/>
          <w:szCs w:val="28"/>
          <w:lang w:val="ru-RU"/>
        </w:rPr>
        <w:t>о том,</w:t>
      </w:r>
      <w:r w:rsidRPr="003F5F84">
        <w:rPr>
          <w:sz w:val="28"/>
          <w:szCs w:val="28"/>
          <w:lang w:val="ru-RU"/>
        </w:rPr>
        <w:t xml:space="preserve"> что в совершенных действиях </w:t>
      </w:r>
      <w:r w:rsidR="0074626C">
        <w:rPr>
          <w:color w:val="000000"/>
          <w:sz w:val="28"/>
          <w:szCs w:val="28"/>
          <w:lang w:val="ru-RU"/>
        </w:rPr>
        <w:t>Багрянцева Г.П</w:t>
      </w:r>
      <w:r w:rsidR="001B4F1E">
        <w:rPr>
          <w:sz w:val="28"/>
          <w:szCs w:val="28"/>
          <w:lang w:val="ru-RU"/>
        </w:rPr>
        <w:t>.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содержится состав правонарушения, предусмотренный ст. 6.1.1 КоАП РФ.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Статьей 6.1.1 КоАП РФ определено, что нанесение побоев или совершение иных насильственных действий, причинивших физическую боль, но не повлекших последствий, указанных в с</w:t>
      </w:r>
      <w:r w:rsidRPr="003F5F84">
        <w:rPr>
          <w:sz w:val="28"/>
          <w:szCs w:val="28"/>
          <w:lang w:val="ru-RU" w:eastAsia="ru-RU"/>
        </w:rPr>
        <w:t>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пятнадцати суток, либо обяза</w:t>
      </w:r>
      <w:r w:rsidRPr="003F5F84">
        <w:rPr>
          <w:sz w:val="28"/>
          <w:szCs w:val="28"/>
          <w:lang w:val="ru-RU" w:eastAsia="ru-RU"/>
        </w:rPr>
        <w:t>тельные работы на срок от шестидесяти до ста двадцати часов.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</w:t>
      </w:r>
      <w:r w:rsidRPr="003F5F84">
        <w:rPr>
          <w:sz w:val="28"/>
          <w:szCs w:val="28"/>
          <w:lang w:val="ru-RU" w:eastAsia="ru-RU"/>
        </w:rPr>
        <w:t xml:space="preserve">шего, определяемого </w:t>
      </w:r>
      <w:r w:rsidRPr="003F5F84">
        <w:rPr>
          <w:sz w:val="28"/>
          <w:szCs w:val="28"/>
          <w:lang w:val="ru-RU" w:eastAsia="ru-RU"/>
        </w:rPr>
        <w:t>в соответствии Приказом Минздравсоцразвития РФ от 24 апреля 2008 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При этом, побои - это действия, характеризующиеся мно</w:t>
      </w:r>
      <w:r w:rsidRPr="003F5F84">
        <w:rPr>
          <w:sz w:val="28"/>
          <w:szCs w:val="28"/>
          <w:lang w:val="ru-RU" w:eastAsia="ru-RU"/>
        </w:rPr>
        <w:t>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</w:t>
      </w:r>
      <w:r w:rsidRPr="003F5F84">
        <w:rPr>
          <w:sz w:val="28"/>
          <w:szCs w:val="28"/>
          <w:lang w:val="ru-RU" w:eastAsia="ru-RU"/>
        </w:rPr>
        <w:t>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К иным насильственным действиям относится причинение боли щипанием, сечением, причинение небо</w:t>
      </w:r>
      <w:r w:rsidRPr="003F5F84">
        <w:rPr>
          <w:sz w:val="28"/>
          <w:szCs w:val="28"/>
          <w:lang w:val="ru-RU" w:eastAsia="ru-RU"/>
        </w:rPr>
        <w:t>льших повреждений тупыми или острыми предметами, воздействием термических факторов и другие аналогичные действия.</w:t>
      </w:r>
    </w:p>
    <w:p w:rsidR="009E4758" w:rsidRPr="003F5F84" w:rsidP="001B1C6D">
      <w:pPr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</w:t>
      </w:r>
      <w:r w:rsidRPr="003F5F84">
        <w:rPr>
          <w:sz w:val="28"/>
          <w:szCs w:val="28"/>
          <w:lang w:val="ru-RU" w:eastAsia="ru-RU"/>
        </w:rPr>
        <w:t>ледствий в виде физической боли.</w:t>
      </w:r>
    </w:p>
    <w:p w:rsidR="0074626C" w:rsidP="0074626C">
      <w:pPr>
        <w:ind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sz w:val="28"/>
          <w:szCs w:val="28"/>
          <w:lang w:val="ru-RU" w:eastAsia="ru-RU"/>
        </w:rPr>
        <w:t xml:space="preserve">Как установлено при рассмотрении дела, </w:t>
      </w:r>
      <w:r>
        <w:rPr>
          <w:color w:val="000000"/>
          <w:sz w:val="28"/>
          <w:szCs w:val="28"/>
          <w:lang w:val="ru-RU"/>
        </w:rPr>
        <w:t>Багрянцева Г.П.,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06</w:t>
      </w:r>
      <w:r w:rsidRPr="003F5F84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>08</w:t>
      </w:r>
      <w:r w:rsidRPr="003F5F84">
        <w:rPr>
          <w:color w:val="000000"/>
          <w:sz w:val="28"/>
          <w:szCs w:val="28"/>
          <w:lang w:val="ru-RU"/>
        </w:rPr>
        <w:t>.202</w:t>
      </w:r>
      <w:r>
        <w:rPr>
          <w:color w:val="000000"/>
          <w:sz w:val="28"/>
          <w:szCs w:val="28"/>
          <w:lang w:val="ru-RU"/>
        </w:rPr>
        <w:t>5</w:t>
      </w:r>
      <w:r w:rsidRPr="003F5F84">
        <w:rPr>
          <w:color w:val="000000"/>
          <w:sz w:val="28"/>
          <w:szCs w:val="28"/>
          <w:lang w:val="ru-RU"/>
        </w:rPr>
        <w:t xml:space="preserve"> в </w:t>
      </w:r>
      <w:r>
        <w:rPr>
          <w:color w:val="000000"/>
          <w:sz w:val="28"/>
          <w:szCs w:val="28"/>
          <w:lang w:val="ru-RU"/>
        </w:rPr>
        <w:t>09</w:t>
      </w:r>
      <w:r w:rsidRPr="003F5F84">
        <w:rPr>
          <w:color w:val="000000"/>
          <w:sz w:val="28"/>
          <w:szCs w:val="28"/>
          <w:lang w:val="ru-RU"/>
        </w:rPr>
        <w:t xml:space="preserve"> час. </w:t>
      </w:r>
      <w:r>
        <w:rPr>
          <w:color w:val="000000"/>
          <w:sz w:val="28"/>
          <w:szCs w:val="28"/>
          <w:lang w:val="ru-RU"/>
        </w:rPr>
        <w:t>50</w:t>
      </w:r>
      <w:r w:rsidRPr="003F5F84">
        <w:rPr>
          <w:color w:val="000000"/>
          <w:sz w:val="28"/>
          <w:szCs w:val="28"/>
          <w:lang w:val="ru-RU"/>
        </w:rPr>
        <w:t xml:space="preserve"> мин., находясь по адресу</w:t>
      </w:r>
      <w:r w:rsidR="00D4522D">
        <w:rPr>
          <w:color w:val="000000"/>
          <w:sz w:val="28"/>
          <w:szCs w:val="28"/>
          <w:lang w:val="ru-RU"/>
        </w:rPr>
        <w:t xml:space="preserve">: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в ходе произошедшего конфликта с </w:t>
      </w:r>
      <w:r>
        <w:rPr>
          <w:color w:val="000000"/>
          <w:sz w:val="28"/>
          <w:szCs w:val="28"/>
          <w:lang w:val="ru-RU"/>
        </w:rPr>
        <w:t>Долгачевой С.И.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нанесла последней телесные повреж</w:t>
      </w:r>
      <w:r>
        <w:rPr>
          <w:color w:val="000000"/>
          <w:sz w:val="28"/>
          <w:szCs w:val="28"/>
          <w:lang w:val="ru-RU"/>
        </w:rPr>
        <w:t>дения обеими руками в область головы и шеи, от чего Долгачева С.И.</w:t>
      </w:r>
      <w:r>
        <w:rPr>
          <w:rFonts w:eastAsiaTheme="minorHAnsi"/>
          <w:sz w:val="28"/>
          <w:szCs w:val="28"/>
          <w:lang w:val="ru-RU" w:eastAsia="en-US"/>
        </w:rPr>
        <w:t xml:space="preserve"> испытала </w:t>
      </w:r>
      <w:r w:rsidRPr="003F5F84">
        <w:rPr>
          <w:rFonts w:eastAsiaTheme="minorHAnsi"/>
          <w:sz w:val="28"/>
          <w:szCs w:val="28"/>
          <w:lang w:val="ru-RU" w:eastAsia="en-US"/>
        </w:rPr>
        <w:t>физическую боль</w:t>
      </w:r>
      <w:r>
        <w:rPr>
          <w:rFonts w:eastAsiaTheme="minorHAnsi"/>
          <w:sz w:val="28"/>
          <w:szCs w:val="28"/>
          <w:lang w:val="ru-RU" w:eastAsia="en-US"/>
        </w:rPr>
        <w:t xml:space="preserve">.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E9101E" w:rsidP="00436017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rFonts w:eastAsiaTheme="minorHAnsi"/>
          <w:sz w:val="28"/>
          <w:szCs w:val="28"/>
          <w:lang w:val="ru-RU" w:eastAsia="en-US"/>
        </w:rPr>
        <w:t>Согласно выводам з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аключени</w:t>
      </w:r>
      <w:r>
        <w:rPr>
          <w:rFonts w:eastAsiaTheme="minorHAnsi"/>
          <w:sz w:val="28"/>
          <w:szCs w:val="28"/>
          <w:lang w:val="ru-RU" w:eastAsia="en-US"/>
        </w:rPr>
        <w:t>я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 xml:space="preserve"> эксперта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="00D4522D">
        <w:rPr>
          <w:sz w:val="28"/>
          <w:szCs w:val="28"/>
          <w:lang w:val="ru-RU"/>
        </w:rPr>
        <w:t xml:space="preserve"> 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 xml:space="preserve">от </w:t>
      </w:r>
      <w:r>
        <w:rPr>
          <w:rFonts w:eastAsiaTheme="minorHAnsi"/>
          <w:sz w:val="28"/>
          <w:szCs w:val="28"/>
          <w:lang w:val="ru-RU" w:eastAsia="en-US"/>
        </w:rPr>
        <w:t>13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>08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.202</w:t>
      </w:r>
      <w:r>
        <w:rPr>
          <w:rFonts w:eastAsiaTheme="minorHAnsi"/>
          <w:sz w:val="28"/>
          <w:szCs w:val="28"/>
          <w:lang w:val="ru-RU" w:eastAsia="en-US"/>
        </w:rPr>
        <w:t>5</w:t>
      </w:r>
      <w:r w:rsidRPr="003F5F84" w:rsidR="00436017">
        <w:rPr>
          <w:rFonts w:eastAsiaTheme="minorHAnsi"/>
          <w:sz w:val="28"/>
          <w:szCs w:val="28"/>
          <w:lang w:val="ru-RU" w:eastAsia="en-US"/>
        </w:rPr>
        <w:t>,</w:t>
      </w:r>
      <w:r>
        <w:rPr>
          <w:rFonts w:eastAsiaTheme="minorHAnsi"/>
          <w:sz w:val="28"/>
          <w:szCs w:val="28"/>
          <w:lang w:val="ru-RU" w:eastAsia="en-US"/>
        </w:rPr>
        <w:t xml:space="preserve"> у </w:t>
      </w:r>
      <w:r>
        <w:rPr>
          <w:rFonts w:eastAsiaTheme="minorHAnsi"/>
          <w:sz w:val="28"/>
          <w:szCs w:val="28"/>
          <w:lang w:val="ru-RU" w:eastAsia="en-US"/>
        </w:rPr>
        <w:t>Долгачевой</w:t>
      </w:r>
      <w:r>
        <w:rPr>
          <w:rFonts w:eastAsiaTheme="minorHAnsi"/>
          <w:sz w:val="28"/>
          <w:szCs w:val="28"/>
          <w:lang w:val="ru-RU" w:eastAsia="en-US"/>
        </w:rPr>
        <w:t xml:space="preserve"> С.И. обнаружены повреждения: кровоподтек</w:t>
      </w:r>
      <w:r>
        <w:rPr>
          <w:rFonts w:eastAsiaTheme="minorHAnsi"/>
          <w:sz w:val="28"/>
          <w:szCs w:val="28"/>
          <w:lang w:val="ru-RU" w:eastAsia="en-US"/>
        </w:rPr>
        <w:t xml:space="preserve">и левой нижней и верхней конечностей, ссадины левой верхней конечности, туловища. Данные телесные повреждения </w:t>
      </w:r>
      <w:r w:rsidRPr="003F5F84" w:rsidR="00436017">
        <w:rPr>
          <w:sz w:val="28"/>
          <w:szCs w:val="28"/>
          <w:lang w:val="ru-RU" w:eastAsia="ru-RU"/>
        </w:rPr>
        <w:t>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</w:t>
      </w:r>
      <w:r>
        <w:rPr>
          <w:sz w:val="28"/>
          <w:szCs w:val="28"/>
          <w:lang w:val="ru-RU" w:eastAsia="ru-RU"/>
        </w:rPr>
        <w:t xml:space="preserve">, образовались в результате действия твердого тупого предмета (предметов), индивидуальные характеристики которого в повреждениях не отобразились, в период времени, не противоречащий 06.08.2025. </w:t>
      </w:r>
    </w:p>
    <w:p w:rsidR="00844BC2" w:rsidRPr="003F5F84" w:rsidP="00FC1739">
      <w:pPr>
        <w:ind w:firstLine="54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3F5F84">
        <w:rPr>
          <w:rFonts w:eastAsiaTheme="minorHAnsi"/>
          <w:sz w:val="28"/>
          <w:szCs w:val="28"/>
          <w:lang w:val="ru-RU" w:eastAsia="en-US"/>
        </w:rPr>
        <w:t>Факт административного правон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арушения, предусмотренного </w:t>
      </w:r>
      <w:r w:rsidRPr="003F5F84">
        <w:rPr>
          <w:sz w:val="28"/>
          <w:szCs w:val="28"/>
          <w:lang w:val="ru-RU"/>
        </w:rPr>
        <w:t xml:space="preserve">ст. 6.1.1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КоАП РФ, и виновность </w:t>
      </w:r>
      <w:r w:rsidR="0074626C">
        <w:rPr>
          <w:color w:val="000000"/>
          <w:sz w:val="28"/>
          <w:szCs w:val="28"/>
          <w:lang w:val="ru-RU"/>
        </w:rPr>
        <w:t>Багрянцевой</w:t>
      </w:r>
      <w:r w:rsidR="0074626C">
        <w:rPr>
          <w:color w:val="000000"/>
          <w:sz w:val="28"/>
          <w:szCs w:val="28"/>
          <w:lang w:val="ru-RU"/>
        </w:rPr>
        <w:t xml:space="preserve"> Г.П</w:t>
      </w:r>
      <w:r w:rsidR="00E9101E">
        <w:rPr>
          <w:rFonts w:eastAsiaTheme="minorHAnsi"/>
          <w:sz w:val="28"/>
          <w:szCs w:val="28"/>
          <w:lang w:val="ru-RU" w:eastAsia="en-US"/>
        </w:rPr>
        <w:t>.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в его совершении подтверждены совокупностью доказательств, достоверность и допустимость которых сомнений не вызывают, а именно:</w:t>
      </w:r>
      <w:r w:rsidR="00FC1739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 w:rsidR="00456D7B">
        <w:rPr>
          <w:sz w:val="28"/>
          <w:szCs w:val="28"/>
          <w:lang w:val="ru-RU"/>
        </w:rPr>
        <w:t xml:space="preserve">протоколом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Pr="003F5F84">
        <w:rPr>
          <w:sz w:val="28"/>
          <w:szCs w:val="28"/>
          <w:lang w:val="ru-RU"/>
        </w:rPr>
        <w:t xml:space="preserve"> </w:t>
      </w:r>
      <w:r w:rsidRPr="003F5F84" w:rsidR="00456D7B">
        <w:rPr>
          <w:sz w:val="28"/>
          <w:szCs w:val="28"/>
          <w:lang w:val="ru-RU"/>
        </w:rPr>
        <w:t xml:space="preserve">об административном правонарушении от </w:t>
      </w:r>
      <w:r w:rsidR="0074626C">
        <w:rPr>
          <w:sz w:val="28"/>
          <w:szCs w:val="28"/>
          <w:lang w:val="ru-RU"/>
        </w:rPr>
        <w:t>14</w:t>
      </w:r>
      <w:r w:rsidRPr="003F5F84" w:rsidR="00101A5E">
        <w:rPr>
          <w:sz w:val="28"/>
          <w:szCs w:val="28"/>
          <w:lang w:val="ru-RU"/>
        </w:rPr>
        <w:t>.</w:t>
      </w:r>
      <w:r w:rsidR="0074626C">
        <w:rPr>
          <w:sz w:val="28"/>
          <w:szCs w:val="28"/>
          <w:lang w:val="ru-RU"/>
        </w:rPr>
        <w:t>10</w:t>
      </w:r>
      <w:r w:rsidRPr="003F5F84" w:rsidR="00101A5E">
        <w:rPr>
          <w:sz w:val="28"/>
          <w:szCs w:val="28"/>
          <w:lang w:val="ru-RU"/>
        </w:rPr>
        <w:t>.202</w:t>
      </w:r>
      <w:r w:rsidR="00437E35">
        <w:rPr>
          <w:sz w:val="28"/>
          <w:szCs w:val="28"/>
          <w:lang w:val="ru-RU"/>
        </w:rPr>
        <w:t>5</w:t>
      </w:r>
      <w:r w:rsidRPr="003F5F84" w:rsidR="00456D7B">
        <w:rPr>
          <w:sz w:val="28"/>
          <w:szCs w:val="28"/>
          <w:lang w:val="ru-RU"/>
        </w:rPr>
        <w:t xml:space="preserve">, в котором описано событие правонарушения; </w:t>
      </w:r>
      <w:r w:rsidR="00E9101E">
        <w:rPr>
          <w:sz w:val="28"/>
          <w:szCs w:val="28"/>
          <w:lang w:val="ru-RU"/>
        </w:rPr>
        <w:t xml:space="preserve"> объяснениями </w:t>
      </w:r>
      <w:r w:rsidR="0074626C">
        <w:rPr>
          <w:sz w:val="28"/>
          <w:szCs w:val="28"/>
          <w:lang w:val="ru-RU"/>
        </w:rPr>
        <w:t>Багрянцевой</w:t>
      </w:r>
      <w:r w:rsidR="0074626C">
        <w:rPr>
          <w:sz w:val="28"/>
          <w:szCs w:val="28"/>
          <w:lang w:val="ru-RU"/>
        </w:rPr>
        <w:t xml:space="preserve"> Г.П.</w:t>
      </w:r>
      <w:r w:rsidR="00E9101E">
        <w:rPr>
          <w:sz w:val="28"/>
          <w:szCs w:val="28"/>
          <w:lang w:val="ru-RU"/>
        </w:rPr>
        <w:t xml:space="preserve"> от </w:t>
      </w:r>
      <w:r w:rsidR="0074626C">
        <w:rPr>
          <w:sz w:val="28"/>
          <w:szCs w:val="28"/>
          <w:lang w:val="ru-RU"/>
        </w:rPr>
        <w:t>14</w:t>
      </w:r>
      <w:r w:rsidR="00E9101E">
        <w:rPr>
          <w:sz w:val="28"/>
          <w:szCs w:val="28"/>
          <w:lang w:val="ru-RU"/>
        </w:rPr>
        <w:t>.</w:t>
      </w:r>
      <w:r w:rsidR="0074626C">
        <w:rPr>
          <w:sz w:val="28"/>
          <w:szCs w:val="28"/>
          <w:lang w:val="ru-RU"/>
        </w:rPr>
        <w:t>10</w:t>
      </w:r>
      <w:r w:rsidR="00E9101E">
        <w:rPr>
          <w:sz w:val="28"/>
          <w:szCs w:val="28"/>
          <w:lang w:val="ru-RU"/>
        </w:rPr>
        <w:t>.2025;</w:t>
      </w:r>
      <w:r w:rsidR="00FC1739">
        <w:rPr>
          <w:sz w:val="28"/>
          <w:szCs w:val="28"/>
          <w:lang w:val="ru-RU"/>
        </w:rPr>
        <w:t xml:space="preserve"> </w:t>
      </w:r>
      <w:r w:rsidR="0074626C">
        <w:rPr>
          <w:sz w:val="28"/>
          <w:szCs w:val="28"/>
          <w:lang w:val="ru-RU"/>
        </w:rPr>
        <w:t>рапор</w:t>
      </w:r>
      <w:r w:rsidR="00FC1739">
        <w:rPr>
          <w:sz w:val="28"/>
          <w:szCs w:val="28"/>
          <w:lang w:val="ru-RU"/>
        </w:rPr>
        <w:t>т</w:t>
      </w:r>
      <w:r w:rsidR="0074626C">
        <w:rPr>
          <w:sz w:val="28"/>
          <w:szCs w:val="28"/>
          <w:lang w:val="ru-RU"/>
        </w:rPr>
        <w:t>ами от 06.08.2025;</w:t>
      </w:r>
      <w:r w:rsidR="00FC1739">
        <w:rPr>
          <w:sz w:val="28"/>
          <w:szCs w:val="28"/>
          <w:lang w:val="ru-RU"/>
        </w:rPr>
        <w:t xml:space="preserve">  </w:t>
      </w:r>
      <w:r w:rsidR="0074626C">
        <w:rPr>
          <w:sz w:val="28"/>
          <w:szCs w:val="28"/>
          <w:lang w:val="ru-RU"/>
        </w:rPr>
        <w:t xml:space="preserve"> объяснением </w:t>
      </w:r>
      <w:r w:rsidR="0074626C">
        <w:rPr>
          <w:sz w:val="28"/>
          <w:szCs w:val="28"/>
          <w:lang w:val="ru-RU"/>
        </w:rPr>
        <w:t>Долгачевой</w:t>
      </w:r>
      <w:r w:rsidR="0074626C">
        <w:rPr>
          <w:sz w:val="28"/>
          <w:szCs w:val="28"/>
          <w:lang w:val="ru-RU"/>
        </w:rPr>
        <w:t xml:space="preserve"> С.И. от 07.08.2025;</w:t>
      </w:r>
      <w:r w:rsidR="00FC1739">
        <w:rPr>
          <w:sz w:val="28"/>
          <w:szCs w:val="28"/>
          <w:lang w:val="ru-RU"/>
        </w:rPr>
        <w:t xml:space="preserve"> </w:t>
      </w:r>
      <w:r w:rsidRPr="003F5F84" w:rsidR="00101A5E">
        <w:rPr>
          <w:color w:val="000000"/>
          <w:sz w:val="28"/>
          <w:szCs w:val="28"/>
          <w:lang w:val="ru-RU"/>
        </w:rPr>
        <w:t xml:space="preserve">заключением эксперта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="00D4522D">
        <w:rPr>
          <w:sz w:val="28"/>
          <w:szCs w:val="28"/>
          <w:lang w:val="ru-RU"/>
        </w:rPr>
        <w:t xml:space="preserve"> </w:t>
      </w:r>
      <w:r w:rsidRPr="003F5F84" w:rsidR="00101A5E">
        <w:rPr>
          <w:color w:val="000000"/>
          <w:sz w:val="28"/>
          <w:szCs w:val="28"/>
          <w:lang w:val="ru-RU"/>
        </w:rPr>
        <w:t xml:space="preserve">от </w:t>
      </w:r>
      <w:r w:rsidR="0074626C">
        <w:rPr>
          <w:color w:val="000000"/>
          <w:sz w:val="28"/>
          <w:szCs w:val="28"/>
          <w:lang w:val="ru-RU"/>
        </w:rPr>
        <w:t>06</w:t>
      </w:r>
      <w:r w:rsidRPr="003F5F84" w:rsidR="00101A5E">
        <w:rPr>
          <w:color w:val="000000"/>
          <w:sz w:val="28"/>
          <w:szCs w:val="28"/>
          <w:lang w:val="ru-RU"/>
        </w:rPr>
        <w:t>.</w:t>
      </w:r>
      <w:r w:rsidR="0074626C">
        <w:rPr>
          <w:color w:val="000000"/>
          <w:sz w:val="28"/>
          <w:szCs w:val="28"/>
          <w:lang w:val="ru-RU"/>
        </w:rPr>
        <w:t>10</w:t>
      </w:r>
      <w:r w:rsidRPr="003F5F84" w:rsidR="00101A5E">
        <w:rPr>
          <w:color w:val="000000"/>
          <w:sz w:val="28"/>
          <w:szCs w:val="28"/>
          <w:lang w:val="ru-RU"/>
        </w:rPr>
        <w:t>.202</w:t>
      </w:r>
      <w:r w:rsidR="00E9101E">
        <w:rPr>
          <w:color w:val="000000"/>
          <w:sz w:val="28"/>
          <w:szCs w:val="28"/>
          <w:lang w:val="ru-RU"/>
        </w:rPr>
        <w:t>5;</w:t>
      </w:r>
      <w:r w:rsidR="00FC1739">
        <w:rPr>
          <w:color w:val="000000"/>
          <w:sz w:val="28"/>
          <w:szCs w:val="28"/>
          <w:lang w:val="ru-RU"/>
        </w:rPr>
        <w:t xml:space="preserve"> </w:t>
      </w:r>
      <w:r w:rsidR="00E9101E">
        <w:rPr>
          <w:color w:val="000000"/>
          <w:sz w:val="28"/>
          <w:szCs w:val="28"/>
          <w:lang w:val="ru-RU"/>
        </w:rPr>
        <w:t xml:space="preserve">копией медицинской карты </w:t>
      </w:r>
      <w:r w:rsidR="0074626C">
        <w:rPr>
          <w:sz w:val="28"/>
          <w:szCs w:val="28"/>
          <w:lang w:val="ru-RU"/>
        </w:rPr>
        <w:t>Долгачевой</w:t>
      </w:r>
      <w:r w:rsidR="0074626C">
        <w:rPr>
          <w:sz w:val="28"/>
          <w:szCs w:val="28"/>
          <w:lang w:val="ru-RU"/>
        </w:rPr>
        <w:t xml:space="preserve"> С.И</w:t>
      </w:r>
      <w:r w:rsidR="00E9101E">
        <w:rPr>
          <w:color w:val="000000"/>
          <w:sz w:val="28"/>
          <w:szCs w:val="28"/>
          <w:lang w:val="ru-RU"/>
        </w:rPr>
        <w:t>.;</w:t>
      </w:r>
      <w:r w:rsidR="00FC1739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показаниями, данными </w:t>
      </w:r>
      <w:r w:rsidR="00DA767E">
        <w:rPr>
          <w:sz w:val="28"/>
          <w:szCs w:val="28"/>
          <w:lang w:val="ru-RU"/>
        </w:rPr>
        <w:t>Багрянцевой</w:t>
      </w:r>
      <w:r w:rsidR="00DA767E">
        <w:rPr>
          <w:sz w:val="28"/>
          <w:szCs w:val="28"/>
          <w:lang w:val="ru-RU"/>
        </w:rPr>
        <w:t xml:space="preserve"> Г.П</w:t>
      </w:r>
      <w:r w:rsidR="00E9101E">
        <w:rPr>
          <w:color w:val="000000"/>
          <w:sz w:val="28"/>
          <w:szCs w:val="28"/>
          <w:shd w:val="clear" w:color="auto" w:fill="FFFFFF"/>
          <w:lang w:val="ru-RU"/>
        </w:rPr>
        <w:t xml:space="preserve">. и </w:t>
      </w:r>
      <w:r w:rsidR="00DA767E">
        <w:rPr>
          <w:sz w:val="28"/>
          <w:szCs w:val="28"/>
          <w:lang w:val="ru-RU"/>
        </w:rPr>
        <w:t>Долгачевой</w:t>
      </w:r>
      <w:r w:rsidR="00DA767E">
        <w:rPr>
          <w:sz w:val="28"/>
          <w:szCs w:val="28"/>
          <w:lang w:val="ru-RU"/>
        </w:rPr>
        <w:t xml:space="preserve"> С.И</w:t>
      </w:r>
      <w:r w:rsidR="00E9101E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в судебном заседании.</w:t>
      </w:r>
    </w:p>
    <w:p w:rsidR="001B1C6D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Достоверность вышеуказанных доказательств не вызывает у суда сомнений, поскольку они логичны, последовательны, согласуются между собой и </w:t>
      </w:r>
      <w:r w:rsidRPr="003F5F84">
        <w:rPr>
          <w:sz w:val="28"/>
          <w:szCs w:val="28"/>
          <w:lang w:val="ru-RU"/>
        </w:rPr>
        <w:t>составлены в соответствии с требованиями норм закона, полно отражают событие и существо правонарушения.</w:t>
      </w:r>
    </w:p>
    <w:p w:rsidR="006E627D" w:rsidRPr="003F5F84" w:rsidP="001B1C6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rFonts w:eastAsiaTheme="minorHAnsi"/>
          <w:sz w:val="28"/>
          <w:szCs w:val="28"/>
          <w:lang w:val="ru-RU" w:eastAsia="en-US"/>
        </w:rPr>
        <w:t>Оснований ставить под сомнение выводы эксперта относительно имевшихся у потерпевше</w:t>
      </w:r>
      <w:r w:rsidR="00BF5E6F">
        <w:rPr>
          <w:rFonts w:eastAsiaTheme="minorHAnsi"/>
          <w:sz w:val="28"/>
          <w:szCs w:val="28"/>
          <w:lang w:val="ru-RU" w:eastAsia="en-US"/>
        </w:rPr>
        <w:t>й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телесных повреждений не имеется, поскольку экспертиза проведена упол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номоченным лицом, обладающим специальными познаниями в области медицины, имеющим большой стаж работы. Анализ заключения эксперта позволяет сделать вывод о том, что телесные повреждения, обнаруженные у </w:t>
      </w:r>
      <w:r w:rsidRPr="003F5F84" w:rsidR="00BF73A8">
        <w:rPr>
          <w:rFonts w:eastAsiaTheme="minorHAnsi"/>
          <w:sz w:val="28"/>
          <w:szCs w:val="28"/>
          <w:lang w:val="ru-RU" w:eastAsia="en-US"/>
        </w:rPr>
        <w:t>потерпевше</w:t>
      </w:r>
      <w:r w:rsidR="00BF5E6F">
        <w:rPr>
          <w:rFonts w:eastAsiaTheme="minorHAnsi"/>
          <w:sz w:val="28"/>
          <w:szCs w:val="28"/>
          <w:lang w:val="ru-RU" w:eastAsia="en-US"/>
        </w:rPr>
        <w:t>й</w:t>
      </w:r>
      <w:r w:rsidRPr="003F5F84" w:rsidR="00BF73A8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>
        <w:rPr>
          <w:rFonts w:eastAsiaTheme="minorHAnsi"/>
          <w:sz w:val="28"/>
          <w:szCs w:val="28"/>
          <w:lang w:val="ru-RU" w:eastAsia="en-US"/>
        </w:rPr>
        <w:t>в ходе исследования, могли образоваться при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обстоятельствах, указанных потерпевш</w:t>
      </w:r>
      <w:r w:rsidR="00BF5E6F">
        <w:rPr>
          <w:rFonts w:eastAsiaTheme="minorHAnsi"/>
          <w:sz w:val="28"/>
          <w:szCs w:val="28"/>
          <w:lang w:val="ru-RU" w:eastAsia="en-US"/>
        </w:rPr>
        <w:t>ей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. </w:t>
      </w:r>
    </w:p>
    <w:p w:rsidR="006E627D" w:rsidRPr="003F5F84" w:rsidP="001B1C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  <w:r w:rsidRPr="003F5F84">
        <w:rPr>
          <w:rFonts w:eastAsiaTheme="minorHAnsi"/>
          <w:sz w:val="28"/>
          <w:szCs w:val="28"/>
          <w:lang w:val="ru-RU" w:eastAsia="en-US"/>
        </w:rPr>
        <w:t xml:space="preserve">Доказательств тому, что </w:t>
      </w:r>
      <w:r w:rsidR="00DA767E">
        <w:rPr>
          <w:rFonts w:eastAsiaTheme="minorHAnsi"/>
          <w:sz w:val="28"/>
          <w:szCs w:val="28"/>
          <w:lang w:val="ru-RU" w:eastAsia="en-US"/>
        </w:rPr>
        <w:t>Долгачева С.И.</w:t>
      </w:r>
      <w:r w:rsidR="00BF5E6F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>
        <w:rPr>
          <w:rFonts w:eastAsiaTheme="minorHAnsi"/>
          <w:sz w:val="28"/>
          <w:szCs w:val="28"/>
          <w:lang w:val="ru-RU" w:eastAsia="en-US"/>
        </w:rPr>
        <w:t>получил</w:t>
      </w:r>
      <w:r w:rsidR="00BF5E6F">
        <w:rPr>
          <w:rFonts w:eastAsiaTheme="minorHAnsi"/>
          <w:sz w:val="28"/>
          <w:szCs w:val="28"/>
          <w:lang w:val="ru-RU" w:eastAsia="en-US"/>
        </w:rPr>
        <w:t>а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телесные повреждения при иных обстоятельствах, материалы дела не содержат.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Неустранимых сомнений, которые бы в силу статьи 1.5 КоАП РФ могли быть истолкованы в пользу</w:t>
      </w:r>
      <w:r w:rsidRPr="003F5F84">
        <w:rPr>
          <w:sz w:val="28"/>
          <w:szCs w:val="28"/>
          <w:lang w:val="ru-RU"/>
        </w:rPr>
        <w:t xml:space="preserve"> лица, привлекаемого к административной ответственности, по делу не установлено.</w:t>
      </w:r>
    </w:p>
    <w:p w:rsidR="005C5AF7" w:rsidRPr="003F5F84" w:rsidP="005C5AF7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</w:t>
      </w:r>
      <w:r w:rsidRPr="003F5F84">
        <w:rPr>
          <w:sz w:val="28"/>
          <w:szCs w:val="28"/>
          <w:lang w:val="ru-RU"/>
        </w:rPr>
        <w:t xml:space="preserve">на, противоречий не содержит. Права и законные интересы </w:t>
      </w:r>
      <w:r w:rsidR="00DA767E">
        <w:rPr>
          <w:sz w:val="28"/>
          <w:szCs w:val="28"/>
          <w:lang w:val="ru-RU"/>
        </w:rPr>
        <w:t>Багрянцевой Г.П.</w:t>
      </w:r>
      <w:r w:rsidRPr="003F5F84" w:rsidR="004863E2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5C5AF7" w:rsidRPr="003F5F84" w:rsidP="005C5AF7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истек. </w:t>
      </w:r>
    </w:p>
    <w:p w:rsidR="005C5AF7" w:rsidRPr="003F5F84" w:rsidP="005C5AF7">
      <w:pPr>
        <w:ind w:right="-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При назначении административного наказания за административное правонарушение суд, руководствуясь ст.4.1. КоАП РФ, учитывает характер  совершен</w:t>
      </w:r>
      <w:r w:rsidRPr="003F5F84">
        <w:rPr>
          <w:sz w:val="28"/>
          <w:szCs w:val="28"/>
          <w:lang w:val="ru-RU"/>
        </w:rPr>
        <w:t>ного им административного правонарушения, личность виновного, его имущественное положение.</w:t>
      </w:r>
    </w:p>
    <w:p w:rsidR="007B7F3D" w:rsidRPr="003F5F84" w:rsidP="007B7F3D">
      <w:pPr>
        <w:ind w:right="-142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Обстоятельством, смягчающим административную ответственность, суд признает признание вины, раскаяние лица, совершившего административное правонарушение. Обстоятельст</w:t>
      </w:r>
      <w:r w:rsidRPr="003F5F84">
        <w:rPr>
          <w:sz w:val="28"/>
          <w:szCs w:val="28"/>
          <w:lang w:val="ru-RU"/>
        </w:rPr>
        <w:t>в, отягчающих ответственность правонарушителя,  судом не усматривается.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При определении вида и размера административного взыскания, </w:t>
      </w:r>
      <w:r w:rsidRPr="003F5F84">
        <w:rPr>
          <w:color w:val="000000"/>
          <w:sz w:val="28"/>
          <w:szCs w:val="28"/>
          <w:lang w:val="ru-RU"/>
        </w:rPr>
        <w:t>учитывая во внимание характер правонарушения, посягающего на здоровье человека, степень его общественной опасности, данные о</w:t>
      </w:r>
      <w:r w:rsidRPr="003F5F84">
        <w:rPr>
          <w:color w:val="000000"/>
          <w:sz w:val="28"/>
          <w:szCs w:val="28"/>
          <w:lang w:val="ru-RU"/>
        </w:rPr>
        <w:t xml:space="preserve"> личности виновного, </w:t>
      </w:r>
      <w:r w:rsidRPr="003F5F84">
        <w:rPr>
          <w:sz w:val="28"/>
          <w:szCs w:val="28"/>
          <w:lang w:val="ru-RU"/>
        </w:rPr>
        <w:t xml:space="preserve">суд считает </w:t>
      </w:r>
      <w:r w:rsidRPr="003F5F84">
        <w:rPr>
          <w:color w:val="000000"/>
          <w:sz w:val="28"/>
          <w:szCs w:val="28"/>
          <w:lang w:val="ru-RU"/>
        </w:rPr>
        <w:t xml:space="preserve">возможным назначить </w:t>
      </w:r>
      <w:r w:rsidR="00DA767E">
        <w:rPr>
          <w:sz w:val="28"/>
          <w:szCs w:val="28"/>
          <w:lang w:val="ru-RU"/>
        </w:rPr>
        <w:t>Багрянцевой Г.П</w:t>
      </w:r>
      <w:r w:rsidR="00BF5E6F">
        <w:rPr>
          <w:color w:val="000000"/>
          <w:sz w:val="28"/>
          <w:szCs w:val="28"/>
          <w:lang w:val="ru-RU"/>
        </w:rPr>
        <w:t>.</w:t>
      </w:r>
      <w:r w:rsidRPr="003F5F84">
        <w:rPr>
          <w:color w:val="000000"/>
          <w:sz w:val="28"/>
          <w:szCs w:val="28"/>
          <w:lang w:val="ru-RU"/>
        </w:rPr>
        <w:t xml:space="preserve"> наказание в виде штрафа, установленного в пределах санкции ст. 6.1.1 КоАП РФ.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>Данное наказание мировой судья считает соразмерным совершенному правонарушению, которое будет нести в себе ц</w:t>
      </w:r>
      <w:r w:rsidRPr="003F5F84">
        <w:rPr>
          <w:color w:val="000000"/>
          <w:sz w:val="28"/>
          <w:szCs w:val="28"/>
          <w:lang w:val="ru-RU"/>
        </w:rPr>
        <w:t xml:space="preserve">ель воспитательного воздействия и способствовать недопущению новых правонарушений.    </w:t>
      </w:r>
    </w:p>
    <w:p w:rsidR="005C5AF7" w:rsidRPr="003F5F84" w:rsidP="005C5AF7">
      <w:pPr>
        <w:ind w:right="-143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Оснований для назначения более строго наказания с учетом установленных обстоятельств и личности </w:t>
      </w:r>
      <w:r w:rsidR="00DA767E">
        <w:rPr>
          <w:sz w:val="28"/>
          <w:szCs w:val="28"/>
          <w:lang w:val="ru-RU"/>
        </w:rPr>
        <w:t>Багрянцевой Г.П</w:t>
      </w:r>
      <w:r w:rsidR="00BF5E6F">
        <w:rPr>
          <w:color w:val="000000"/>
          <w:sz w:val="28"/>
          <w:szCs w:val="28"/>
          <w:lang w:val="ru-RU"/>
        </w:rPr>
        <w:t>.</w:t>
      </w:r>
      <w:r w:rsidRPr="003F5F84">
        <w:rPr>
          <w:color w:val="000000"/>
          <w:sz w:val="28"/>
          <w:szCs w:val="28"/>
          <w:lang w:val="ru-RU"/>
        </w:rPr>
        <w:t xml:space="preserve">, мировым судьей не усматривается. </w:t>
      </w:r>
    </w:p>
    <w:p w:rsidR="00456D7B" w:rsidRPr="003F5F84" w:rsidP="007B7F3D">
      <w:pPr>
        <w:pStyle w:val="NoSpacing"/>
        <w:ind w:firstLine="567"/>
        <w:jc w:val="both"/>
        <w:rPr>
          <w:color w:val="000000"/>
          <w:sz w:val="28"/>
          <w:szCs w:val="28"/>
        </w:rPr>
      </w:pPr>
      <w:r w:rsidRPr="003F5F84">
        <w:rPr>
          <w:sz w:val="28"/>
          <w:szCs w:val="28"/>
        </w:rPr>
        <w:t>На основании вышеизло</w:t>
      </w:r>
      <w:r w:rsidRPr="003F5F84">
        <w:rPr>
          <w:sz w:val="28"/>
          <w:szCs w:val="28"/>
        </w:rPr>
        <w:t>женного и руководствуясь ст. 6.1.1, ст. ст. 29.9-29.10, 30.1 Кодекса Российской Федерации об административных правонарушениях, мировой судья –</w:t>
      </w:r>
    </w:p>
    <w:p w:rsidR="00456D7B" w:rsidRPr="003F5F84" w:rsidP="00456D7B">
      <w:pPr>
        <w:ind w:right="-1" w:firstLine="567"/>
        <w:jc w:val="center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ПОСТАНОВИЛ:</w:t>
      </w:r>
    </w:p>
    <w:p w:rsidR="00456D7B" w:rsidRPr="003F5F84" w:rsidP="00456D7B">
      <w:pPr>
        <w:ind w:right="-1" w:firstLine="567"/>
        <w:jc w:val="both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Признать </w:t>
      </w:r>
      <w:r w:rsidR="00DA767E">
        <w:rPr>
          <w:color w:val="000000"/>
          <w:sz w:val="28"/>
          <w:szCs w:val="28"/>
          <w:lang w:val="ru-RU"/>
        </w:rPr>
        <w:t>Багрянцеву</w:t>
      </w:r>
      <w:r w:rsidR="00DA767E">
        <w:rPr>
          <w:color w:val="000000"/>
          <w:sz w:val="28"/>
          <w:szCs w:val="28"/>
          <w:lang w:val="ru-RU"/>
        </w:rPr>
        <w:t xml:space="preserve"> Г</w:t>
      </w:r>
      <w:r w:rsidR="00D4522D">
        <w:rPr>
          <w:color w:val="000000"/>
          <w:sz w:val="28"/>
          <w:szCs w:val="28"/>
          <w:lang w:val="ru-RU"/>
        </w:rPr>
        <w:t>.</w:t>
      </w:r>
      <w:r w:rsidR="00DA767E">
        <w:rPr>
          <w:color w:val="000000"/>
          <w:sz w:val="28"/>
          <w:szCs w:val="28"/>
          <w:lang w:val="ru-RU"/>
        </w:rPr>
        <w:t xml:space="preserve"> П</w:t>
      </w:r>
      <w:r w:rsidR="00D4522D">
        <w:rPr>
          <w:color w:val="000000"/>
          <w:sz w:val="28"/>
          <w:szCs w:val="28"/>
          <w:lang w:val="ru-RU"/>
        </w:rPr>
        <w:t>.</w:t>
      </w:r>
      <w:r w:rsidR="00DA767E"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>виновн</w:t>
      </w:r>
      <w:r w:rsidR="0045388A">
        <w:rPr>
          <w:color w:val="000000"/>
          <w:sz w:val="28"/>
          <w:szCs w:val="28"/>
          <w:lang w:val="ru-RU"/>
        </w:rPr>
        <w:t>ой</w:t>
      </w:r>
      <w:r w:rsidRPr="003F5F84">
        <w:rPr>
          <w:color w:val="000000"/>
          <w:sz w:val="28"/>
          <w:szCs w:val="28"/>
          <w:lang w:val="ru-RU"/>
        </w:rPr>
        <w:t xml:space="preserve"> в совершении </w:t>
      </w:r>
      <w:r w:rsidRPr="003F5F84">
        <w:rPr>
          <w:sz w:val="28"/>
          <w:szCs w:val="28"/>
          <w:lang w:val="ru-RU"/>
        </w:rPr>
        <w:t>административного правонарушения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 w:rsidRPr="003F5F84">
        <w:rPr>
          <w:color w:val="000000"/>
          <w:sz w:val="28"/>
          <w:szCs w:val="28"/>
          <w:lang w:val="ru-RU"/>
        </w:rPr>
        <w:t>предусмотренного ст. 6.1.1 Кодекса Российской Федерации об административных правонарушениях</w:t>
      </w:r>
      <w:r w:rsidRPr="003F5F84" w:rsidR="00351A1F"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и назначить е</w:t>
      </w:r>
      <w:r w:rsidR="0045388A">
        <w:rPr>
          <w:color w:val="000000"/>
          <w:sz w:val="28"/>
          <w:szCs w:val="28"/>
          <w:lang w:val="ru-RU"/>
        </w:rPr>
        <w:t>й</w:t>
      </w:r>
      <w:r w:rsidRPr="003F5F84">
        <w:rPr>
          <w:color w:val="000000"/>
          <w:sz w:val="28"/>
          <w:szCs w:val="28"/>
          <w:lang w:val="ru-RU"/>
        </w:rPr>
        <w:t xml:space="preserve"> административное наказание в виде административного штрафа в размере 5000 (пяти тысяч) рублей. </w:t>
      </w:r>
      <w:r w:rsidRPr="003F5F84" w:rsidR="00772161">
        <w:rPr>
          <w:color w:val="000000"/>
          <w:sz w:val="28"/>
          <w:szCs w:val="28"/>
          <w:lang w:val="ru-RU"/>
        </w:rPr>
        <w:t xml:space="preserve">  </w:t>
      </w:r>
    </w:p>
    <w:p w:rsidR="00456D7B" w:rsidRPr="003F5F84" w:rsidP="00456D7B">
      <w:pPr>
        <w:ind w:right="19" w:firstLine="539"/>
        <w:contextualSpacing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Реквизиты для уплаты штрафа: адрес: </w:t>
      </w:r>
      <w:r w:rsidRPr="003F5F84">
        <w:rPr>
          <w:sz w:val="28"/>
          <w:szCs w:val="28"/>
          <w:lang w:val="ru-RU"/>
        </w:rPr>
        <w:t>Россия, Респуб</w:t>
      </w:r>
      <w:r w:rsidRPr="003F5F84">
        <w:rPr>
          <w:sz w:val="28"/>
          <w:szCs w:val="28"/>
          <w:lang w:val="ru-RU"/>
        </w:rPr>
        <w:t xml:space="preserve">лика Крым, 295000,             г. Симферополь, ул. </w:t>
      </w:r>
      <w:r w:rsidRPr="003F5F84">
        <w:rPr>
          <w:sz w:val="28"/>
          <w:szCs w:val="28"/>
          <w:lang w:val="ru-RU"/>
        </w:rPr>
        <w:t xml:space="preserve">Набережная им.60-летия СССР, 28; получатель: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УФК по Республике Крым (Министерство юстиции Республики Крым) Наименование банка: Отделение Республика Крым Банка России//УФК по Республике Крым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г.Симферополь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>О</w:t>
      </w:r>
      <w:r w:rsidRPr="003F5F84">
        <w:rPr>
          <w:sz w:val="28"/>
          <w:szCs w:val="28"/>
          <w:lang w:val="ru-RU"/>
        </w:rPr>
        <w:t xml:space="preserve">ГРН 1149102019164 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ИНН 9102013284, КПП 910201001, БИК 013510002, Единый казначейский счет 40102810645370000035, Казначейский счет 03100643000000017500, Лицевой счет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изъяты»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 в УФК по Республике Крым, Код Сводного реестра 35220323, ОКТМО 35701000, КБК  82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 xml:space="preserve">8 1 16 01063 01 0101 140, </w:t>
      </w:r>
      <w:r w:rsidRPr="006244D4">
        <w:rPr>
          <w:color w:val="000000"/>
          <w:sz w:val="28"/>
          <w:szCs w:val="28"/>
          <w:shd w:val="clear" w:color="auto" w:fill="FFFFFF"/>
          <w:lang w:val="ru-RU"/>
        </w:rPr>
        <w:t xml:space="preserve">УИН </w:t>
      </w:r>
      <w:r w:rsidR="00D4522D">
        <w:rPr>
          <w:sz w:val="28"/>
          <w:szCs w:val="28"/>
        </w:rPr>
        <w:t>«</w:t>
      </w:r>
      <w:r w:rsidR="00D4522D">
        <w:rPr>
          <w:sz w:val="28"/>
          <w:szCs w:val="28"/>
        </w:rPr>
        <w:t>Данные</w:t>
      </w:r>
      <w:r w:rsidR="00D4522D">
        <w:rPr>
          <w:sz w:val="28"/>
          <w:szCs w:val="28"/>
        </w:rPr>
        <w:t xml:space="preserve"> </w:t>
      </w:r>
      <w:r w:rsidR="00D4522D">
        <w:rPr>
          <w:sz w:val="28"/>
          <w:szCs w:val="28"/>
        </w:rPr>
        <w:t>изъяты</w:t>
      </w:r>
      <w:r w:rsidR="00D4522D">
        <w:rPr>
          <w:sz w:val="28"/>
          <w:szCs w:val="28"/>
        </w:rPr>
        <w:t>»</w:t>
      </w:r>
      <w:r w:rsidRPr="003F5F84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</w:t>
      </w:r>
      <w:r w:rsidRPr="003F5F84">
        <w:rPr>
          <w:sz w:val="28"/>
          <w:szCs w:val="28"/>
          <w:lang w:val="ru-RU"/>
        </w:rPr>
        <w:t>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Документ, свидетельствующий об уплате административного штрафа, необхо</w:t>
      </w:r>
      <w:r w:rsidRPr="003F5F84">
        <w:rPr>
          <w:sz w:val="28"/>
          <w:szCs w:val="28"/>
          <w:lang w:val="ru-RU"/>
        </w:rPr>
        <w:t>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56D7B" w:rsidRPr="003F5F84" w:rsidP="00456D7B">
      <w:pPr>
        <w:ind w:right="19" w:firstLine="567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Неуплата административного штрафа в срок, </w:t>
      </w:r>
      <w:r w:rsidRPr="003F5F84">
        <w:rPr>
          <w:sz w:val="28"/>
          <w:szCs w:val="28"/>
          <w:lang w:val="ru-RU"/>
        </w:rPr>
        <w:t>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3F5F84">
        <w:rPr>
          <w:sz w:val="28"/>
          <w:szCs w:val="28"/>
          <w:lang w:val="ru-RU"/>
        </w:rPr>
        <w:t>к до пятидесяти часов.</w:t>
      </w:r>
    </w:p>
    <w:p w:rsidR="00456D7B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  <w:r w:rsidRPr="003F5F84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Pr="003F5F84" w:rsidR="00455D5E">
        <w:rPr>
          <w:sz w:val="28"/>
          <w:szCs w:val="28"/>
        </w:rPr>
        <w:t>дней</w:t>
      </w:r>
      <w:r w:rsidRPr="003F5F84">
        <w:rPr>
          <w:sz w:val="28"/>
          <w:szCs w:val="28"/>
        </w:rPr>
        <w:t xml:space="preserve"> со дня вручения или получения копии постановления.</w:t>
      </w:r>
      <w:r w:rsidRPr="003F5F84">
        <w:rPr>
          <w:b/>
          <w:sz w:val="28"/>
          <w:szCs w:val="28"/>
        </w:rPr>
        <w:t xml:space="preserve">    </w:t>
      </w:r>
    </w:p>
    <w:p w:rsidR="00FC1739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</w:p>
    <w:p w:rsidR="00622A91" w:rsidP="00D55005">
      <w:pPr>
        <w:ind w:right="19" w:firstLine="567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Мировой судья                                                  </w:t>
      </w:r>
      <w:r w:rsidRPr="003F5F84">
        <w:rPr>
          <w:sz w:val="28"/>
          <w:szCs w:val="28"/>
          <w:lang w:val="ru-RU"/>
        </w:rPr>
        <w:tab/>
      </w:r>
      <w:r w:rsidRPr="003F5F84">
        <w:rPr>
          <w:sz w:val="28"/>
          <w:szCs w:val="28"/>
          <w:lang w:val="ru-RU"/>
        </w:rPr>
        <w:tab/>
      </w:r>
      <w:r w:rsidRPr="003F5F84" w:rsidR="007B7F3D">
        <w:rPr>
          <w:sz w:val="28"/>
          <w:szCs w:val="28"/>
          <w:lang w:val="ru-RU"/>
        </w:rPr>
        <w:t>К</w:t>
      </w:r>
      <w:r w:rsidRPr="003F5F84">
        <w:rPr>
          <w:sz w:val="28"/>
          <w:szCs w:val="28"/>
          <w:lang w:val="ru-RU"/>
        </w:rPr>
        <w:t>.</w:t>
      </w:r>
      <w:r w:rsidRPr="003F5F84" w:rsidR="007B7F3D">
        <w:rPr>
          <w:sz w:val="28"/>
          <w:szCs w:val="28"/>
          <w:lang w:val="ru-RU"/>
        </w:rPr>
        <w:t>Ю</w:t>
      </w:r>
      <w:r w:rsidRPr="003F5F84">
        <w:rPr>
          <w:sz w:val="28"/>
          <w:szCs w:val="28"/>
          <w:lang w:val="ru-RU"/>
        </w:rPr>
        <w:t xml:space="preserve">. </w:t>
      </w:r>
      <w:r w:rsidRPr="003F5F84" w:rsidR="007B7F3D">
        <w:rPr>
          <w:sz w:val="28"/>
          <w:szCs w:val="28"/>
          <w:lang w:val="ru-RU"/>
        </w:rPr>
        <w:t>Ильгова</w:t>
      </w: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22EE4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EE4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F22EE4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4522D" w:rsidR="00D4522D">
          <w:rPr>
            <w:noProof/>
            <w:lang w:val="ru-RU"/>
          </w:rPr>
          <w:t>1</w:t>
        </w:r>
        <w:r>
          <w:fldChar w:fldCharType="end"/>
        </w:r>
      </w:p>
    </w:sdtContent>
  </w:sdt>
  <w:p w:rsidR="00F22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1B4F1E"/>
    <w:rsid w:val="0022768E"/>
    <w:rsid w:val="0025054B"/>
    <w:rsid w:val="00252FEF"/>
    <w:rsid w:val="00275B3A"/>
    <w:rsid w:val="002A1A45"/>
    <w:rsid w:val="002C1F5C"/>
    <w:rsid w:val="002E7B6C"/>
    <w:rsid w:val="003113E0"/>
    <w:rsid w:val="0031535D"/>
    <w:rsid w:val="00325BEB"/>
    <w:rsid w:val="00351A1F"/>
    <w:rsid w:val="00374A8F"/>
    <w:rsid w:val="00393DB0"/>
    <w:rsid w:val="00397AB3"/>
    <w:rsid w:val="003B73C6"/>
    <w:rsid w:val="003F5F84"/>
    <w:rsid w:val="00436017"/>
    <w:rsid w:val="00437E35"/>
    <w:rsid w:val="0045388A"/>
    <w:rsid w:val="00455D5E"/>
    <w:rsid w:val="00456D7B"/>
    <w:rsid w:val="00461646"/>
    <w:rsid w:val="0048347C"/>
    <w:rsid w:val="004863E2"/>
    <w:rsid w:val="004B0E5F"/>
    <w:rsid w:val="004C7D24"/>
    <w:rsid w:val="00500798"/>
    <w:rsid w:val="0051791B"/>
    <w:rsid w:val="00546899"/>
    <w:rsid w:val="005C31B1"/>
    <w:rsid w:val="005C5AF7"/>
    <w:rsid w:val="005D1A7C"/>
    <w:rsid w:val="005D2A05"/>
    <w:rsid w:val="00622A91"/>
    <w:rsid w:val="006244D4"/>
    <w:rsid w:val="0067345D"/>
    <w:rsid w:val="00681A18"/>
    <w:rsid w:val="006D629E"/>
    <w:rsid w:val="006E2AC0"/>
    <w:rsid w:val="006E59F6"/>
    <w:rsid w:val="006E627D"/>
    <w:rsid w:val="00701A7F"/>
    <w:rsid w:val="00736B02"/>
    <w:rsid w:val="0074626C"/>
    <w:rsid w:val="00765048"/>
    <w:rsid w:val="00772161"/>
    <w:rsid w:val="00787823"/>
    <w:rsid w:val="00797B95"/>
    <w:rsid w:val="007A21D5"/>
    <w:rsid w:val="007B7F3D"/>
    <w:rsid w:val="00844BC2"/>
    <w:rsid w:val="00881F4E"/>
    <w:rsid w:val="00894A23"/>
    <w:rsid w:val="008B19C6"/>
    <w:rsid w:val="008D2489"/>
    <w:rsid w:val="008D4B63"/>
    <w:rsid w:val="008E5C04"/>
    <w:rsid w:val="008E5D0A"/>
    <w:rsid w:val="009764D5"/>
    <w:rsid w:val="009E4758"/>
    <w:rsid w:val="00A20D68"/>
    <w:rsid w:val="00A94AA0"/>
    <w:rsid w:val="00B366FE"/>
    <w:rsid w:val="00B7068D"/>
    <w:rsid w:val="00BD4DD6"/>
    <w:rsid w:val="00BF5E6F"/>
    <w:rsid w:val="00BF73A8"/>
    <w:rsid w:val="00C600C2"/>
    <w:rsid w:val="00C76B3B"/>
    <w:rsid w:val="00C94B8A"/>
    <w:rsid w:val="00CD535F"/>
    <w:rsid w:val="00D4522D"/>
    <w:rsid w:val="00D53E40"/>
    <w:rsid w:val="00D55005"/>
    <w:rsid w:val="00D81B47"/>
    <w:rsid w:val="00DA767E"/>
    <w:rsid w:val="00DB5A89"/>
    <w:rsid w:val="00DE0070"/>
    <w:rsid w:val="00DE53F8"/>
    <w:rsid w:val="00E050F5"/>
    <w:rsid w:val="00E9101E"/>
    <w:rsid w:val="00EC50FE"/>
    <w:rsid w:val="00F22EE4"/>
    <w:rsid w:val="00F7192E"/>
    <w:rsid w:val="00F92D60"/>
    <w:rsid w:val="00F93860"/>
    <w:rsid w:val="00FB381C"/>
    <w:rsid w:val="00FC1739"/>
    <w:rsid w:val="00FC7937"/>
    <w:rsid w:val="00FE42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