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1B8" w:rsidP="003E61B8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Дело №05-0488/16/2020</w:t>
      </w:r>
    </w:p>
    <w:p w:rsidR="003E61B8" w:rsidP="003E61B8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E61B8" w:rsidP="003E61B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E61B8" w:rsidP="003E61B8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2020 года                                              гор. Симферополь</w:t>
      </w:r>
    </w:p>
    <w:p w:rsidR="003E61B8" w:rsidP="003E61B8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3E61B8" w:rsidP="003E61B8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антикоррупционных проверок Комитета по противодействию коррупции Республики Крым Тарасова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г. рождения, паспорт серии /данные изъяты/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изъяты/, выданный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г/данные изъяты/,  </w:t>
      </w:r>
    </w:p>
    <w:p w:rsidR="003E61B8" w:rsidP="003E61B8">
      <w:pPr>
        <w:spacing w:after="0" w:line="240" w:lineRule="auto"/>
        <w:ind w:left="2835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3E61B8" w:rsidP="003E61B8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3E61B8" w:rsidP="003E61B8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61B8" w:rsidRPr="00983945" w:rsidP="003E6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16">
        <w:rPr>
          <w:rFonts w:ascii="Times New Roman" w:hAnsi="Times New Roman" w:cs="Times New Roman"/>
          <w:sz w:val="28"/>
          <w:szCs w:val="28"/>
        </w:rPr>
        <w:t xml:space="preserve">Согласно постановлению о возбуждении дела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00A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Тарасов М.Б.,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управления антикоррупционных проверок Комитета по противодействию коррупции Республики Крым, расположенного по </w:t>
      </w:r>
      <w:r>
        <w:rPr>
          <w:rFonts w:ascii="Times New Roman" w:hAnsi="Times New Roman" w:cs="Times New Roman"/>
          <w:sz w:val="28"/>
          <w:szCs w:val="28"/>
        </w:rPr>
        <w:t>адресу: /данные изъяты/,</w:t>
      </w:r>
      <w:r w:rsidRPr="00EE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</w:t>
      </w:r>
      <w:r w:rsidRPr="00DE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государственных и муниципальных учреждений и иных организаций, на которые возложено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публично значимых функций, за исключением случаев, предусмотренных статьями 5.39, 5.63 настоящего Кодекса, то есть совершил административное правонарушение, предусмотренное ст. 5.59 Кодекса РФ об административных правонарушениях.</w:t>
      </w:r>
    </w:p>
    <w:p w:rsidR="003E61B8" w:rsidRPr="00983945" w:rsidP="003E61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98394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3945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</w:t>
      </w:r>
      <w:r w:rsidRPr="00983945">
        <w:rPr>
          <w:rFonts w:ascii="Times New Roman" w:hAnsi="Times New Roman" w:cs="Times New Roman"/>
          <w:sz w:val="28"/>
          <w:szCs w:val="28"/>
        </w:rPr>
        <w:t>от</w:t>
      </w:r>
      <w:r w:rsidRPr="00983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83945">
        <w:rPr>
          <w:rFonts w:ascii="Times New Roman" w:hAnsi="Times New Roman" w:cs="Times New Roman"/>
          <w:sz w:val="28"/>
          <w:szCs w:val="28"/>
        </w:rPr>
        <w:t xml:space="preserve"> правонарушение совершено при следующих обстоятельствах.</w:t>
      </w:r>
    </w:p>
    <w:p w:rsidR="003E61B8" w:rsidRPr="00DF198D" w:rsidP="003E61B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Так, в ходе п</w:t>
      </w:r>
      <w:r w:rsidRPr="004B1295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</w:t>
      </w:r>
      <w:r w:rsidRPr="004B1295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прокуратурой Республики Крым </w:t>
      </w:r>
      <w:r w:rsidRPr="0070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законодательства установлено,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70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противодействию коррупции Республики Крым поступило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которое зарегистрировано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поручено заместителю председателя Комитета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поручил организовать проверку и подготовить ответ заявителю начальнику </w:t>
      </w:r>
      <w:r w:rsidRPr="001C643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антикоррупционных проверок Комитета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противодействию коррупции Республики Крым Тарасову М.Б.. Комитетом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под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обращения </w:t>
      </w:r>
      <w:r w:rsidR="00BE47A4">
        <w:rPr>
          <w:rFonts w:ascii="Times New Roman" w:hAnsi="Times New Roman" w:cs="Times New Roman"/>
          <w:sz w:val="28"/>
          <w:szCs w:val="28"/>
        </w:rPr>
        <w:t>/данные изъяты/</w:t>
      </w:r>
      <w:r w:rsidRPr="009F1493" w:rsidR="00BE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 для рассмотрения в пределах компетенции в Министерство здравоохранения Республики Крым, при этом в нарушение ч. 3 ст. 8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г. № 59-ФЗ «О порядке рассмотрения обращений граждан Российской Федерации»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>
        <w:rPr>
          <w:rFonts w:ascii="Times New Roman" w:hAnsi="Times New Roman" w:cs="Times New Roman"/>
          <w:sz w:val="28"/>
          <w:szCs w:val="28"/>
        </w:rPr>
        <w:t>) заявитель о переадресации не уведомлен.  Кроме того,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ч. 4 ст. 10 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02.05.2006 № 59-ФЗ</w:t>
      </w:r>
      <w:r>
        <w:rPr>
          <w:rFonts w:ascii="Times New Roman" w:hAnsi="Times New Roman" w:cs="Times New Roman"/>
          <w:sz w:val="28"/>
          <w:szCs w:val="28"/>
        </w:rPr>
        <w:t xml:space="preserve"> на поступившее  в электронной форме обращение /данные изъяты/ Комитетом дан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изъяты/г. в письменной форме по почтовому адресу. На портале Правительства Республики Крым ответ 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/размещен – /данные изъяты/г., то есть с нарушением установленного ч. 1 ст. 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02.05.2006 № 59-ФЗ срока. Также письменный ответ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не содержит ответов по существу поставленных в обращении вопросов. </w:t>
      </w:r>
    </w:p>
    <w:p w:rsidR="003E61B8" w:rsidP="003E61B8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Тарасов М.Б.</w:t>
      </w:r>
      <w:r w:rsidRPr="00C20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вменяемого </w:t>
      </w:r>
      <w:r w:rsidRPr="00C2014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 не признал, пояснил суду, 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своевременно, в установленный законом срок, дан ответ посредством почтовой связи, нарушений Федерального закона «О порядке обращения граждан Российской Федерации» допущено не было. Кроме того,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не является </w:t>
      </w:r>
      <w:r>
        <w:rPr>
          <w:rFonts w:ascii="Times New Roman" w:hAnsi="Times New Roman" w:cs="Times New Roman"/>
          <w:sz w:val="28"/>
          <w:szCs w:val="28"/>
        </w:rPr>
        <w:t xml:space="preserve">субъектом вменяемого ему правонарушения, поскольку не наделен организационно-распорядительными или административно-хозяйственными функциями, в связи с чем, дело об административном правонарушении подлежит прекращению. </w:t>
      </w:r>
    </w:p>
    <w:p w:rsidR="003E61B8" w:rsidP="003E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Pr="00C201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судебное заседание не явился, </w:t>
      </w:r>
      <w:r w:rsidRPr="00C2014D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подал заявление о рас</w:t>
      </w:r>
      <w:r>
        <w:rPr>
          <w:rFonts w:ascii="Times New Roman" w:hAnsi="Times New Roman" w:cs="Times New Roman"/>
          <w:sz w:val="28"/>
          <w:szCs w:val="28"/>
        </w:rPr>
        <w:t xml:space="preserve">смотрении дела в его отсутствие, в котором также указывает, что </w:t>
      </w:r>
      <w:r>
        <w:rPr>
          <w:rFonts w:ascii="Times New Roman" w:hAnsi="Times New Roman" w:cs="Times New Roman"/>
          <w:sz w:val="28"/>
          <w:szCs w:val="28"/>
        </w:rPr>
        <w:t>настаивает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виновного должностного лица к административной ответственности. </w:t>
      </w:r>
    </w:p>
    <w:p w:rsidR="003E61B8" w:rsidRPr="006F6968" w:rsidP="003E61B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CA8">
        <w:rPr>
          <w:rFonts w:ascii="Times New Roman" w:hAnsi="Times New Roman" w:cs="Times New Roman"/>
          <w:sz w:val="28"/>
          <w:szCs w:val="28"/>
        </w:rPr>
        <w:t xml:space="preserve">Представитель прокуратуры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325CA8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причины неявки не известны, </w:t>
      </w:r>
      <w:r w:rsidRPr="00325C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прокуратуры Республики Крым 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25CA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6F6968">
        <w:rPr>
          <w:rFonts w:ascii="Times New Roman" w:hAnsi="Times New Roman" w:cs="Times New Roman"/>
          <w:sz w:val="28"/>
          <w:szCs w:val="28"/>
        </w:rPr>
        <w:t>ходатайство о признании Тарасова М.Б. виновным в совершении административного правонарушения, предусмотренного ст. 5.59 КоАП РФ.</w:t>
      </w:r>
    </w:p>
    <w:p w:rsidR="003E61B8" w:rsidRPr="006F6968" w:rsidP="003E6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</w:t>
      </w: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>. 25.2, 25.11 КоАП РФ считает возможным рассмотреть дело в отсутствие не явившихся лиц.</w:t>
      </w:r>
    </w:p>
    <w:p w:rsidR="003E61B8" w:rsidRPr="00A35564" w:rsidP="003E6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Допрошенный в качестве свидетеля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пояснил</w:t>
      </w:r>
      <w:r w:rsidRPr="006F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консультантом отдела обеспечения деятельности управления правовой и организационно-кадровой работы Комитета по противодействию коррупции Республики Крым.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обязанности входит регистрация обращений и отправка ответов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Правительства Республики Крым поступило обращение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было им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в установленный срок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передано председателю Комитета. Рассматривал данное обращение и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готовил на него ответ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передал ему ответ для отправки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ответ он отправил заявителю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почтой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проживания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указанному в ответе непосредственно исполнителем.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сдачи в архив,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он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увидел, что обращение поступило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интернет-приемную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Крым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разместил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 Крым.</w:t>
      </w:r>
    </w:p>
    <w:p w:rsidR="003E61B8" w:rsidRPr="00FE0BAF" w:rsidP="003E61B8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BAF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 Тарасова М.Б., </w:t>
      </w:r>
      <w:r>
        <w:rPr>
          <w:rFonts w:ascii="Times New Roman" w:hAnsi="Times New Roman" w:cs="Times New Roman"/>
          <w:sz w:val="28"/>
          <w:szCs w:val="28"/>
        </w:rPr>
        <w:t>допросив свидетеля</w:t>
      </w:r>
      <w:r w:rsidRPr="00FE0BAF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мировой судья приходит к следующему.</w:t>
      </w:r>
    </w:p>
    <w:p w:rsidR="003E61B8" w:rsidP="003E61B8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2235E">
        <w:rPr>
          <w:color w:val="000000"/>
          <w:sz w:val="28"/>
          <w:szCs w:val="28"/>
        </w:rPr>
        <w:t>В соответствии со статьей 5.59 КоАП РФ административным правонарушением призна</w:t>
      </w:r>
      <w:r>
        <w:rPr>
          <w:color w:val="000000"/>
          <w:sz w:val="28"/>
          <w:szCs w:val="28"/>
        </w:rPr>
        <w:t>ется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3E61B8" w:rsidRPr="004D760D" w:rsidP="003E61B8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D7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4D760D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24.1 Кодекса Российской Федерации об административных правонарушениях).</w:t>
      </w:r>
    </w:p>
    <w:p w:rsidR="003E61B8" w:rsidRPr="004D760D" w:rsidP="003E61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6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3E61B8" w:rsidRPr="004D760D" w:rsidP="003E61B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6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760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закреплено право граждан </w:t>
      </w:r>
      <w:r w:rsidRPr="004D760D">
        <w:rPr>
          <w:rFonts w:ascii="Times New Roman" w:hAnsi="Times New Roman" w:cs="Times New Roman"/>
          <w:sz w:val="28"/>
          <w:szCs w:val="28"/>
        </w:rPr>
        <w:t>обращаться</w:t>
      </w:r>
      <w:r w:rsidRPr="004D760D">
        <w:rPr>
          <w:rFonts w:ascii="Times New Roman" w:hAnsi="Times New Roman" w:cs="Times New Roman"/>
          <w:sz w:val="28"/>
          <w:szCs w:val="28"/>
        </w:rPr>
        <w:t xml:space="preserve"> лично, а также направлять индивидуальные и коллективные обращения в государственные органы и органы местного самоуправления </w:t>
      </w:r>
      <w:hyperlink r:id="rId4" w:history="1">
        <w:r w:rsidRPr="004D760D">
          <w:rPr>
            <w:rFonts w:ascii="Times New Roman" w:hAnsi="Times New Roman" w:cs="Times New Roman"/>
            <w:sz w:val="28"/>
            <w:szCs w:val="28"/>
          </w:rPr>
          <w:t>(статья 33)</w:t>
        </w:r>
      </w:hyperlink>
      <w:r w:rsidRPr="00DE4976">
        <w:rPr>
          <w:rFonts w:ascii="Times New Roman" w:hAnsi="Times New Roman" w:cs="Times New Roman"/>
          <w:sz w:val="28"/>
          <w:szCs w:val="28"/>
        </w:rPr>
        <w:t>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отношений, связанных с реализацией гражданами конституционного права на обращение, базовые гарантии, порядок рассмотрения обращений граждан определены Федеральным </w:t>
      </w:r>
      <w:hyperlink r:id="rId5" w:history="1">
        <w:r w:rsidRPr="00DE497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4976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 w:rsidRPr="00DE4976">
        <w:rPr>
          <w:rFonts w:ascii="Times New Roman" w:hAnsi="Times New Roman" w:cs="Times New Roman"/>
          <w:sz w:val="28"/>
          <w:szCs w:val="28"/>
        </w:rPr>
        <w:t>).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E4976">
          <w:rPr>
            <w:rFonts w:ascii="Times New Roman" w:hAnsi="Times New Roman" w:cs="Times New Roman"/>
            <w:sz w:val="28"/>
            <w:szCs w:val="28"/>
          </w:rPr>
          <w:t>пункту 1 статьи 4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02.05.2006 № 59-ФЗ</w:t>
      </w:r>
      <w:r w:rsidRPr="00DE4976">
        <w:rPr>
          <w:rFonts w:ascii="Times New Roman" w:hAnsi="Times New Roman" w:cs="Times New Roman"/>
          <w:sz w:val="28"/>
          <w:szCs w:val="28"/>
        </w:rPr>
        <w:t>,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E4976">
          <w:rPr>
            <w:rFonts w:ascii="Times New Roman" w:hAnsi="Times New Roman" w:cs="Times New Roman"/>
            <w:sz w:val="28"/>
            <w:szCs w:val="28"/>
          </w:rPr>
          <w:t>пунктом 3 статьи 5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02.05.2006 № 59-ФЗ</w:t>
      </w:r>
      <w:r w:rsidRPr="00DE4976">
        <w:rPr>
          <w:rFonts w:ascii="Times New Roman" w:hAnsi="Times New Roman" w:cs="Times New Roman"/>
          <w:sz w:val="28"/>
          <w:szCs w:val="28"/>
        </w:rPr>
        <w:t xml:space="preserve">,  гражданин имеет право получать письменный ответ по существу поставленных в обращении вопросов, за исключением случаев, указанных в </w:t>
      </w:r>
      <w:hyperlink r:id="rId8" w:history="1">
        <w:r w:rsidRPr="00DE4976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 названного Закона.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1F13">
        <w:rPr>
          <w:rFonts w:ascii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</w:t>
      </w:r>
      <w:hyperlink r:id="rId9" w:history="1">
        <w:r w:rsidRPr="00771F13">
          <w:rPr>
            <w:rFonts w:ascii="Times New Roman" w:hAnsi="Times New Roman" w:cs="Times New Roman"/>
            <w:sz w:val="28"/>
            <w:szCs w:val="28"/>
          </w:rPr>
          <w:t>часть 1 статьи 9</w:t>
        </w:r>
      </w:hyperlink>
      <w:r w:rsidRPr="00771F13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59-ФЗ).</w:t>
      </w:r>
    </w:p>
    <w:p w:rsidR="003E61B8" w:rsidRPr="004A7FCB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1F13">
        <w:rPr>
          <w:rFonts w:ascii="Times New Roman" w:hAnsi="Times New Roman" w:cs="Times New Roman"/>
          <w:sz w:val="28"/>
          <w:szCs w:val="28"/>
        </w:rPr>
        <w:t xml:space="preserve">В силу  </w:t>
      </w:r>
      <w:hyperlink r:id="rId10" w:history="1">
        <w:r w:rsidRPr="00771F13">
          <w:rPr>
            <w:rFonts w:ascii="Times New Roman" w:hAnsi="Times New Roman" w:cs="Times New Roman"/>
            <w:sz w:val="28"/>
            <w:szCs w:val="28"/>
          </w:rPr>
          <w:t>части 4 статьи 10</w:t>
        </w:r>
      </w:hyperlink>
      <w:r w:rsidRPr="00771F13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</w:t>
      </w:r>
      <w:r w:rsidRPr="00771F13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771F13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Pr="00771F13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на поступившее в </w:t>
      </w:r>
      <w:r w:rsidRPr="00771F13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771F13">
          <w:rPr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771F13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на официальном сайте данных </w:t>
      </w:r>
      <w:r w:rsidRPr="004A7FCB">
        <w:rPr>
          <w:rFonts w:ascii="Times New Roman" w:hAnsi="Times New Roman" w:cs="Times New Roman"/>
          <w:sz w:val="28"/>
          <w:szCs w:val="28"/>
        </w:rPr>
        <w:t>государственного органа или органа местного самоуправления в информационно-телекоммуникационной сети "Интернет".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DE4976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E4976">
          <w:rPr>
            <w:rFonts w:ascii="Times New Roman" w:hAnsi="Times New Roman" w:cs="Times New Roman"/>
            <w:sz w:val="28"/>
            <w:szCs w:val="28"/>
          </w:rPr>
          <w:t>2 статьи 12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 </w:t>
      </w:r>
      <w:r w:rsidRPr="00771F13">
        <w:rPr>
          <w:rFonts w:ascii="Times New Roman" w:hAnsi="Times New Roman" w:cs="Times New Roman"/>
          <w:sz w:val="28"/>
          <w:szCs w:val="28"/>
        </w:rPr>
        <w:t>Федерального закона от 02.05.2006 № 59-ФЗ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976">
        <w:rPr>
          <w:rFonts w:ascii="Times New Roman" w:hAnsi="Times New Roman" w:cs="Times New Roman"/>
          <w:sz w:val="28"/>
          <w:szCs w:val="28"/>
        </w:rPr>
        <w:t xml:space="preserve">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r:id="rId14" w:history="1">
        <w:r w:rsidRPr="00DE4976">
          <w:rPr>
            <w:rFonts w:ascii="Times New Roman" w:hAnsi="Times New Roman" w:cs="Times New Roman"/>
            <w:sz w:val="28"/>
            <w:szCs w:val="28"/>
          </w:rPr>
          <w:t>части 1.1 данной статьи</w:t>
        </w:r>
      </w:hyperlink>
      <w:r w:rsidRPr="00DE4976">
        <w:rPr>
          <w:rFonts w:ascii="Times New Roman" w:hAnsi="Times New Roman" w:cs="Times New Roman"/>
          <w:sz w:val="28"/>
          <w:szCs w:val="28"/>
        </w:rPr>
        <w:t xml:space="preserve">. Этот срок может быть продлен при условиях, названных в </w:t>
      </w:r>
      <w:hyperlink r:id="rId13" w:history="1">
        <w:r w:rsidRPr="00DE4976">
          <w:rPr>
            <w:rFonts w:ascii="Times New Roman" w:hAnsi="Times New Roman" w:cs="Times New Roman"/>
            <w:sz w:val="28"/>
            <w:szCs w:val="28"/>
          </w:rPr>
          <w:t>части 2</w:t>
        </w:r>
        <w:r w:rsidRPr="00DE4976">
          <w:rPr>
            <w:rFonts w:ascii="Times New Roman" w:hAnsi="Times New Roman" w:cs="Times New Roman"/>
            <w:sz w:val="28"/>
            <w:szCs w:val="28"/>
          </w:rPr>
          <w:t xml:space="preserve"> этой статьи</w:t>
        </w:r>
      </w:hyperlink>
      <w:r w:rsidRPr="00DE4976">
        <w:rPr>
          <w:rFonts w:ascii="Times New Roman" w:hAnsi="Times New Roman" w:cs="Times New Roman"/>
          <w:sz w:val="28"/>
          <w:szCs w:val="28"/>
        </w:rPr>
        <w:t>.</w:t>
      </w:r>
    </w:p>
    <w:p w:rsidR="003E61B8" w:rsidRPr="00DE4976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>По смыслу приведенных нормативных положений, обращение гражданина с целью получения информации от государственных органов, органов местного самоуправления и их должностных лиц подлежит обязательному рассмотрению, а ответ на него направляется по адресу, указанному в обращении.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4976">
        <w:rPr>
          <w:rFonts w:ascii="Times New Roman" w:hAnsi="Times New Roman" w:cs="Times New Roman"/>
          <w:sz w:val="28"/>
          <w:szCs w:val="28"/>
        </w:rPr>
        <w:t xml:space="preserve">Как установлено судом и подтверждается материалами дела,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76">
        <w:rPr>
          <w:rFonts w:ascii="Times New Roman" w:hAnsi="Times New Roman" w:cs="Times New Roman"/>
          <w:sz w:val="28"/>
          <w:szCs w:val="28"/>
        </w:rPr>
        <w:t xml:space="preserve">г. в Комитет по противодействию коррупции Республики Крым через интернет-приемную портала Правительства Республики Крым в форме электронного документа поступило </w:t>
      </w:r>
      <w:r w:rsidRPr="00DE4976">
        <w:rPr>
          <w:rFonts w:ascii="Times New Roman" w:hAnsi="Times New Roman" w:cs="Times New Roman"/>
          <w:sz w:val="28"/>
          <w:szCs w:val="28"/>
        </w:rPr>
        <w:t>обращение</w:t>
      </w:r>
      <w:r w:rsidRPr="00DE4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E4976">
        <w:rPr>
          <w:rFonts w:ascii="Times New Roman" w:hAnsi="Times New Roman" w:cs="Times New Roman"/>
          <w:sz w:val="28"/>
          <w:szCs w:val="28"/>
        </w:rPr>
        <w:t xml:space="preserve"> по вопросу несоблюдения в Государственном бюджетном учреждении здравоохранения Республики Крым «Керченский психоневрологический </w:t>
      </w:r>
      <w:r w:rsidRPr="009C450E">
        <w:rPr>
          <w:rFonts w:ascii="Times New Roman" w:hAnsi="Times New Roman" w:cs="Times New Roman"/>
          <w:sz w:val="28"/>
          <w:szCs w:val="28"/>
        </w:rPr>
        <w:t xml:space="preserve">диспансер» законодательства Российской Федерации и Республики Крым о противодействии коррупции. В данном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0E">
        <w:rPr>
          <w:rFonts w:ascii="Times New Roman" w:hAnsi="Times New Roman" w:cs="Times New Roman"/>
          <w:sz w:val="28"/>
          <w:szCs w:val="28"/>
        </w:rPr>
        <w:t xml:space="preserve">просит обратить внимание (организовать проверки).  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обращении заявителя указан адрес его регистрации, адрес места жительства и электронная почта. 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своем обращении заявитель не конкретизирует </w:t>
      </w:r>
      <w:r w:rsidRPr="00860BE3">
        <w:rPr>
          <w:rFonts w:ascii="Times New Roman" w:hAnsi="Times New Roman" w:cs="Times New Roman"/>
          <w:bCs/>
          <w:sz w:val="28"/>
          <w:szCs w:val="28"/>
        </w:rPr>
        <w:t>какой адрес</w:t>
      </w:r>
      <w:r>
        <w:rPr>
          <w:rFonts w:ascii="Times New Roman" w:hAnsi="Times New Roman" w:cs="Times New Roman"/>
          <w:sz w:val="28"/>
          <w:szCs w:val="28"/>
        </w:rPr>
        <w:t xml:space="preserve"> нужно использовать при отправлении ответа на обращение. 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50E">
        <w:rPr>
          <w:rFonts w:ascii="Times New Roman" w:hAnsi="Times New Roman" w:cs="Times New Roman"/>
          <w:sz w:val="28"/>
          <w:szCs w:val="28"/>
        </w:rPr>
        <w:t xml:space="preserve">г. обращение было </w:t>
      </w:r>
      <w:r w:rsidRPr="009C450E">
        <w:rPr>
          <w:rFonts w:ascii="Times New Roman" w:hAnsi="Times New Roman" w:cs="Times New Roman"/>
          <w:sz w:val="28"/>
          <w:szCs w:val="28"/>
        </w:rPr>
        <w:t xml:space="preserve">зарегистрировано в установленном порядке под входящим регистрационным номером №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C450E">
        <w:rPr>
          <w:rFonts w:ascii="Times New Roman" w:hAnsi="Times New Roman" w:cs="Times New Roman"/>
          <w:sz w:val="28"/>
          <w:szCs w:val="28"/>
        </w:rPr>
        <w:t>.</w:t>
      </w:r>
    </w:p>
    <w:p w:rsidR="003E61B8" w:rsidRPr="0086044B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резолюции к обращению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рассмотрение обращения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Комитета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коррупции Республики Крым поручено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</w:t>
      </w:r>
      <w:r w:rsidRPr="0086044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Республики Крым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6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свою очередь поручил его рассмотрение начальнику </w:t>
      </w:r>
      <w:r w:rsidRPr="00860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антикоррупционных проверок </w:t>
      </w:r>
      <w:r w:rsidRPr="0086044B">
        <w:rPr>
          <w:rFonts w:ascii="Times New Roman" w:hAnsi="Times New Roman" w:cs="Times New Roman"/>
          <w:sz w:val="28"/>
          <w:szCs w:val="28"/>
        </w:rPr>
        <w:t>Комитета по противодействию коррупции Республики Крым Тарасову М.Б.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начальник </w:t>
      </w:r>
      <w:r w:rsidRPr="00860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антикоррупционных проверок </w:t>
      </w:r>
      <w:r w:rsidRPr="0086044B">
        <w:rPr>
          <w:rFonts w:ascii="Times New Roman" w:hAnsi="Times New Roman" w:cs="Times New Roman"/>
          <w:sz w:val="28"/>
          <w:szCs w:val="28"/>
        </w:rPr>
        <w:t xml:space="preserve">Комитета по противодействию коррупции Республики Крым Тарасов М.Б. предал </w:t>
      </w:r>
      <w:r w:rsidRPr="0086044B">
        <w:rPr>
          <w:rFonts w:ascii="Times New Roman" w:hAnsi="Times New Roman" w:cs="Times New Roman"/>
          <w:sz w:val="28"/>
          <w:szCs w:val="28"/>
        </w:rPr>
        <w:t>обращение</w:t>
      </w:r>
      <w:r w:rsidRPr="0086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6044B">
        <w:rPr>
          <w:rFonts w:ascii="Times New Roman" w:hAnsi="Times New Roman" w:cs="Times New Roman"/>
          <w:sz w:val="28"/>
          <w:szCs w:val="28"/>
        </w:rPr>
        <w:t xml:space="preserve"> для рассмотрения и подготовки ответа главному консультанту 2 отдела Управления </w:t>
      </w:r>
      <w:r w:rsidRPr="0086044B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r w:rsidRPr="001C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</w:t>
      </w:r>
      <w:r w:rsidRPr="009C450E">
        <w:rPr>
          <w:rFonts w:ascii="Times New Roman" w:hAnsi="Times New Roman" w:cs="Times New Roman"/>
          <w:sz w:val="28"/>
          <w:szCs w:val="28"/>
        </w:rPr>
        <w:t>Комитета по противодействию коррупции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– /данные изъяты/</w:t>
      </w:r>
    </w:p>
    <w:p w:rsidR="003E61B8" w:rsidRPr="00364CBE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C450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/ подготовлен /данные изъяты/ ответ </w:t>
      </w:r>
      <w:r w:rsidRPr="00364CBE">
        <w:rPr>
          <w:rFonts w:ascii="Times New Roman" w:hAnsi="Times New Roman" w:cs="Times New Roman"/>
          <w:sz w:val="28"/>
          <w:szCs w:val="28"/>
        </w:rPr>
        <w:t xml:space="preserve">за исх.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CBE">
        <w:rPr>
          <w:rFonts w:ascii="Times New Roman" w:hAnsi="Times New Roman" w:cs="Times New Roman"/>
          <w:sz w:val="28"/>
          <w:szCs w:val="28"/>
        </w:rPr>
        <w:t xml:space="preserve">в письменной форме, который за подписью председателя Комитета по противодействию коррупции Республики Крым направлен по адресу его проживания, указанному в обращении. </w:t>
      </w:r>
    </w:p>
    <w:p w:rsidR="003E61B8" w:rsidRPr="00364CBE" w:rsidP="003E6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4CB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CBE">
        <w:rPr>
          <w:rFonts w:ascii="Times New Roman" w:hAnsi="Times New Roman" w:cs="Times New Roman"/>
          <w:sz w:val="28"/>
          <w:szCs w:val="28"/>
        </w:rPr>
        <w:t xml:space="preserve">г. ответа почтовым отправлением, подтверждается реестром на отправку корреспонденции за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CBE">
        <w:rPr>
          <w:rFonts w:ascii="Times New Roman" w:hAnsi="Times New Roman" w:cs="Times New Roman"/>
          <w:sz w:val="28"/>
          <w:szCs w:val="28"/>
        </w:rPr>
        <w:t>г</w:t>
      </w:r>
      <w:r w:rsidRPr="00364C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61B8" w:rsidRPr="00364CBE" w:rsidP="003E6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то есть в срок, установленный частью 1 статьи 12 ФЗ от 02.05.2006 года 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Федерации" Комитетом по противодействию коррупции Республики Крым </w:t>
      </w:r>
      <w:r w:rsidRPr="005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дан ответ на обращение, согласно которого 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указано, что изучением сведений, содержащихся в обращении, а также открытой информации, содержащейся в информационно-телекоммуникационной сети «Интернет» на сайте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РК «</w:t>
      </w:r>
      <w:r w:rsidRPr="00DE4976">
        <w:rPr>
          <w:rFonts w:ascii="Times New Roman" w:hAnsi="Times New Roman" w:cs="Times New Roman"/>
          <w:sz w:val="28"/>
          <w:szCs w:val="28"/>
        </w:rPr>
        <w:t xml:space="preserve">Керченский психоневрологический </w:t>
      </w:r>
      <w:r w:rsidRPr="009C450E">
        <w:rPr>
          <w:rFonts w:ascii="Times New Roman" w:hAnsi="Times New Roman" w:cs="Times New Roman"/>
          <w:sz w:val="28"/>
          <w:szCs w:val="28"/>
        </w:rPr>
        <w:t>диспансер»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Комитетом установлены признаки нарушений законодательства о противодействии коррупции, в связи с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Республики Крым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об осуществлении Комитетом  внеплановых контрольных мероприятий в ГБУЗ РК «</w:t>
      </w:r>
      <w:r w:rsidRPr="00DE4976">
        <w:rPr>
          <w:rFonts w:ascii="Times New Roman" w:hAnsi="Times New Roman" w:cs="Times New Roman"/>
          <w:sz w:val="28"/>
          <w:szCs w:val="28"/>
        </w:rPr>
        <w:t xml:space="preserve">Керченский психоневрологический </w:t>
      </w:r>
      <w:r w:rsidRPr="009C450E">
        <w:rPr>
          <w:rFonts w:ascii="Times New Roman" w:hAnsi="Times New Roman" w:cs="Times New Roman"/>
          <w:sz w:val="28"/>
          <w:szCs w:val="28"/>
        </w:rPr>
        <w:t>диспансер»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соблюдения законодательства Российской Федерации и Республики Крым о противодействии коррупции, о результатах которого заявитель будет дополнительно уведомлен.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E1C">
        <w:rPr>
          <w:rFonts w:ascii="Times New Roman" w:hAnsi="Times New Roman" w:cs="Times New Roman"/>
          <w:sz w:val="28"/>
          <w:szCs w:val="28"/>
        </w:rPr>
        <w:t xml:space="preserve">При данных обстоятельствах суд приходит к выводу о том, что на письменное обращение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1C">
        <w:rPr>
          <w:rFonts w:ascii="Times New Roman" w:hAnsi="Times New Roman" w:cs="Times New Roman"/>
          <w:sz w:val="28"/>
          <w:szCs w:val="28"/>
        </w:rPr>
        <w:t xml:space="preserve">г., зарегистрированное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1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3E1C">
        <w:rPr>
          <w:rFonts w:ascii="Times New Roman" w:hAnsi="Times New Roman" w:cs="Times New Roman"/>
          <w:sz w:val="28"/>
          <w:szCs w:val="28"/>
        </w:rPr>
        <w:t xml:space="preserve"> Комитетом в установленный тридцатидневный срок в соответствии с требованиями действующего законодательства дан письменный ответ по форме и содержанию соответствующий требованиям Федерального </w:t>
      </w:r>
      <w:hyperlink r:id="rId15" w:history="1">
        <w:r w:rsidRPr="000F3E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F3E1C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3E1C">
        <w:rPr>
          <w:rFonts w:ascii="Times New Roman" w:hAnsi="Times New Roman" w:cs="Times New Roman"/>
          <w:sz w:val="28"/>
          <w:szCs w:val="28"/>
        </w:rPr>
        <w:t xml:space="preserve"> 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3E1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3E1C">
        <w:rPr>
          <w:rFonts w:ascii="Times New Roman" w:hAnsi="Times New Roman" w:cs="Times New Roman"/>
          <w:sz w:val="28"/>
          <w:szCs w:val="28"/>
        </w:rPr>
        <w:t>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доводов о ненадлежащем информировании заявителя о </w:t>
      </w:r>
      <w:r w:rsidRPr="009A0F99">
        <w:rPr>
          <w:rFonts w:ascii="Times New Roman" w:hAnsi="Times New Roman" w:cs="Times New Roman"/>
          <w:sz w:val="28"/>
          <w:szCs w:val="28"/>
        </w:rPr>
        <w:t xml:space="preserve">переадресации </w:t>
      </w:r>
      <w:r w:rsidRPr="00F57DA7">
        <w:rPr>
          <w:rFonts w:ascii="Times New Roman" w:hAnsi="Times New Roman" w:cs="Times New Roman"/>
          <w:sz w:val="28"/>
          <w:szCs w:val="28"/>
        </w:rPr>
        <w:t xml:space="preserve">обращения Министру здравоохранения Республики Крым, следует отметить, что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копия обращения</w:t>
      </w:r>
      <w:r w:rsidRPr="00F57DA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министру здравоохранения Республики Крым </w:t>
      </w:r>
      <w:r w:rsidRPr="00F57DA7">
        <w:rPr>
          <w:rFonts w:ascii="Times New Roman" w:hAnsi="Times New Roman" w:cs="Times New Roman"/>
          <w:sz w:val="28"/>
          <w:szCs w:val="28"/>
        </w:rPr>
        <w:t xml:space="preserve">на основании ч. 4 ст. 8 Федерального закона от 02.05.2006 № 59-ФЗ </w:t>
      </w:r>
      <w:r>
        <w:rPr>
          <w:rFonts w:ascii="Times New Roman" w:hAnsi="Times New Roman" w:cs="Times New Roman"/>
          <w:sz w:val="28"/>
          <w:szCs w:val="28"/>
        </w:rPr>
        <w:t xml:space="preserve">только в части рассмотрения вопросов, относящихся к компетенции Министерства здравоохранения Республики Крым. По </w:t>
      </w:r>
      <w:r>
        <w:rPr>
          <w:rFonts w:ascii="Times New Roman" w:hAnsi="Times New Roman" w:cs="Times New Roman"/>
          <w:sz w:val="28"/>
          <w:szCs w:val="28"/>
        </w:rPr>
        <w:t>вопросам, относящимся к компетенции</w:t>
      </w:r>
      <w:r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противодействию коррупции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рассмотрено, и ему был дан ответ.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336C5">
        <w:rPr>
          <w:rFonts w:ascii="Times New Roman" w:hAnsi="Times New Roman" w:cs="Times New Roman"/>
          <w:sz w:val="28"/>
          <w:szCs w:val="28"/>
        </w:rPr>
        <w:t xml:space="preserve">с </w:t>
      </w:r>
      <w:hyperlink r:id="rId16" w:history="1">
        <w:r w:rsidRPr="007336C5">
          <w:rPr>
            <w:rFonts w:ascii="Times New Roman" w:hAnsi="Times New Roman" w:cs="Times New Roman"/>
            <w:sz w:val="28"/>
            <w:szCs w:val="28"/>
          </w:rPr>
          <w:t>частью 4 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 мая 2006 года № 59-ФЗ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материалов дела следует, что копия обращения 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в </w:t>
      </w:r>
      <w:r w:rsidRPr="009F1493">
        <w:rPr>
          <w:rFonts w:ascii="Times New Roman" w:hAnsi="Times New Roman" w:cs="Times New Roman"/>
          <w:sz w:val="28"/>
          <w:szCs w:val="28"/>
        </w:rPr>
        <w:t xml:space="preserve">указанный выше орган в установленный срок, установленный ч. </w:t>
      </w:r>
      <w:hyperlink r:id="rId17" w:history="1">
        <w:r w:rsidRPr="009F1493">
          <w:rPr>
            <w:rFonts w:ascii="Times New Roman" w:hAnsi="Times New Roman" w:cs="Times New Roman"/>
            <w:sz w:val="28"/>
            <w:szCs w:val="28"/>
          </w:rPr>
          <w:t>4 статьи 8</w:t>
        </w:r>
      </w:hyperlink>
      <w:r w:rsidRPr="009F1493">
        <w:rPr>
          <w:rFonts w:ascii="Times New Roman" w:hAnsi="Times New Roman" w:cs="Times New Roman"/>
          <w:sz w:val="28"/>
          <w:szCs w:val="28"/>
        </w:rPr>
        <w:t xml:space="preserve"> Федерального закона от 02.05.2006 № 59-ФЗ, обязанность уведомления заявителя о направлении обращения на основании ч. 4 ст. 8 Федерального закона от 02.05.2006 № 59-ФЗ </w:t>
      </w:r>
      <w:r>
        <w:rPr>
          <w:rFonts w:ascii="Times New Roman" w:hAnsi="Times New Roman" w:cs="Times New Roman"/>
          <w:sz w:val="28"/>
          <w:szCs w:val="28"/>
        </w:rPr>
        <w:t xml:space="preserve">только в части рассмотрения вопросов, ничем не </w:t>
      </w:r>
      <w:r w:rsidRPr="00D77D94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3E61B8" w:rsidP="003E6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с учетом отсутствия достаточных данных, бесспорно свидетельствующих о нарушении должностными лицами </w:t>
      </w:r>
      <w:r w:rsidRPr="00D77D94">
        <w:rPr>
          <w:rFonts w:ascii="Times New Roman" w:hAnsi="Times New Roman" w:cs="Times New Roman"/>
          <w:sz w:val="28"/>
          <w:szCs w:val="28"/>
        </w:rPr>
        <w:t>Комитета по противодействию коррупции Республики Крым</w:t>
      </w:r>
      <w:r w:rsidRPr="00D7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 мая 2006 года № 59-ФЗ </w:t>
      </w:r>
      <w:r w:rsidRPr="00D7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рассмотрения обращений граждан Российской Федерации" при рассмотрении обращения </w:t>
      </w:r>
      <w:r w:rsidRPr="009F1493">
        <w:rPr>
          <w:rFonts w:ascii="Times New Roman" w:hAnsi="Times New Roman" w:cs="Times New Roman"/>
          <w:sz w:val="28"/>
          <w:szCs w:val="28"/>
        </w:rPr>
        <w:t>02.05.2006</w:t>
      </w:r>
      <w:r w:rsidRPr="00D77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выводу, что </w:t>
      </w:r>
      <w:r w:rsidRPr="00D77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административного правонарушения, предусмотренного ст. 5.59 КоАП РФ, отсутствует.</w:t>
      </w:r>
    </w:p>
    <w:p w:rsidR="003E61B8" w:rsidP="003E61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ч. 1 ст. 24.5 КоАП РФ отсутствие события административного правонарушения влечет прекращение дела об административном правонарушении.</w:t>
      </w:r>
    </w:p>
    <w:p w:rsidR="003E61B8" w:rsidRPr="000B434F" w:rsidP="003E61B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50EF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п. 1 ч. 1 ст. 24.5, </w:t>
      </w:r>
      <w:r w:rsidRPr="00550EFA">
        <w:rPr>
          <w:rFonts w:ascii="Times New Roman" w:hAnsi="Times New Roman" w:cs="Times New Roman"/>
          <w:sz w:val="28"/>
          <w:szCs w:val="28"/>
        </w:rPr>
        <w:t>ст.ст</w:t>
      </w:r>
      <w:r w:rsidRPr="00550EFA">
        <w:rPr>
          <w:rFonts w:ascii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</w:t>
      </w:r>
      <w:r w:rsidRPr="000B434F">
        <w:rPr>
          <w:rFonts w:ascii="Times New Roman" w:hAnsi="Times New Roman" w:cs="Times New Roman"/>
          <w:sz w:val="28"/>
          <w:szCs w:val="28"/>
        </w:rPr>
        <w:t xml:space="preserve"> мировой судья –</w:t>
      </w:r>
    </w:p>
    <w:p w:rsidR="003E61B8" w:rsidRPr="000B434F" w:rsidP="003E61B8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61B8" w:rsidRPr="000B434F" w:rsidP="003E61B8">
      <w:pPr>
        <w:spacing w:after="0" w:line="240" w:lineRule="auto"/>
        <w:ind w:right="19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1B8" w:rsidP="003E61B8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>
        <w:rPr>
          <w:rFonts w:ascii="Times New Roman" w:hAnsi="Times New Roman" w:cs="Times New Roman"/>
          <w:sz w:val="28"/>
          <w:szCs w:val="28"/>
        </w:rPr>
        <w:t>5.59</w:t>
      </w:r>
      <w:r w:rsidRPr="000B43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должностного лица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управления антикоррупционных проверок Комитета по противодействию коррупции Республики Крым Тарасова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М.Б.</w:t>
      </w:r>
      <w:r w:rsidRPr="000B434F">
        <w:rPr>
          <w:rFonts w:ascii="Times New Roman" w:hAnsi="Times New Roman" w:cs="Times New Roman"/>
          <w:sz w:val="28"/>
          <w:szCs w:val="28"/>
        </w:rPr>
        <w:t xml:space="preserve"> - прекратить </w:t>
      </w:r>
      <w:r w:rsidRPr="00DF68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события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1B8" w:rsidRPr="00B3212D" w:rsidP="003E61B8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B43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</w:t>
      </w:r>
      <w:r w:rsidRPr="00B3212D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61B8" w:rsidRPr="00B3212D" w:rsidP="003E61B8">
      <w:pPr>
        <w:spacing w:after="0" w:line="240" w:lineRule="auto"/>
        <w:ind w:right="19" w:firstLine="53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61B8" w:rsidP="003E61B8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E61B8" w:rsidP="003E61B8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E61B8" w:rsidP="003E61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6F6968">
      <w:headerReference w:type="default" r:id="rId18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552868"/>
      <w:docPartObj>
        <w:docPartGallery w:val="Page Numbers (Top of Page)"/>
        <w:docPartUnique/>
      </w:docPartObj>
    </w:sdtPr>
    <w:sdtContent>
      <w:p w:rsidR="00FD28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D2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3E"/>
    <w:rsid w:val="000B434F"/>
    <w:rsid w:val="000F3E1C"/>
    <w:rsid w:val="001C643E"/>
    <w:rsid w:val="00325CA8"/>
    <w:rsid w:val="00364CBE"/>
    <w:rsid w:val="003B12D3"/>
    <w:rsid w:val="003E61B8"/>
    <w:rsid w:val="004A7FCB"/>
    <w:rsid w:val="004B1295"/>
    <w:rsid w:val="004D760D"/>
    <w:rsid w:val="004E153E"/>
    <w:rsid w:val="0052235E"/>
    <w:rsid w:val="00550EFA"/>
    <w:rsid w:val="006F6968"/>
    <w:rsid w:val="00700A16"/>
    <w:rsid w:val="007336C5"/>
    <w:rsid w:val="00755876"/>
    <w:rsid w:val="00771F13"/>
    <w:rsid w:val="00793731"/>
    <w:rsid w:val="0086044B"/>
    <w:rsid w:val="00860BE3"/>
    <w:rsid w:val="00983945"/>
    <w:rsid w:val="009A0F99"/>
    <w:rsid w:val="009A70E0"/>
    <w:rsid w:val="009C450E"/>
    <w:rsid w:val="009F1493"/>
    <w:rsid w:val="00A336F5"/>
    <w:rsid w:val="00A35564"/>
    <w:rsid w:val="00B3212D"/>
    <w:rsid w:val="00BE47A4"/>
    <w:rsid w:val="00C2014D"/>
    <w:rsid w:val="00D77D94"/>
    <w:rsid w:val="00DE4976"/>
    <w:rsid w:val="00DE50C3"/>
    <w:rsid w:val="00DF198D"/>
    <w:rsid w:val="00DF6869"/>
    <w:rsid w:val="00E2377B"/>
    <w:rsid w:val="00EE21B3"/>
    <w:rsid w:val="00F57DA7"/>
    <w:rsid w:val="00FD28D1"/>
    <w:rsid w:val="00FE0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E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61B8"/>
  </w:style>
  <w:style w:type="paragraph" w:customStyle="1" w:styleId="p2">
    <w:name w:val="p2"/>
    <w:basedOn w:val="Normal"/>
    <w:rsid w:val="003E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ABC70BB3EC401111762DFD28BB8D1A37530CB512BF7D08CD6E33C9AF8AE23DF06F331B873A21BFFC998F6184B0254A930F78FEdDj8Q" TargetMode="External" /><Relationship Id="rId11" Type="http://schemas.openxmlformats.org/officeDocument/2006/relationships/hyperlink" Target="consultantplus://offline/ref=1BEB44197979C0F565C19C97EBAEA1C90DDE62D6B563BE5CAACAB2EED5F7F25073162E77D83C6C9A31BD93F46472495739FA658B5D93AEB2BEn4Q" TargetMode="External" /><Relationship Id="rId12" Type="http://schemas.openxmlformats.org/officeDocument/2006/relationships/hyperlink" Target="consultantplus://offline/ref=7B41D476223F283123F91C4E8D5D3CA826912CE31019606D651C8B1C49B841A0A642F7B6A1058793C79EA3BC2EC93F4DB331F4D4W4d8Q" TargetMode="External" /><Relationship Id="rId13" Type="http://schemas.openxmlformats.org/officeDocument/2006/relationships/hyperlink" Target="consultantplus://offline/ref=7B41D476223F283123F91C4E8D5D3CA826912CE31019606D651C8B1C49B841A0A642F7B6A00ED3C582C0FAEC63823245A42DF4DF5603CA0BW6d1Q" TargetMode="External" /><Relationship Id="rId14" Type="http://schemas.openxmlformats.org/officeDocument/2006/relationships/hyperlink" Target="consultantplus://offline/ref=7B41D476223F283123F91C4E8D5D3CA826912CE31019606D651C8B1C49B841A0A642F7B6A2058793C79EA3BC2EC93F4DB331F4D4W4d8Q" TargetMode="External" /><Relationship Id="rId15" Type="http://schemas.openxmlformats.org/officeDocument/2006/relationships/hyperlink" Target="consultantplus://offline/ref=9349D6942BA4F7AE84EF929880E613FFB443C578B133A27E9D926E42DE2FB83B4D7B3096D18ABC22DBD1F76FE564X9P" TargetMode="External" /><Relationship Id="rId16" Type="http://schemas.openxmlformats.org/officeDocument/2006/relationships/hyperlink" Target="consultantplus://offline/ref=C1D5CC8FABE4A078856F4F963DB5272E570B191F86E850128FD6EE2B04C206EB9F90630837532172D9E5E53EE4200D2642D7AAA0905F0096ZD74P" TargetMode="External" /><Relationship Id="rId17" Type="http://schemas.openxmlformats.org/officeDocument/2006/relationships/hyperlink" Target="consultantplus://offline/ref=973E7AB06FEADF8E0BF7189BD38B6141052CDB0E6772036D507081A1916B060AAA1EAFED022688ADD84EF0B3E19635F0FB87E5EC39554ECCo7O0Q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41D476223F283123F91C4E8D5D3CA827982FEE194F376F3449851941E809B0E807FAB7A10CD4C9D79AEAE82AD6365AAD3AEAD44803WCdAQ" TargetMode="External" /><Relationship Id="rId5" Type="http://schemas.openxmlformats.org/officeDocument/2006/relationships/hyperlink" Target="consultantplus://offline/ref=7B41D476223F283123F91C4E8D5D3CA826912CE31019606D651C8B1C49B841A0B442AFBAA107CDC28AD5ACBD25WDd7Q" TargetMode="External" /><Relationship Id="rId6" Type="http://schemas.openxmlformats.org/officeDocument/2006/relationships/hyperlink" Target="consultantplus://offline/ref=7B41D476223F283123F91C4E8D5D3CA826912CE31019606D651C8B1C49B841A0A642F7B4AB5A8286D6C6AFB439D7365AAF33F6WDd6Q" TargetMode="External" /><Relationship Id="rId7" Type="http://schemas.openxmlformats.org/officeDocument/2006/relationships/hyperlink" Target="consultantplus://offline/ref=7B41D476223F283123F91C4E8D5D3CA826912CE31019606D651C8B1C49B841A0A642F7B6A4058793C79EA3BC2EC93F4DB331F4D4W4d8Q" TargetMode="External" /><Relationship Id="rId8" Type="http://schemas.openxmlformats.org/officeDocument/2006/relationships/hyperlink" Target="consultantplus://offline/ref=7B41D476223F283123F91C4E8D5D3CA826912CE31019606D651C8B1C49B841A0A642F7B6A00ED3C482C0FAEC63823245A42DF4DF5603CA0BW6d1Q" TargetMode="External" /><Relationship Id="rId9" Type="http://schemas.openxmlformats.org/officeDocument/2006/relationships/hyperlink" Target="consultantplus://offline/ref=7B41D476223F283123F91C4E8D5D3CA826912CE31019606D651C8B1C49B841A0A642F7B6A00ED3C68AC0FAEC63823245A42DF4DF5603CA0BW6d1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