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919" w:rsidRPr="00FD1AB1" w:rsidP="00892CC1">
      <w:pPr>
        <w:ind w:left="-567" w:right="-1" w:firstLine="141"/>
        <w:outlineLvl w:val="0"/>
        <w:rPr>
          <w:b/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5366B6">
        <w:rPr>
          <w:sz w:val="28"/>
          <w:szCs w:val="28"/>
          <w:lang w:val="ru-RU"/>
        </w:rPr>
        <w:t xml:space="preserve">  </w:t>
      </w:r>
      <w:r w:rsidRPr="00FD1AB1" w:rsidR="00892CC1">
        <w:rPr>
          <w:sz w:val="28"/>
          <w:szCs w:val="28"/>
          <w:lang w:val="ru-RU"/>
        </w:rPr>
        <w:t xml:space="preserve">    </w:t>
      </w:r>
      <w:r w:rsidRPr="00FD1AB1">
        <w:rPr>
          <w:sz w:val="28"/>
          <w:szCs w:val="28"/>
          <w:lang w:val="ru-RU"/>
        </w:rPr>
        <w:t xml:space="preserve"> </w:t>
      </w:r>
      <w:r w:rsidRPr="00FD1AB1">
        <w:rPr>
          <w:b/>
          <w:sz w:val="28"/>
          <w:szCs w:val="28"/>
          <w:lang w:val="ru-RU"/>
        </w:rPr>
        <w:t>Дело №  05-0</w:t>
      </w:r>
      <w:r w:rsidRPr="00FD1AB1" w:rsidR="00574CCB">
        <w:rPr>
          <w:b/>
          <w:sz w:val="28"/>
          <w:szCs w:val="28"/>
          <w:lang w:val="ru-RU"/>
        </w:rPr>
        <w:t>493</w:t>
      </w:r>
      <w:r w:rsidRPr="00FD1AB1">
        <w:rPr>
          <w:b/>
          <w:sz w:val="28"/>
          <w:szCs w:val="28"/>
          <w:lang w:val="ru-RU"/>
        </w:rPr>
        <w:t>/16/201</w:t>
      </w:r>
      <w:r w:rsidRPr="00FD1AB1" w:rsidR="00574CCB">
        <w:rPr>
          <w:b/>
          <w:sz w:val="28"/>
          <w:szCs w:val="28"/>
          <w:lang w:val="ru-RU"/>
        </w:rPr>
        <w:t>9</w:t>
      </w:r>
    </w:p>
    <w:p w:rsidR="00AE7919" w:rsidRPr="00FD1AB1" w:rsidP="00892CC1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AE7919" w:rsidRPr="00FD1AB1" w:rsidP="00892CC1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FD1AB1">
        <w:rPr>
          <w:b/>
          <w:sz w:val="28"/>
          <w:szCs w:val="28"/>
          <w:lang w:val="ru-RU"/>
        </w:rPr>
        <w:t xml:space="preserve"> П О С Т А Н О В Л Е Н И Е</w:t>
      </w:r>
    </w:p>
    <w:p w:rsidR="00AE7919" w:rsidRPr="00FD1AB1" w:rsidP="00892CC1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AE7919" w:rsidRPr="00FD1AB1" w:rsidP="00892CC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</w:t>
      </w:r>
      <w:r w:rsidR="000F4272">
        <w:rPr>
          <w:sz w:val="28"/>
          <w:szCs w:val="28"/>
          <w:lang w:val="ru-RU"/>
        </w:rPr>
        <w:t>23</w:t>
      </w:r>
      <w:r w:rsidRPr="00FD1AB1" w:rsidR="00606B88">
        <w:rPr>
          <w:sz w:val="28"/>
          <w:szCs w:val="28"/>
          <w:lang w:val="ru-RU"/>
        </w:rPr>
        <w:t xml:space="preserve"> </w:t>
      </w:r>
      <w:r w:rsidR="00293046">
        <w:rPr>
          <w:sz w:val="28"/>
          <w:szCs w:val="28"/>
          <w:lang w:val="ru-RU"/>
        </w:rPr>
        <w:t xml:space="preserve">сентября </w:t>
      </w:r>
      <w:r w:rsidRPr="00FD1AB1">
        <w:rPr>
          <w:sz w:val="28"/>
          <w:szCs w:val="28"/>
          <w:lang w:val="ru-RU"/>
        </w:rPr>
        <w:t>201</w:t>
      </w:r>
      <w:r w:rsidRPr="00FD1AB1" w:rsidR="00606B88">
        <w:rPr>
          <w:sz w:val="28"/>
          <w:szCs w:val="28"/>
          <w:lang w:val="ru-RU"/>
        </w:rPr>
        <w:t>9</w:t>
      </w:r>
      <w:r w:rsidRPr="00FD1AB1">
        <w:rPr>
          <w:sz w:val="28"/>
          <w:szCs w:val="28"/>
          <w:lang w:val="ru-RU"/>
        </w:rPr>
        <w:t xml:space="preserve"> года                                         </w:t>
      </w:r>
      <w:r w:rsidRPr="00FD1AB1" w:rsidR="00892CC1">
        <w:rPr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        гор. Симферополь</w:t>
      </w:r>
    </w:p>
    <w:p w:rsidR="00AE7919" w:rsidRPr="00FD1AB1" w:rsidP="00892CC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AE7919" w:rsidRPr="00FD1AB1" w:rsidP="00892CC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Мировой судья судебного участка №16 Центрального судебного района города Симферополь (Центральн</w:t>
      </w:r>
      <w:r w:rsidRPr="00FD1AB1" w:rsidR="00606B88">
        <w:rPr>
          <w:sz w:val="28"/>
          <w:szCs w:val="28"/>
          <w:lang w:val="ru-RU"/>
        </w:rPr>
        <w:t xml:space="preserve">ый </w:t>
      </w:r>
      <w:r w:rsidRPr="00FD1AB1">
        <w:rPr>
          <w:sz w:val="28"/>
          <w:szCs w:val="28"/>
          <w:lang w:val="ru-RU"/>
        </w:rPr>
        <w:t>район</w:t>
      </w:r>
      <w:r w:rsidRPr="00FD1AB1" w:rsidR="00606B88">
        <w:rPr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>городского округа Симферополь) Республики Крым Чепиль О.А.,</w:t>
      </w:r>
      <w:r w:rsidRPr="00FD1AB1">
        <w:rPr>
          <w:b/>
          <w:i/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рассмотрев в </w:t>
      </w:r>
      <w:r w:rsidRPr="00FD1AB1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FD1AB1">
        <w:rPr>
          <w:sz w:val="28"/>
          <w:szCs w:val="28"/>
          <w:lang w:val="ru-RU"/>
        </w:rPr>
        <w:t xml:space="preserve">Центрального судебного </w:t>
      </w:r>
      <w:r w:rsidR="00DC4666">
        <w:rPr>
          <w:sz w:val="28"/>
          <w:szCs w:val="28"/>
          <w:lang w:val="ru-RU"/>
        </w:rPr>
        <w:t xml:space="preserve">района города Симферополь </w:t>
      </w:r>
      <w:r w:rsidRPr="00FD1AB1">
        <w:rPr>
          <w:sz w:val="28"/>
          <w:szCs w:val="28"/>
          <w:lang w:val="ru-RU"/>
        </w:rPr>
        <w:t>дело об административном правонарушении в отношении:</w:t>
      </w:r>
    </w:p>
    <w:p w:rsidR="00AE7919" w:rsidRPr="00FD1AB1" w:rsidP="00892CC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AE7919" w:rsidRPr="00FD1AB1" w:rsidP="00892CC1">
      <w:pPr>
        <w:ind w:left="3544" w:right="-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Сорочинского</w:t>
      </w:r>
      <w:r w:rsidRPr="00FD1AB1">
        <w:rPr>
          <w:sz w:val="28"/>
          <w:szCs w:val="28"/>
          <w:lang w:val="ru-RU"/>
        </w:rPr>
        <w:t xml:space="preserve"> Максима Николаевича, </w:t>
      </w:r>
      <w:r w:rsidR="00FE344E">
        <w:rPr>
          <w:sz w:val="28"/>
          <w:szCs w:val="28"/>
          <w:lang w:val="ru-RU"/>
        </w:rPr>
        <w:t>«данные изъяты»</w:t>
      </w:r>
      <w:r w:rsidR="00DC4666">
        <w:rPr>
          <w:sz w:val="28"/>
          <w:szCs w:val="28"/>
          <w:lang w:val="ru-RU"/>
        </w:rPr>
        <w:t>,</w:t>
      </w:r>
      <w:r w:rsidRPr="00FD1AB1">
        <w:rPr>
          <w:sz w:val="28"/>
          <w:szCs w:val="28"/>
          <w:lang w:val="ru-RU"/>
        </w:rPr>
        <w:t xml:space="preserve"> </w:t>
      </w:r>
    </w:p>
    <w:p w:rsidR="00AE7919" w:rsidRPr="00FD1AB1" w:rsidP="00892CC1">
      <w:pPr>
        <w:ind w:left="3544" w:right="-1" w:firstLine="141"/>
        <w:jc w:val="both"/>
        <w:outlineLvl w:val="0"/>
        <w:rPr>
          <w:sz w:val="28"/>
          <w:szCs w:val="28"/>
          <w:lang w:val="ru-RU"/>
        </w:rPr>
      </w:pPr>
    </w:p>
    <w:p w:rsidR="00AE7919" w:rsidRPr="00FD1AB1" w:rsidP="00892CC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по ч. 2 ст. 12.2 Кодекса Российской Федерации об административных правонарушениях,</w:t>
      </w:r>
    </w:p>
    <w:p w:rsidR="00AE7919" w:rsidRPr="00FD1AB1" w:rsidP="00892CC1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FD1AB1">
        <w:rPr>
          <w:b/>
          <w:sz w:val="28"/>
          <w:szCs w:val="28"/>
          <w:lang w:val="ru-RU"/>
        </w:rPr>
        <w:t>УСТАНОВИЛ:</w:t>
      </w:r>
    </w:p>
    <w:p w:rsidR="002D4730" w:rsidP="00892CC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sz w:val="28"/>
          <w:szCs w:val="28"/>
          <w:lang w:val="ru-RU"/>
        </w:rPr>
        <w:t>Сорочинский</w:t>
      </w:r>
      <w:r w:rsidRPr="00FD1AB1">
        <w:rPr>
          <w:sz w:val="28"/>
          <w:szCs w:val="28"/>
          <w:lang w:val="ru-RU"/>
        </w:rPr>
        <w:t xml:space="preserve"> М.Н.</w:t>
      </w:r>
      <w:r w:rsidRPr="00FD1AB1" w:rsidR="00AE7919">
        <w:rPr>
          <w:sz w:val="28"/>
          <w:szCs w:val="28"/>
          <w:lang w:val="ru-RU"/>
        </w:rPr>
        <w:t xml:space="preserve">, </w:t>
      </w:r>
      <w:r w:rsidR="00FE344E">
        <w:rPr>
          <w:sz w:val="28"/>
          <w:szCs w:val="28"/>
          <w:lang w:val="ru-RU"/>
        </w:rPr>
        <w:t>«данные изъяты»</w:t>
      </w:r>
      <w:r w:rsidR="00FE344E">
        <w:rPr>
          <w:sz w:val="28"/>
          <w:szCs w:val="28"/>
          <w:lang w:val="ru-RU"/>
        </w:rPr>
        <w:t xml:space="preserve"> </w:t>
      </w:r>
      <w:r w:rsidRPr="00FD1AB1" w:rsidR="00AE7919">
        <w:rPr>
          <w:sz w:val="28"/>
          <w:szCs w:val="28"/>
          <w:lang w:val="ru-RU"/>
        </w:rPr>
        <w:t xml:space="preserve">года в </w:t>
      </w:r>
      <w:r w:rsidR="00FE344E">
        <w:rPr>
          <w:sz w:val="28"/>
          <w:szCs w:val="28"/>
          <w:lang w:val="ru-RU"/>
        </w:rPr>
        <w:t>«данные изъяты»</w:t>
      </w:r>
      <w:r w:rsidR="00FE344E">
        <w:rPr>
          <w:sz w:val="28"/>
          <w:szCs w:val="28"/>
          <w:lang w:val="ru-RU"/>
        </w:rPr>
        <w:t xml:space="preserve"> </w:t>
      </w:r>
      <w:r w:rsidRPr="00FD1AB1" w:rsidR="00AE7919">
        <w:rPr>
          <w:sz w:val="28"/>
          <w:szCs w:val="28"/>
          <w:lang w:val="ru-RU"/>
        </w:rPr>
        <w:t>минут</w:t>
      </w:r>
      <w:r w:rsidRPr="00FD1AB1">
        <w:rPr>
          <w:sz w:val="28"/>
          <w:szCs w:val="28"/>
          <w:lang w:val="ru-RU"/>
        </w:rPr>
        <w:t>,</w:t>
      </w:r>
      <w:r w:rsidRPr="00FD1AB1" w:rsidR="00AE7919">
        <w:rPr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на </w:t>
      </w:r>
      <w:r w:rsidR="00FE344E">
        <w:rPr>
          <w:sz w:val="28"/>
          <w:szCs w:val="28"/>
          <w:lang w:val="ru-RU"/>
        </w:rPr>
        <w:t>«данные изъяты»</w:t>
      </w:r>
      <w:r w:rsidR="00D7279A">
        <w:rPr>
          <w:sz w:val="28"/>
          <w:szCs w:val="28"/>
          <w:lang w:val="ru-RU"/>
        </w:rPr>
        <w:t xml:space="preserve">, </w:t>
      </w:r>
      <w:r w:rsidRPr="00FD1AB1" w:rsidR="00AE7919">
        <w:rPr>
          <w:sz w:val="28"/>
          <w:szCs w:val="28"/>
          <w:lang w:val="ru-RU"/>
        </w:rPr>
        <w:t xml:space="preserve">управлял </w:t>
      </w:r>
      <w:r w:rsidRPr="00FD1AB1">
        <w:rPr>
          <w:sz w:val="28"/>
          <w:szCs w:val="28"/>
          <w:lang w:val="ru-RU"/>
        </w:rPr>
        <w:t>транспортным</w:t>
      </w:r>
      <w:r w:rsidRPr="00FD1AB1" w:rsidR="00AE7919">
        <w:rPr>
          <w:sz w:val="28"/>
          <w:szCs w:val="28"/>
          <w:lang w:val="ru-RU"/>
        </w:rPr>
        <w:t xml:space="preserve"> средством</w:t>
      </w:r>
      <w:r w:rsidRPr="00FD1AB1">
        <w:rPr>
          <w:sz w:val="28"/>
          <w:szCs w:val="28"/>
          <w:lang w:val="ru-RU"/>
        </w:rPr>
        <w:t xml:space="preserve"> </w:t>
      </w:r>
      <w:r w:rsidR="00FE344E">
        <w:rPr>
          <w:sz w:val="28"/>
          <w:szCs w:val="28"/>
          <w:lang w:val="ru-RU"/>
        </w:rPr>
        <w:t>«данные изъяты»</w:t>
      </w:r>
      <w:r w:rsidRPr="00FD1AB1" w:rsidR="00AE7919">
        <w:rPr>
          <w:bCs/>
          <w:sz w:val="28"/>
          <w:szCs w:val="28"/>
          <w:lang w:val="ru-RU"/>
        </w:rPr>
        <w:t xml:space="preserve">, </w:t>
      </w:r>
      <w:r w:rsidRPr="00FD1AB1">
        <w:rPr>
          <w:bCs/>
          <w:sz w:val="28"/>
          <w:szCs w:val="28"/>
          <w:lang w:val="ru-RU"/>
        </w:rPr>
        <w:t xml:space="preserve">принадлежащим на праве </w:t>
      </w:r>
      <w:r w:rsidRPr="00373776">
        <w:rPr>
          <w:bCs/>
          <w:sz w:val="28"/>
          <w:szCs w:val="28"/>
          <w:lang w:val="ru-RU"/>
        </w:rPr>
        <w:t xml:space="preserve">собственности </w:t>
      </w:r>
      <w:r w:rsidR="00FE344E">
        <w:rPr>
          <w:sz w:val="28"/>
          <w:szCs w:val="28"/>
          <w:lang w:val="ru-RU"/>
        </w:rPr>
        <w:t>«данные изъяты»</w:t>
      </w:r>
      <w:r w:rsidR="00FE344E">
        <w:rPr>
          <w:sz w:val="28"/>
          <w:szCs w:val="28"/>
          <w:lang w:val="ru-RU"/>
        </w:rPr>
        <w:t xml:space="preserve"> </w:t>
      </w:r>
      <w:r w:rsidRPr="00373776" w:rsidR="008D10D1">
        <w:rPr>
          <w:bCs/>
          <w:sz w:val="28"/>
          <w:szCs w:val="28"/>
          <w:lang w:val="ru-RU"/>
        </w:rPr>
        <w:t>с</w:t>
      </w:r>
      <w:r w:rsidRPr="00373776">
        <w:rPr>
          <w:bCs/>
          <w:sz w:val="28"/>
          <w:szCs w:val="28"/>
          <w:lang w:val="ru-RU"/>
        </w:rPr>
        <w:t xml:space="preserve"> государственны</w:t>
      </w:r>
      <w:r w:rsidRPr="00373776" w:rsidR="008D10D1">
        <w:rPr>
          <w:bCs/>
          <w:sz w:val="28"/>
          <w:szCs w:val="28"/>
          <w:lang w:val="ru-RU"/>
        </w:rPr>
        <w:t>м</w:t>
      </w:r>
      <w:r w:rsidRPr="00373776">
        <w:rPr>
          <w:bCs/>
          <w:sz w:val="28"/>
          <w:szCs w:val="28"/>
          <w:lang w:val="ru-RU"/>
        </w:rPr>
        <w:t xml:space="preserve"> регистрационны</w:t>
      </w:r>
      <w:r w:rsidRPr="00373776" w:rsidR="008D10D1">
        <w:rPr>
          <w:bCs/>
          <w:sz w:val="28"/>
          <w:szCs w:val="28"/>
          <w:lang w:val="ru-RU"/>
        </w:rPr>
        <w:t>м</w:t>
      </w:r>
      <w:r w:rsidRPr="00373776">
        <w:rPr>
          <w:bCs/>
          <w:sz w:val="28"/>
          <w:szCs w:val="28"/>
          <w:lang w:val="ru-RU"/>
        </w:rPr>
        <w:t xml:space="preserve"> знак</w:t>
      </w:r>
      <w:r w:rsidR="00D7279A">
        <w:rPr>
          <w:bCs/>
          <w:sz w:val="28"/>
          <w:szCs w:val="28"/>
          <w:lang w:val="ru-RU"/>
        </w:rPr>
        <w:t>о</w:t>
      </w:r>
      <w:r w:rsidRPr="00373776" w:rsidR="008D10D1">
        <w:rPr>
          <w:bCs/>
          <w:sz w:val="28"/>
          <w:szCs w:val="28"/>
          <w:lang w:val="ru-RU"/>
        </w:rPr>
        <w:t>м</w:t>
      </w:r>
      <w:r w:rsidRPr="00373776" w:rsidR="00AE7919">
        <w:rPr>
          <w:bCs/>
          <w:sz w:val="28"/>
          <w:szCs w:val="28"/>
          <w:lang w:val="ru-RU"/>
        </w:rPr>
        <w:t xml:space="preserve"> </w:t>
      </w:r>
      <w:r w:rsidR="00FE344E">
        <w:rPr>
          <w:sz w:val="28"/>
          <w:szCs w:val="28"/>
          <w:lang w:val="ru-RU"/>
        </w:rPr>
        <w:t>«данные изъяты»</w:t>
      </w:r>
      <w:r w:rsidRPr="00373776" w:rsidR="00AE7919">
        <w:rPr>
          <w:bCs/>
          <w:sz w:val="28"/>
          <w:szCs w:val="28"/>
          <w:lang w:val="ru-RU"/>
        </w:rPr>
        <w:t xml:space="preserve">, </w:t>
      </w:r>
      <w:r w:rsidRPr="00373776">
        <w:rPr>
          <w:bCs/>
          <w:sz w:val="28"/>
          <w:szCs w:val="28"/>
          <w:lang w:val="ru-RU"/>
        </w:rPr>
        <w:t>оборудованным с применением материал</w:t>
      </w:r>
      <w:r w:rsidR="000F2E18">
        <w:rPr>
          <w:bCs/>
          <w:sz w:val="28"/>
          <w:szCs w:val="28"/>
          <w:lang w:val="ru-RU"/>
        </w:rPr>
        <w:t>а</w:t>
      </w:r>
      <w:r w:rsidRPr="00373776">
        <w:rPr>
          <w:bCs/>
          <w:sz w:val="28"/>
          <w:szCs w:val="28"/>
          <w:lang w:val="ru-RU"/>
        </w:rPr>
        <w:t>, затрудняющ</w:t>
      </w:r>
      <w:r w:rsidR="000F2E18">
        <w:rPr>
          <w:bCs/>
          <w:sz w:val="28"/>
          <w:szCs w:val="28"/>
          <w:lang w:val="ru-RU"/>
        </w:rPr>
        <w:t>его</w:t>
      </w:r>
      <w:r w:rsidRPr="00373776">
        <w:rPr>
          <w:bCs/>
          <w:sz w:val="28"/>
          <w:szCs w:val="28"/>
          <w:lang w:val="ru-RU"/>
        </w:rPr>
        <w:t xml:space="preserve"> </w:t>
      </w:r>
      <w:r w:rsidR="00D7279A">
        <w:rPr>
          <w:bCs/>
          <w:sz w:val="28"/>
          <w:szCs w:val="28"/>
          <w:lang w:val="ru-RU"/>
        </w:rPr>
        <w:t>его</w:t>
      </w:r>
      <w:r w:rsidRPr="00373776" w:rsidR="00187323">
        <w:rPr>
          <w:bCs/>
          <w:sz w:val="28"/>
          <w:szCs w:val="28"/>
          <w:lang w:val="ru-RU"/>
        </w:rPr>
        <w:t xml:space="preserve"> идентификацию </w:t>
      </w:r>
      <w:r w:rsidRPr="00373776" w:rsidR="008D10D1">
        <w:rPr>
          <w:bCs/>
          <w:sz w:val="28"/>
          <w:szCs w:val="28"/>
          <w:lang w:val="ru-RU"/>
        </w:rPr>
        <w:t>(залеплен</w:t>
      </w:r>
      <w:r w:rsidRPr="00373776" w:rsidR="00187323">
        <w:rPr>
          <w:bCs/>
          <w:sz w:val="28"/>
          <w:szCs w:val="28"/>
          <w:lang w:val="ru-RU"/>
        </w:rPr>
        <w:t xml:space="preserve"> грязью), чем  совершил </w:t>
      </w:r>
      <w:r w:rsidRPr="00D33395" w:rsidR="00187323">
        <w:rPr>
          <w:bCs/>
          <w:sz w:val="28"/>
          <w:szCs w:val="28"/>
          <w:lang w:val="ru-RU"/>
        </w:rPr>
        <w:t>правонарушение, ответственность за которое предусмотрена ч. 2 ст. 12.2 КоАП РФ</w:t>
      </w:r>
      <w:r w:rsidRPr="00D33395" w:rsidR="00102D15">
        <w:rPr>
          <w:rFonts w:eastAsiaTheme="minorHAnsi"/>
          <w:sz w:val="28"/>
          <w:szCs w:val="28"/>
          <w:lang w:val="ru-RU" w:eastAsia="en-US"/>
        </w:rPr>
        <w:t>.</w:t>
      </w:r>
    </w:p>
    <w:p w:rsidR="00373776" w:rsidP="00373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 w:rsidRPr="00D33395">
        <w:rPr>
          <w:rFonts w:eastAsiaTheme="minorHAnsi"/>
          <w:sz w:val="28"/>
          <w:szCs w:val="28"/>
          <w:lang w:val="ru-RU" w:eastAsia="en-US"/>
        </w:rPr>
        <w:t xml:space="preserve">Сорочинский М.Н. в судебное заседание не явился, о времени и месте рассмотрения дела извещен </w:t>
      </w:r>
      <w:r w:rsidRPr="000A7296">
        <w:rPr>
          <w:rFonts w:eastAsiaTheme="minorHAnsi"/>
          <w:sz w:val="28"/>
          <w:szCs w:val="28"/>
          <w:lang w:val="ru-RU" w:eastAsia="en-US"/>
        </w:rPr>
        <w:t>надлежащим образом, подал заявление</w:t>
      </w:r>
      <w:r w:rsidRPr="000A7296">
        <w:rPr>
          <w:rFonts w:eastAsiaTheme="minorHAnsi"/>
          <w:sz w:val="28"/>
          <w:szCs w:val="28"/>
          <w:lang w:val="ru-RU" w:eastAsia="en-US"/>
        </w:rPr>
        <w:t>, в котором указывает, что вину признает, в содеянном раскаивается, просит не назначать наказание в виде лишения права управления, в связи с тем, что использование транспортного средства необходимо ему для перевозки малолетнего ребенка.</w:t>
      </w:r>
      <w:r w:rsidRPr="000A7296" w:rsidR="00D33395">
        <w:rPr>
          <w:rFonts w:eastAsiaTheme="minorHAnsi"/>
          <w:sz w:val="28"/>
          <w:szCs w:val="28"/>
          <w:lang w:val="ru-RU" w:eastAsia="en-US"/>
        </w:rPr>
        <w:t xml:space="preserve"> Также просил учесть, что данное правонарушение совершено им впервые, </w:t>
      </w:r>
      <w:r w:rsidR="000A7296">
        <w:rPr>
          <w:rFonts w:eastAsiaTheme="minorHAnsi"/>
          <w:sz w:val="28"/>
          <w:szCs w:val="28"/>
          <w:lang w:val="ru-RU" w:eastAsia="en-US"/>
        </w:rPr>
        <w:t xml:space="preserve">к </w:t>
      </w:r>
      <w:r w:rsidRPr="007D7B52" w:rsidR="00D33395">
        <w:rPr>
          <w:rFonts w:eastAsiaTheme="minorHAnsi"/>
          <w:sz w:val="28"/>
          <w:szCs w:val="28"/>
          <w:lang w:val="ru-RU" w:eastAsia="en-US"/>
        </w:rPr>
        <w:t>имеющ</w:t>
      </w:r>
      <w:r w:rsidRPr="007D7B52" w:rsidR="000A7296">
        <w:rPr>
          <w:rFonts w:eastAsiaTheme="minorHAnsi"/>
          <w:sz w:val="28"/>
          <w:szCs w:val="28"/>
          <w:lang w:val="ru-RU" w:eastAsia="en-US"/>
        </w:rPr>
        <w:t>им</w:t>
      </w:r>
      <w:r w:rsidRPr="007D7B52" w:rsidR="00D33395">
        <w:rPr>
          <w:rFonts w:eastAsiaTheme="minorHAnsi"/>
          <w:sz w:val="28"/>
          <w:szCs w:val="28"/>
          <w:lang w:val="ru-RU" w:eastAsia="en-US"/>
        </w:rPr>
        <w:t>ся в материалах дела сведения</w:t>
      </w:r>
      <w:r w:rsidRPr="007D7B52" w:rsidR="000A7296">
        <w:rPr>
          <w:rFonts w:eastAsiaTheme="minorHAnsi"/>
          <w:sz w:val="28"/>
          <w:szCs w:val="28"/>
          <w:lang w:val="ru-RU" w:eastAsia="en-US"/>
        </w:rPr>
        <w:t>м</w:t>
      </w:r>
      <w:r w:rsidRPr="007D7B52" w:rsidR="00D33395">
        <w:rPr>
          <w:rFonts w:eastAsiaTheme="minorHAnsi"/>
          <w:sz w:val="28"/>
          <w:szCs w:val="28"/>
          <w:lang w:val="ru-RU" w:eastAsia="en-US"/>
        </w:rPr>
        <w:t xml:space="preserve"> об административных правонарушениях</w:t>
      </w:r>
      <w:r w:rsidRPr="007D7B52" w:rsidR="000A7296">
        <w:rPr>
          <w:rFonts w:eastAsiaTheme="minorHAnsi"/>
          <w:sz w:val="28"/>
          <w:szCs w:val="28"/>
          <w:lang w:val="ru-RU" w:eastAsia="en-US"/>
        </w:rPr>
        <w:t xml:space="preserve">, совершенных на автомобиле Додж Калибер и зафиксированных </w:t>
      </w:r>
      <w:r w:rsidRPr="007D7B52" w:rsidR="007D7B52">
        <w:rPr>
          <w:color w:val="000000"/>
          <w:sz w:val="28"/>
          <w:szCs w:val="28"/>
          <w:lang w:val="ru-RU"/>
        </w:rPr>
        <w:t>в автоматическом режиме специальными техническими средствами,</w:t>
      </w:r>
      <w:r w:rsidRPr="007D7B52" w:rsidR="000A7296">
        <w:rPr>
          <w:rFonts w:eastAsiaTheme="minorHAnsi"/>
          <w:sz w:val="28"/>
          <w:szCs w:val="28"/>
          <w:lang w:val="ru-RU" w:eastAsia="en-US"/>
        </w:rPr>
        <w:t xml:space="preserve"> он не имеет никакого отношения, так как данное транспортное средство сдаётся в аренду. Просит назначить </w:t>
      </w:r>
      <w:r w:rsidRPr="007D7B52" w:rsidR="000A7296">
        <w:rPr>
          <w:sz w:val="28"/>
          <w:szCs w:val="28"/>
          <w:shd w:val="clear" w:color="auto" w:fill="FFFFFF"/>
          <w:lang w:val="ru-RU"/>
        </w:rPr>
        <w:t>наказание в виде административного штрафа.</w:t>
      </w:r>
    </w:p>
    <w:p w:rsidR="005F5045" w:rsidP="005F504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7301F7">
        <w:rPr>
          <w:rFonts w:eastAsiaTheme="minorHAnsi"/>
          <w:sz w:val="28"/>
          <w:szCs w:val="28"/>
          <w:lang w:val="ru-RU" w:eastAsia="en-US"/>
        </w:rPr>
        <w:t xml:space="preserve">В судебном заседании защитник Сорочинского М.Н. - </w:t>
      </w:r>
      <w:r w:rsidR="00FE344E">
        <w:rPr>
          <w:sz w:val="28"/>
          <w:szCs w:val="28"/>
          <w:lang w:val="ru-RU"/>
        </w:rPr>
        <w:t>«данные изъяты»</w:t>
      </w:r>
      <w:r w:rsidR="00FE344E">
        <w:rPr>
          <w:sz w:val="28"/>
          <w:szCs w:val="28"/>
          <w:lang w:val="ru-RU"/>
        </w:rPr>
        <w:t xml:space="preserve"> </w:t>
      </w:r>
      <w:r w:rsidRPr="007301F7">
        <w:rPr>
          <w:rFonts w:eastAsiaTheme="minorHAnsi"/>
          <w:sz w:val="28"/>
          <w:szCs w:val="28"/>
          <w:lang w:val="ru-RU" w:eastAsia="en-US"/>
        </w:rPr>
        <w:t>поясни</w:t>
      </w:r>
      <w:r w:rsidR="007125E0">
        <w:rPr>
          <w:rFonts w:eastAsiaTheme="minorHAnsi"/>
          <w:sz w:val="28"/>
          <w:szCs w:val="28"/>
          <w:lang w:val="ru-RU" w:eastAsia="en-US"/>
        </w:rPr>
        <w:t>ла</w:t>
      </w:r>
      <w:r w:rsidRPr="007301F7">
        <w:rPr>
          <w:rFonts w:eastAsiaTheme="minorHAnsi"/>
          <w:sz w:val="28"/>
          <w:szCs w:val="28"/>
          <w:lang w:val="ru-RU" w:eastAsia="en-US"/>
        </w:rPr>
        <w:t xml:space="preserve">, что </w:t>
      </w:r>
      <w:r w:rsidRPr="007301F7">
        <w:rPr>
          <w:rFonts w:eastAsiaTheme="minorHAnsi"/>
          <w:sz w:val="28"/>
          <w:szCs w:val="28"/>
          <w:lang w:val="ru-RU" w:eastAsia="en-US"/>
        </w:rPr>
        <w:t>Сорочинский</w:t>
      </w:r>
      <w:r w:rsidRPr="007301F7">
        <w:rPr>
          <w:rFonts w:eastAsiaTheme="minorHAnsi"/>
          <w:sz w:val="28"/>
          <w:szCs w:val="28"/>
          <w:lang w:val="ru-RU" w:eastAsia="en-US"/>
        </w:rPr>
        <w:t xml:space="preserve"> МН. с предыдущими </w:t>
      </w:r>
      <w:r w:rsidRPr="007301F7">
        <w:rPr>
          <w:rFonts w:eastAsiaTheme="minorHAnsi"/>
          <w:sz w:val="28"/>
          <w:szCs w:val="28"/>
          <w:lang w:val="ru-RU" w:eastAsia="en-US"/>
        </w:rPr>
        <w:t xml:space="preserve">действиями защитника </w:t>
      </w:r>
      <w:r w:rsidR="00FE344E">
        <w:rPr>
          <w:sz w:val="28"/>
          <w:szCs w:val="28"/>
          <w:lang w:val="ru-RU"/>
        </w:rPr>
        <w:t>«данные изъяты»</w:t>
      </w:r>
      <w:r w:rsidR="00FE344E">
        <w:rPr>
          <w:sz w:val="28"/>
          <w:szCs w:val="28"/>
          <w:lang w:val="ru-RU"/>
        </w:rPr>
        <w:t xml:space="preserve"> </w:t>
      </w:r>
      <w:r w:rsidRPr="007301F7">
        <w:rPr>
          <w:sz w:val="28"/>
          <w:szCs w:val="28"/>
          <w:lang w:val="ru-RU"/>
        </w:rPr>
        <w:t xml:space="preserve">не согласен, </w:t>
      </w:r>
      <w:r w:rsidR="007125E0">
        <w:rPr>
          <w:sz w:val="28"/>
          <w:szCs w:val="28"/>
          <w:lang w:val="ru-RU"/>
        </w:rPr>
        <w:t>Сорочинский</w:t>
      </w:r>
      <w:r w:rsidR="007125E0">
        <w:rPr>
          <w:sz w:val="28"/>
          <w:szCs w:val="28"/>
          <w:lang w:val="ru-RU"/>
        </w:rPr>
        <w:t xml:space="preserve"> М.Н. вину в совершении административного правонарушения, предусмотренного ч. 2 ст. 12.2 КоАП РФ признает в полном объеме, действительно на </w:t>
      </w:r>
      <w:r w:rsidR="007125E0">
        <w:rPr>
          <w:sz w:val="28"/>
          <w:szCs w:val="28"/>
          <w:lang w:val="ru-RU"/>
        </w:rPr>
        <w:t xml:space="preserve">государственный регистрационный знак был нанесен материал </w:t>
      </w:r>
      <w:r w:rsidRPr="00FD1AB1" w:rsidR="007125E0">
        <w:rPr>
          <w:rFonts w:eastAsiaTheme="minorHAnsi"/>
          <w:sz w:val="28"/>
          <w:szCs w:val="28"/>
          <w:lang w:val="ru-RU" w:eastAsia="en-US"/>
        </w:rPr>
        <w:t xml:space="preserve">с целью затруднения </w:t>
      </w:r>
      <w:r w:rsidR="007125E0">
        <w:rPr>
          <w:rFonts w:eastAsiaTheme="minorHAnsi"/>
          <w:sz w:val="28"/>
          <w:szCs w:val="28"/>
          <w:lang w:val="ru-RU" w:eastAsia="en-US"/>
        </w:rPr>
        <w:t>его идентификации</w:t>
      </w:r>
      <w:r w:rsidRPr="00FD1AB1" w:rsidR="007125E0">
        <w:rPr>
          <w:rFonts w:eastAsiaTheme="minorHAnsi"/>
          <w:sz w:val="28"/>
          <w:szCs w:val="28"/>
          <w:lang w:val="ru-RU" w:eastAsia="en-US"/>
        </w:rPr>
        <w:t xml:space="preserve">, </w:t>
      </w:r>
      <w:r w:rsidR="007125E0">
        <w:rPr>
          <w:rFonts w:eastAsiaTheme="minorHAnsi"/>
          <w:sz w:val="28"/>
          <w:szCs w:val="28"/>
          <w:lang w:val="ru-RU" w:eastAsia="en-US"/>
        </w:rPr>
        <w:t xml:space="preserve">однако, </w:t>
      </w:r>
      <w:r w:rsidRPr="007301F7">
        <w:rPr>
          <w:sz w:val="28"/>
          <w:szCs w:val="28"/>
          <w:lang w:val="ru-RU"/>
        </w:rPr>
        <w:t>с учетом наличия обстоятельств смягчающих ответственность</w:t>
      </w:r>
      <w:r w:rsidRPr="007301F7">
        <w:rPr>
          <w:sz w:val="28"/>
          <w:szCs w:val="28"/>
          <w:lang w:val="ru-RU"/>
        </w:rPr>
        <w:t>, таких как признание вины, привлечение Сорочинского М.Н. впервые к административной ответственности за аналогичное правонарушение, отсутствия обстояте</w:t>
      </w:r>
      <w:r w:rsidRPr="007301F7">
        <w:rPr>
          <w:sz w:val="28"/>
          <w:szCs w:val="28"/>
          <w:lang w:val="ru-RU"/>
        </w:rPr>
        <w:t>льств отягчающих ответственность Сорочинского М.Н., просила ограничиться наказанием в виде административного штрафа.</w:t>
      </w:r>
    </w:p>
    <w:p w:rsidR="00D33395" w:rsidP="00D33395">
      <w:pPr>
        <w:ind w:firstLine="540"/>
        <w:jc w:val="both"/>
        <w:rPr>
          <w:sz w:val="28"/>
          <w:szCs w:val="28"/>
          <w:lang w:val="ru-RU"/>
        </w:rPr>
      </w:pPr>
      <w:r w:rsidRPr="007D7B52">
        <w:rPr>
          <w:sz w:val="28"/>
          <w:szCs w:val="28"/>
          <w:lang w:val="ru-RU"/>
        </w:rPr>
        <w:t xml:space="preserve">В судебное заседание вызывалась свидетель </w:t>
      </w:r>
      <w:r w:rsidR="00FE344E">
        <w:rPr>
          <w:sz w:val="28"/>
          <w:szCs w:val="28"/>
          <w:lang w:val="ru-RU"/>
        </w:rPr>
        <w:t>«данные изъяты»</w:t>
      </w:r>
      <w:r w:rsidRPr="007D7B52">
        <w:rPr>
          <w:sz w:val="28"/>
          <w:szCs w:val="28"/>
          <w:lang w:val="ru-RU"/>
        </w:rPr>
        <w:t xml:space="preserve">,  о вызове и допросе которого ходатайствовал защитник </w:t>
      </w:r>
      <w:r w:rsidR="00FE344E">
        <w:rPr>
          <w:sz w:val="28"/>
          <w:szCs w:val="28"/>
          <w:lang w:val="ru-RU"/>
        </w:rPr>
        <w:t>«данные изъяты»</w:t>
      </w:r>
      <w:r w:rsidRPr="007D7B52">
        <w:rPr>
          <w:sz w:val="28"/>
          <w:szCs w:val="28"/>
          <w:lang w:val="ru-RU"/>
        </w:rPr>
        <w:t>, однако данный сви</w:t>
      </w:r>
      <w:r w:rsidRPr="007D7B52">
        <w:rPr>
          <w:sz w:val="28"/>
          <w:szCs w:val="28"/>
          <w:lang w:val="ru-RU"/>
        </w:rPr>
        <w:t xml:space="preserve">детель в суд не явился, согласно заявлению Сорочинского М.Н., обеспечить явку данного свидетеля не может, поскольку </w:t>
      </w:r>
      <w:r w:rsidR="00FE344E">
        <w:rPr>
          <w:sz w:val="28"/>
          <w:szCs w:val="28"/>
          <w:lang w:val="ru-RU"/>
        </w:rPr>
        <w:t>«данные изъяты»</w:t>
      </w:r>
      <w:r w:rsidRPr="007D7B52">
        <w:rPr>
          <w:sz w:val="28"/>
          <w:szCs w:val="28"/>
          <w:lang w:val="ru-RU"/>
        </w:rPr>
        <w:t xml:space="preserve"> находится </w:t>
      </w:r>
      <w:r w:rsidRPr="007D7B52">
        <w:rPr>
          <w:sz w:val="28"/>
          <w:szCs w:val="28"/>
          <w:lang w:val="ru-RU"/>
        </w:rPr>
        <w:t>на</w:t>
      </w:r>
      <w:r w:rsidRPr="007D7B52">
        <w:rPr>
          <w:sz w:val="28"/>
          <w:szCs w:val="28"/>
          <w:lang w:val="ru-RU"/>
        </w:rPr>
        <w:t xml:space="preserve"> длительном больничном.</w:t>
      </w:r>
    </w:p>
    <w:p w:rsidR="000C0FAC" w:rsidRPr="007301F7" w:rsidP="00373776">
      <w:pPr>
        <w:ind w:firstLine="567"/>
        <w:jc w:val="both"/>
        <w:rPr>
          <w:sz w:val="28"/>
          <w:szCs w:val="28"/>
          <w:lang w:val="ru-RU"/>
        </w:rPr>
      </w:pPr>
      <w:r w:rsidRPr="007D7B52">
        <w:rPr>
          <w:sz w:val="28"/>
          <w:szCs w:val="28"/>
          <w:lang w:val="ru-RU"/>
        </w:rPr>
        <w:t>В судебное заседание также вызывал</w:t>
      </w:r>
      <w:r w:rsidR="007D7B52">
        <w:rPr>
          <w:sz w:val="28"/>
          <w:szCs w:val="28"/>
          <w:lang w:val="ru-RU"/>
        </w:rPr>
        <w:t>ись</w:t>
      </w:r>
      <w:r w:rsidRPr="007D7B52">
        <w:rPr>
          <w:sz w:val="28"/>
          <w:szCs w:val="28"/>
          <w:lang w:val="ru-RU"/>
        </w:rPr>
        <w:t xml:space="preserve"> </w:t>
      </w:r>
      <w:r w:rsidR="007301F7">
        <w:rPr>
          <w:sz w:val="28"/>
          <w:szCs w:val="28"/>
          <w:lang w:val="ru-RU"/>
        </w:rPr>
        <w:t xml:space="preserve">по инициативе суда </w:t>
      </w:r>
      <w:r w:rsidRPr="007D7B52">
        <w:rPr>
          <w:sz w:val="28"/>
          <w:szCs w:val="28"/>
          <w:lang w:val="ru-RU"/>
        </w:rPr>
        <w:t>для допроса в качестве свидетел</w:t>
      </w:r>
      <w:r w:rsidR="007D7B52">
        <w:rPr>
          <w:sz w:val="28"/>
          <w:szCs w:val="28"/>
          <w:lang w:val="ru-RU"/>
        </w:rPr>
        <w:t>ей</w:t>
      </w:r>
      <w:r w:rsidRPr="007D7B52">
        <w:rPr>
          <w:sz w:val="28"/>
          <w:szCs w:val="28"/>
          <w:lang w:val="ru-RU"/>
        </w:rPr>
        <w:t xml:space="preserve"> инспектор</w:t>
      </w:r>
      <w:r w:rsidR="007D7B52">
        <w:rPr>
          <w:sz w:val="28"/>
          <w:szCs w:val="28"/>
          <w:lang w:val="ru-RU"/>
        </w:rPr>
        <w:t>а</w:t>
      </w:r>
      <w:r w:rsidRPr="007D7B52">
        <w:rPr>
          <w:sz w:val="28"/>
          <w:szCs w:val="28"/>
          <w:lang w:val="ru-RU"/>
        </w:rPr>
        <w:t xml:space="preserve"> ДПС </w:t>
      </w:r>
      <w:r w:rsidR="00FE344E">
        <w:rPr>
          <w:sz w:val="28"/>
          <w:szCs w:val="28"/>
          <w:lang w:val="ru-RU"/>
        </w:rPr>
        <w:t>«данные изъяты»</w:t>
      </w:r>
      <w:r w:rsidR="007D7B52">
        <w:rPr>
          <w:sz w:val="28"/>
          <w:szCs w:val="28"/>
          <w:lang w:val="ru-RU"/>
        </w:rPr>
        <w:t xml:space="preserve"> и </w:t>
      </w:r>
      <w:r w:rsidR="00FE344E">
        <w:rPr>
          <w:sz w:val="28"/>
          <w:szCs w:val="28"/>
          <w:lang w:val="ru-RU"/>
        </w:rPr>
        <w:t>«данные изъяты»</w:t>
      </w:r>
      <w:r w:rsidRPr="007D7B52">
        <w:rPr>
          <w:sz w:val="28"/>
          <w:szCs w:val="28"/>
          <w:lang w:val="ru-RU"/>
        </w:rPr>
        <w:t>, которы</w:t>
      </w:r>
      <w:r w:rsidR="007D7B52">
        <w:rPr>
          <w:sz w:val="28"/>
          <w:szCs w:val="28"/>
          <w:lang w:val="ru-RU"/>
        </w:rPr>
        <w:t>е</w:t>
      </w:r>
      <w:r w:rsidRPr="007D7B52">
        <w:rPr>
          <w:sz w:val="28"/>
          <w:szCs w:val="28"/>
          <w:lang w:val="ru-RU"/>
        </w:rPr>
        <w:t xml:space="preserve"> в судебное заседание не явил</w:t>
      </w:r>
      <w:r w:rsidR="007D7B52">
        <w:rPr>
          <w:sz w:val="28"/>
          <w:szCs w:val="28"/>
          <w:lang w:val="ru-RU"/>
        </w:rPr>
        <w:t>ись</w:t>
      </w:r>
      <w:r w:rsidRPr="007D7B52">
        <w:rPr>
          <w:sz w:val="28"/>
          <w:szCs w:val="28"/>
          <w:lang w:val="ru-RU"/>
        </w:rPr>
        <w:t xml:space="preserve">, </w:t>
      </w:r>
      <w:r w:rsidR="007D7B52">
        <w:rPr>
          <w:sz w:val="28"/>
          <w:szCs w:val="28"/>
          <w:lang w:val="ru-RU"/>
        </w:rPr>
        <w:t xml:space="preserve">согласно сведениям из ГИБДД МВД по </w:t>
      </w:r>
      <w:r w:rsidRPr="007301F7" w:rsidR="007D7B52">
        <w:rPr>
          <w:sz w:val="28"/>
          <w:szCs w:val="28"/>
          <w:lang w:val="ru-RU"/>
        </w:rPr>
        <w:t xml:space="preserve">Республике Крым, обеспечить явку данных сотрудников полиции не представляется возможным в связи с тем, что инспектор ДПС </w:t>
      </w:r>
      <w:r w:rsidR="00FE344E">
        <w:rPr>
          <w:sz w:val="28"/>
          <w:szCs w:val="28"/>
          <w:lang w:val="ru-RU"/>
        </w:rPr>
        <w:t>«данные изъяты»</w:t>
      </w:r>
      <w:r w:rsidRPr="007301F7" w:rsidR="007D7B52">
        <w:rPr>
          <w:sz w:val="28"/>
          <w:szCs w:val="28"/>
          <w:lang w:val="ru-RU"/>
        </w:rPr>
        <w:t xml:space="preserve"> находится в очередном отпуске с выездом за пределы Республики</w:t>
      </w:r>
      <w:r w:rsidRPr="007301F7" w:rsidR="007D7B52">
        <w:rPr>
          <w:sz w:val="28"/>
          <w:szCs w:val="28"/>
          <w:lang w:val="ru-RU"/>
        </w:rPr>
        <w:t xml:space="preserve"> Крым,  </w:t>
      </w:r>
      <w:r w:rsidRPr="007301F7">
        <w:rPr>
          <w:sz w:val="28"/>
          <w:szCs w:val="28"/>
          <w:lang w:val="ru-RU"/>
        </w:rPr>
        <w:t xml:space="preserve">инспектор ДПС </w:t>
      </w:r>
      <w:r w:rsidR="00FE344E">
        <w:rPr>
          <w:sz w:val="28"/>
          <w:szCs w:val="28"/>
          <w:lang w:val="ru-RU"/>
        </w:rPr>
        <w:t>«данные изъяты»</w:t>
      </w:r>
      <w:r w:rsidRPr="007301F7">
        <w:rPr>
          <w:sz w:val="28"/>
          <w:szCs w:val="28"/>
          <w:lang w:val="ru-RU"/>
        </w:rPr>
        <w:t xml:space="preserve"> находится на </w:t>
      </w:r>
      <w:r w:rsidRPr="007301F7">
        <w:rPr>
          <w:sz w:val="28"/>
          <w:szCs w:val="28"/>
          <w:lang w:val="ru-RU"/>
        </w:rPr>
        <w:t>больничном</w:t>
      </w:r>
      <w:r w:rsidRPr="007301F7">
        <w:rPr>
          <w:sz w:val="28"/>
          <w:szCs w:val="28"/>
          <w:lang w:val="ru-RU"/>
        </w:rPr>
        <w:t>.</w:t>
      </w:r>
    </w:p>
    <w:p w:rsidR="005F5045" w:rsidRPr="007301F7" w:rsidP="005F5045">
      <w:pPr>
        <w:ind w:firstLine="567"/>
        <w:jc w:val="both"/>
        <w:rPr>
          <w:sz w:val="28"/>
          <w:szCs w:val="28"/>
          <w:lang w:val="ru-RU"/>
        </w:rPr>
      </w:pPr>
      <w:r w:rsidRPr="007301F7">
        <w:rPr>
          <w:sz w:val="28"/>
          <w:szCs w:val="28"/>
          <w:lang w:val="ru-RU"/>
        </w:rPr>
        <w:t xml:space="preserve">Принимая во внимание мнение защитника </w:t>
      </w:r>
      <w:r w:rsidR="00FE344E">
        <w:rPr>
          <w:sz w:val="28"/>
          <w:szCs w:val="28"/>
          <w:lang w:val="ru-RU"/>
        </w:rPr>
        <w:t>«данные изъяты»</w:t>
      </w:r>
      <w:r w:rsidRPr="007301F7">
        <w:rPr>
          <w:sz w:val="28"/>
          <w:szCs w:val="28"/>
          <w:lang w:val="ru-RU"/>
        </w:rPr>
        <w:t>, полагавшей возможным рассмотреть дело в отсутствие данных свидетелей, суд считает возможн</w:t>
      </w:r>
      <w:r w:rsidRPr="007301F7">
        <w:rPr>
          <w:sz w:val="28"/>
          <w:szCs w:val="28"/>
          <w:lang w:val="ru-RU"/>
        </w:rPr>
        <w:t>ым рассмотреть дело в их отсутствие по имеющимся в материалах дела доказательствам.</w:t>
      </w:r>
    </w:p>
    <w:p w:rsidR="002B5BA9" w:rsidRPr="00FD1AB1" w:rsidP="002B5B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№ 1090 (далее - ПДД РФ), води</w:t>
      </w:r>
      <w:r w:rsidRPr="00FD1AB1">
        <w:rPr>
          <w:rFonts w:eastAsiaTheme="minorHAnsi"/>
          <w:sz w:val="28"/>
          <w:szCs w:val="28"/>
          <w:lang w:val="ru-RU" w:eastAsia="en-US"/>
        </w:rPr>
        <w:t>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</w:t>
      </w:r>
      <w:r w:rsidRPr="00FD1AB1">
        <w:rPr>
          <w:rFonts w:eastAsiaTheme="minorHAnsi"/>
          <w:sz w:val="28"/>
          <w:szCs w:val="28"/>
          <w:lang w:val="ru-RU" w:eastAsia="en-US"/>
        </w:rPr>
        <w:t>беспечению безопасности дорожного движения.</w:t>
      </w:r>
    </w:p>
    <w:p w:rsidR="00B314F1" w:rsidRPr="00FD1AB1" w:rsidP="00B314F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</w:t>
      </w:r>
      <w:r w:rsidRPr="00FD1AB1">
        <w:rPr>
          <w:rFonts w:eastAsiaTheme="minorHAnsi"/>
          <w:sz w:val="28"/>
          <w:szCs w:val="28"/>
          <w:lang w:val="ru-RU" w:eastAsia="en-US"/>
        </w:rPr>
        <w:t>93 № 1090 (далее - Основные положения),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</w:t>
      </w:r>
      <w:r w:rsidRPr="00FD1AB1">
        <w:rPr>
          <w:rFonts w:eastAsiaTheme="minorHAnsi"/>
          <w:sz w:val="28"/>
          <w:szCs w:val="28"/>
          <w:lang w:val="ru-RU" w:eastAsia="en-US"/>
        </w:rPr>
        <w:t xml:space="preserve">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B314F1" w:rsidRPr="00FD1AB1" w:rsidP="00B314F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>В соответствии с п. 11 Основных положений запрещается эксплуатация автомобилей, автобусов, автопоездов, прицепов, мото</w:t>
      </w:r>
      <w:r w:rsidRPr="00FD1AB1">
        <w:rPr>
          <w:rFonts w:eastAsiaTheme="minorHAnsi"/>
          <w:sz w:val="28"/>
          <w:szCs w:val="28"/>
          <w:lang w:val="ru-RU" w:eastAsia="en-US"/>
        </w:rPr>
        <w:t>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B314F1" w:rsidRPr="00FD1AB1" w:rsidP="00B314F1">
      <w:pPr>
        <w:pStyle w:val="HTMLPreformatted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AB1">
        <w:rPr>
          <w:rFonts w:ascii="Times New Roman" w:hAnsi="Times New Roman" w:cs="Times New Roman"/>
          <w:sz w:val="28"/>
          <w:szCs w:val="28"/>
        </w:rPr>
        <w:t>В силу пункта 7.15 Приложения к Основным</w:t>
      </w:r>
      <w:r w:rsidRPr="00FD1AB1">
        <w:rPr>
          <w:rFonts w:ascii="Times New Roman" w:hAnsi="Times New Roman" w:cs="Times New Roman"/>
          <w:sz w:val="28"/>
          <w:szCs w:val="28"/>
        </w:rPr>
        <w:t xml:space="preserve"> положениям запрещается эксплуатация транспортных средств в случае, если государственный регистрационный знак транспортного средства или способ его установки не отвечает ГОСТу Р 50577-93.</w:t>
      </w:r>
    </w:p>
    <w:p w:rsidR="00B314F1" w:rsidP="00B314F1">
      <w:pPr>
        <w:pStyle w:val="HTMLPreformatted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AB1">
        <w:rPr>
          <w:rFonts w:ascii="Times New Roman" w:hAnsi="Times New Roman" w:cs="Times New Roman"/>
          <w:sz w:val="28"/>
          <w:szCs w:val="28"/>
        </w:rPr>
        <w:t>Согласно абз. 4 п. Ж.5 Приложения Ж к «ГОСТ Р 50577-2018. Национальн</w:t>
      </w:r>
      <w:r w:rsidRPr="00FD1AB1">
        <w:rPr>
          <w:rFonts w:ascii="Times New Roman" w:hAnsi="Times New Roman" w:cs="Times New Roman"/>
          <w:sz w:val="28"/>
          <w:szCs w:val="28"/>
        </w:rPr>
        <w:t>ый стандарт Российской Федерации. Знаки государственные регистрационные транспортных средств. Типы и основные размеры. Технические требования», утвержденного приказом Росстандарта от 04.09.2018 № 555-ст, не допускается закрывать знак органическим стеклом и</w:t>
      </w:r>
      <w:r w:rsidRPr="00FD1AB1">
        <w:rPr>
          <w:rFonts w:ascii="Times New Roman" w:hAnsi="Times New Roman" w:cs="Times New Roman"/>
          <w:sz w:val="28"/>
          <w:szCs w:val="28"/>
        </w:rPr>
        <w:t>ли другими материалами.</w:t>
      </w:r>
    </w:p>
    <w:p w:rsidR="00B314F1" w:rsidRPr="00B314F1" w:rsidP="00B314F1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B314F1">
        <w:rPr>
          <w:sz w:val="28"/>
          <w:szCs w:val="28"/>
          <w:lang w:val="ru-RU" w:eastAsia="ru-RU"/>
        </w:rPr>
        <w:t xml:space="preserve">В силу </w:t>
      </w:r>
      <w:hyperlink r:id="rId4" w:anchor="/document/12125267/entry/12202" w:history="1">
        <w:r w:rsidRPr="00B314F1">
          <w:rPr>
            <w:sz w:val="28"/>
            <w:szCs w:val="28"/>
            <w:lang w:val="ru-RU" w:eastAsia="ru-RU"/>
          </w:rPr>
          <w:t>ч. 2 ст. 12.2.</w:t>
        </w:r>
      </w:hyperlink>
      <w:r w:rsidRPr="00B314F1">
        <w:rPr>
          <w:sz w:val="28"/>
          <w:szCs w:val="28"/>
          <w:lang w:val="ru-RU" w:eastAsia="ru-RU"/>
        </w:rPr>
        <w:t xml:space="preserve"> КоАП РФ состав административного правонарушения образует -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</w:t>
      </w:r>
      <w:r w:rsidRPr="00B314F1">
        <w:rPr>
          <w:sz w:val="28"/>
          <w:szCs w:val="28"/>
          <w:lang w:val="ru-RU" w:eastAsia="ru-RU"/>
        </w:rPr>
        <w:t>ых регистрационных знаков либо позволяющих их видоизменить или скрыть.</w:t>
      </w:r>
    </w:p>
    <w:p w:rsidR="00B314F1" w:rsidRPr="00B314F1" w:rsidP="00B314F1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B314F1">
        <w:rPr>
          <w:sz w:val="28"/>
          <w:szCs w:val="28"/>
          <w:lang w:val="ru-RU" w:eastAsia="ru-RU"/>
        </w:rPr>
        <w:t xml:space="preserve">Анализ данной правовой нормы права позволяет сделать вывод, что субъектом правонарушения, ответственность за которое предусмотрена </w:t>
      </w:r>
      <w:hyperlink r:id="rId4" w:anchor="/document/12125267/entry/12202" w:history="1">
        <w:r w:rsidRPr="00B314F1">
          <w:rPr>
            <w:sz w:val="28"/>
            <w:szCs w:val="28"/>
            <w:lang w:val="ru-RU" w:eastAsia="ru-RU"/>
          </w:rPr>
          <w:t>ч. 2 ст. 12.2.</w:t>
        </w:r>
      </w:hyperlink>
      <w:r w:rsidRPr="00B314F1">
        <w:rPr>
          <w:sz w:val="28"/>
          <w:szCs w:val="28"/>
          <w:lang w:val="ru-RU" w:eastAsia="ru-RU"/>
        </w:rPr>
        <w:t xml:space="preserve"> КоАП РФ может быть любой водитель, управляющий механическим транспортным с государственными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 w:rsidR="00B314F1" w:rsidP="005F5045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B314F1">
        <w:rPr>
          <w:sz w:val="28"/>
          <w:szCs w:val="28"/>
          <w:lang w:val="ru-RU" w:eastAsia="ru-RU"/>
        </w:rPr>
        <w:t xml:space="preserve">Согласно </w:t>
      </w:r>
      <w:r w:rsidRPr="00B314F1">
        <w:rPr>
          <w:sz w:val="28"/>
          <w:szCs w:val="28"/>
          <w:lang w:val="ru-RU" w:eastAsia="ru-RU"/>
        </w:rPr>
        <w:t>разъяснениям</w:t>
      </w:r>
      <w:r w:rsidR="00D7279A">
        <w:rPr>
          <w:sz w:val="28"/>
          <w:szCs w:val="28"/>
          <w:lang w:val="ru-RU" w:eastAsia="ru-RU"/>
        </w:rPr>
        <w:t>,</w:t>
      </w:r>
      <w:r w:rsidRPr="00B314F1">
        <w:rPr>
          <w:sz w:val="28"/>
          <w:szCs w:val="28"/>
          <w:lang w:val="ru-RU" w:eastAsia="ru-RU"/>
        </w:rPr>
        <w:t xml:space="preserve"> данным в п. 4 Постановление Пленума Верховного Суда РФ от 25.06.2019 </w:t>
      </w:r>
      <w:r w:rsidR="00D7279A">
        <w:rPr>
          <w:sz w:val="28"/>
          <w:szCs w:val="28"/>
          <w:lang w:val="ru-RU" w:eastAsia="ru-RU"/>
        </w:rPr>
        <w:t>№</w:t>
      </w:r>
      <w:r w:rsidRPr="00B314F1">
        <w:rPr>
          <w:sz w:val="28"/>
          <w:szCs w:val="28"/>
          <w:lang w:val="ru-RU" w:eastAsia="ru-RU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4" w:anchor="/document/12125267/entry/120" w:history="1">
        <w:r w:rsidRPr="00B314F1">
          <w:rPr>
            <w:sz w:val="28"/>
            <w:szCs w:val="28"/>
            <w:lang w:val="ru-RU" w:eastAsia="ru-RU"/>
          </w:rPr>
          <w:t>главой 12</w:t>
        </w:r>
      </w:hyperlink>
      <w:r w:rsidRPr="00B314F1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правонарушениях" объективную сторону состава данного административного правонарушения, в частности, образуют действия лица по управлению транспортным средством с г</w:t>
      </w:r>
      <w:r w:rsidRPr="00B314F1">
        <w:rPr>
          <w:sz w:val="28"/>
          <w:szCs w:val="28"/>
          <w:lang w:val="ru-RU" w:eastAsia="ru-RU"/>
        </w:rPr>
        <w:t xml:space="preserve">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</w:t>
      </w:r>
      <w:r w:rsidRPr="00B314F1">
        <w:rPr>
          <w:sz w:val="28"/>
          <w:szCs w:val="28"/>
          <w:lang w:val="ru-RU" w:eastAsia="ru-RU"/>
        </w:rPr>
        <w:t xml:space="preserve">из них), включая случаи, когда на момент остановки транспортного средства такие устройства или материалы не применялись для </w:t>
      </w:r>
      <w:r w:rsidRPr="00B314F1">
        <w:rPr>
          <w:sz w:val="28"/>
          <w:szCs w:val="28"/>
          <w:lang w:val="ru-RU" w:eastAsia="ru-RU"/>
        </w:rPr>
        <w:t>видоизменения или сокрытия государственных регистрационных знаков (в том числе только одного из них).</w:t>
      </w:r>
    </w:p>
    <w:p w:rsidR="00B314F1" w:rsidRPr="00FD1AB1" w:rsidP="005F50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>Видоизмененным является выданн</w:t>
      </w:r>
      <w:r w:rsidRPr="00FD1AB1">
        <w:rPr>
          <w:rFonts w:eastAsiaTheme="minorHAnsi"/>
          <w:sz w:val="28"/>
          <w:szCs w:val="28"/>
          <w:lang w:val="ru-RU" w:eastAsia="en-US"/>
        </w:rPr>
        <w:t>ый на данное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установки кот</w:t>
      </w:r>
      <w:r w:rsidRPr="00FD1AB1">
        <w:rPr>
          <w:rFonts w:eastAsiaTheme="minorHAnsi"/>
          <w:sz w:val="28"/>
          <w:szCs w:val="28"/>
          <w:lang w:val="ru-RU" w:eastAsia="en-US"/>
        </w:rPr>
        <w:t>орого препятствует его прочтению и идентификации (в частности, путем переворота пластины государственного регистрационного знака).</w:t>
      </w:r>
    </w:p>
    <w:p w:rsidR="005F5045" w:rsidP="005F50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</w:t>
      </w:r>
      <w:r w:rsidRPr="00FD1AB1">
        <w:rPr>
          <w:rFonts w:eastAsiaTheme="minorHAnsi"/>
          <w:sz w:val="28"/>
          <w:szCs w:val="28"/>
          <w:lang w:val="ru-RU" w:eastAsia="en-US"/>
        </w:rPr>
        <w:t>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</w:t>
      </w:r>
      <w:r w:rsidRPr="00FD1AB1">
        <w:rPr>
          <w:rFonts w:eastAsiaTheme="minorHAnsi"/>
          <w:sz w:val="28"/>
          <w:szCs w:val="28"/>
          <w:lang w:val="ru-RU" w:eastAsia="en-US"/>
        </w:rPr>
        <w:t xml:space="preserve">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</w:t>
      </w:r>
      <w:r w:rsidRPr="00FD1AB1">
        <w:rPr>
          <w:rFonts w:eastAsiaTheme="minorHAnsi"/>
          <w:sz w:val="28"/>
          <w:szCs w:val="28"/>
          <w:lang w:val="ru-RU" w:eastAsia="en-US"/>
        </w:rPr>
        <w:t>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</w:t>
      </w:r>
      <w:r w:rsidRPr="00FD1AB1">
        <w:rPr>
          <w:rFonts w:eastAsiaTheme="minorHAnsi"/>
          <w:sz w:val="28"/>
          <w:szCs w:val="28"/>
          <w:lang w:val="ru-RU" w:eastAsia="en-US"/>
        </w:rPr>
        <w:t xml:space="preserve">нного знака не связано с погодными условиями или не обусловлено процессом движения, допускающим самозагрязнение). </w:t>
      </w:r>
    </w:p>
    <w:p w:rsidR="00B314F1" w:rsidP="005F50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>Доказательством использования тех или иных устройств (материалов) в указанных целях может выступать, например, произведенная уполномоченным д</w:t>
      </w:r>
      <w:r w:rsidRPr="00FD1AB1">
        <w:rPr>
          <w:rFonts w:eastAsiaTheme="minorHAnsi"/>
          <w:sz w:val="28"/>
          <w:szCs w:val="28"/>
          <w:lang w:val="ru-RU" w:eastAsia="en-US"/>
        </w:rPr>
        <w:t>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КоАП РФ.</w:t>
      </w:r>
    </w:p>
    <w:p w:rsidR="00047821" w:rsidRPr="00047821" w:rsidP="000478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47821">
        <w:rPr>
          <w:rFonts w:eastAsiaTheme="minorHAnsi"/>
          <w:sz w:val="28"/>
          <w:szCs w:val="28"/>
          <w:lang w:val="ru-RU" w:eastAsia="en-US"/>
        </w:rPr>
        <w:t xml:space="preserve">В ходе рассмотрения дела установлено, 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что </w:t>
      </w:r>
      <w:r w:rsidR="00FE344E">
        <w:rPr>
          <w:sz w:val="28"/>
          <w:szCs w:val="28"/>
          <w:lang w:val="ru-RU"/>
        </w:rPr>
        <w:t>«данные изъяты»</w:t>
      </w:r>
      <w:r w:rsidRPr="00047821">
        <w:rPr>
          <w:sz w:val="28"/>
          <w:szCs w:val="28"/>
          <w:lang w:val="ru-RU"/>
        </w:rPr>
        <w:t xml:space="preserve">, на </w:t>
      </w:r>
      <w:r w:rsidR="00FE344E">
        <w:rPr>
          <w:sz w:val="28"/>
          <w:szCs w:val="28"/>
          <w:lang w:val="ru-RU"/>
        </w:rPr>
        <w:t>«данные изъяты»</w:t>
      </w:r>
      <w:r w:rsidRPr="00047821">
        <w:rPr>
          <w:sz w:val="28"/>
          <w:szCs w:val="28"/>
          <w:lang w:val="ru-RU"/>
        </w:rPr>
        <w:t xml:space="preserve">, </w:t>
      </w:r>
      <w:r w:rsidRPr="00047821">
        <w:rPr>
          <w:sz w:val="28"/>
          <w:szCs w:val="28"/>
          <w:lang w:val="ru-RU"/>
        </w:rPr>
        <w:t>Сорочинский</w:t>
      </w:r>
      <w:r w:rsidRPr="00047821">
        <w:rPr>
          <w:sz w:val="28"/>
          <w:szCs w:val="28"/>
          <w:lang w:val="ru-RU"/>
        </w:rPr>
        <w:t xml:space="preserve"> М.Н. управлял транспортным средством Порше Кайен</w:t>
      </w:r>
      <w:r w:rsidRPr="00047821">
        <w:rPr>
          <w:bCs/>
          <w:sz w:val="28"/>
          <w:szCs w:val="28"/>
          <w:lang w:val="ru-RU"/>
        </w:rPr>
        <w:t xml:space="preserve">, с </w:t>
      </w:r>
      <w:r w:rsidRPr="00047821">
        <w:rPr>
          <w:rFonts w:eastAsiaTheme="minorHAnsi"/>
          <w:sz w:val="28"/>
          <w:szCs w:val="28"/>
          <w:lang w:val="ru-RU" w:eastAsia="en-US"/>
        </w:rPr>
        <w:t>государственным регистрационным знаком</w:t>
      </w:r>
      <w:r w:rsidRPr="00047821">
        <w:rPr>
          <w:bCs/>
          <w:sz w:val="28"/>
          <w:szCs w:val="28"/>
          <w:lang w:val="ru-RU"/>
        </w:rPr>
        <w:t xml:space="preserve"> Е101ММ82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, оборудованным с </w:t>
      </w:r>
      <w:r w:rsidRPr="00047821">
        <w:rPr>
          <w:rFonts w:eastAsiaTheme="minorHAnsi"/>
          <w:sz w:val="28"/>
          <w:szCs w:val="28"/>
          <w:lang w:val="ru-RU" w:eastAsia="en-US"/>
        </w:rPr>
        <w:t>применением</w:t>
      </w:r>
      <w:r w:rsidR="000F2E18">
        <w:rPr>
          <w:rFonts w:eastAsiaTheme="minorHAnsi"/>
          <w:sz w:val="28"/>
          <w:szCs w:val="28"/>
          <w:lang w:val="ru-RU" w:eastAsia="en-US"/>
        </w:rPr>
        <w:t xml:space="preserve"> материала</w:t>
      </w:r>
      <w:r w:rsidRPr="00047821">
        <w:rPr>
          <w:rFonts w:eastAsiaTheme="minorHAnsi"/>
          <w:sz w:val="28"/>
          <w:szCs w:val="28"/>
          <w:lang w:val="ru-RU" w:eastAsia="en-US"/>
        </w:rPr>
        <w:t>, препятствующ</w:t>
      </w:r>
      <w:r w:rsidR="000F2E18">
        <w:rPr>
          <w:rFonts w:eastAsiaTheme="minorHAnsi"/>
          <w:sz w:val="28"/>
          <w:szCs w:val="28"/>
          <w:lang w:val="ru-RU" w:eastAsia="en-US"/>
        </w:rPr>
        <w:t>его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 его идентификации, совершив тем самым административное правонарушение, предусмотренное ч. 2 ст. 12.2 КоАП РФ.</w:t>
      </w:r>
    </w:p>
    <w:p w:rsidR="00047821" w:rsidRPr="00047821" w:rsidP="00047821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47821">
        <w:rPr>
          <w:sz w:val="28"/>
          <w:szCs w:val="28"/>
          <w:lang w:val="ru-RU" w:eastAsia="ru-RU"/>
        </w:rPr>
        <w:t xml:space="preserve">Как следует из представленных фотоматериалов и видеозаписи, приобщенной в ходе рассмотрения дела, цифровое </w:t>
      </w:r>
      <w:r w:rsidRPr="00047821">
        <w:rPr>
          <w:sz w:val="28"/>
          <w:szCs w:val="28"/>
          <w:lang w:val="ru-RU" w:eastAsia="ru-RU"/>
        </w:rPr>
        <w:t xml:space="preserve">«82» обозначение переднего и заднего  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регистрационного знака </w:t>
      </w:r>
      <w:r w:rsidRPr="00047821">
        <w:rPr>
          <w:sz w:val="28"/>
          <w:szCs w:val="28"/>
          <w:lang w:val="ru-RU" w:eastAsia="ru-RU"/>
        </w:rPr>
        <w:t xml:space="preserve">установленного на </w:t>
      </w:r>
      <w:r w:rsidRPr="00047821">
        <w:rPr>
          <w:sz w:val="28"/>
          <w:szCs w:val="28"/>
          <w:lang w:val="ru-RU" w:eastAsia="ru-RU"/>
        </w:rPr>
        <w:t xml:space="preserve">автомобиле марки </w:t>
      </w:r>
      <w:r w:rsidR="00FE344E">
        <w:rPr>
          <w:sz w:val="28"/>
          <w:szCs w:val="28"/>
          <w:lang w:val="ru-RU"/>
        </w:rPr>
        <w:t>«данные изъяты»</w:t>
      </w:r>
      <w:r w:rsidR="00FE344E">
        <w:rPr>
          <w:sz w:val="28"/>
          <w:szCs w:val="28"/>
          <w:lang w:val="ru-RU"/>
        </w:rPr>
        <w:t xml:space="preserve"> </w:t>
      </w:r>
      <w:r w:rsidRPr="00047821">
        <w:rPr>
          <w:sz w:val="28"/>
          <w:szCs w:val="28"/>
          <w:lang w:val="ru-RU" w:eastAsia="ru-RU"/>
        </w:rPr>
        <w:t xml:space="preserve">под управлением </w:t>
      </w:r>
      <w:r w:rsidRPr="00047821">
        <w:rPr>
          <w:sz w:val="28"/>
          <w:szCs w:val="28"/>
          <w:lang w:val="ru-RU" w:eastAsia="ru-RU"/>
        </w:rPr>
        <w:t>Сорочинского</w:t>
      </w:r>
      <w:r w:rsidRPr="00047821">
        <w:rPr>
          <w:sz w:val="28"/>
          <w:szCs w:val="28"/>
          <w:lang w:val="ru-RU" w:eastAsia="ru-RU"/>
        </w:rPr>
        <w:t xml:space="preserve"> М.Н., частично залеплено веществом, похожим на грязь, что затрудняет </w:t>
      </w:r>
      <w:r>
        <w:rPr>
          <w:sz w:val="28"/>
          <w:szCs w:val="28"/>
          <w:lang w:val="ru-RU" w:eastAsia="ru-RU"/>
        </w:rPr>
        <w:t>его</w:t>
      </w:r>
      <w:r w:rsidRPr="00047821">
        <w:rPr>
          <w:sz w:val="28"/>
          <w:szCs w:val="28"/>
          <w:lang w:val="ru-RU" w:eastAsia="ru-RU"/>
        </w:rPr>
        <w:t xml:space="preserve"> идентификацию, в то время как сам автомобиль в</w:t>
      </w:r>
      <w:r w:rsidRPr="00047821">
        <w:rPr>
          <w:sz w:val="28"/>
          <w:szCs w:val="28"/>
          <w:lang w:val="ru-RU" w:eastAsia="ru-RU"/>
        </w:rPr>
        <w:t>нешних следов грязи не имеет.</w:t>
      </w:r>
      <w:r w:rsidRPr="00047821">
        <w:rPr>
          <w:sz w:val="28"/>
          <w:szCs w:val="28"/>
          <w:lang w:val="ru-RU" w:eastAsia="ru-RU"/>
        </w:rPr>
        <w:t xml:space="preserve"> Данные изменения являются внешне видимыми и очевидными.</w:t>
      </w:r>
    </w:p>
    <w:p w:rsidR="002B5BA9" w:rsidRPr="002B5BA9" w:rsidP="0004782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2B5BA9">
        <w:rPr>
          <w:sz w:val="28"/>
          <w:szCs w:val="28"/>
          <w:lang w:val="ru-RU" w:eastAsia="ru-RU"/>
        </w:rPr>
        <w:t xml:space="preserve">Указанными действиями </w:t>
      </w:r>
      <w:r w:rsidR="00047821">
        <w:rPr>
          <w:sz w:val="28"/>
          <w:szCs w:val="28"/>
          <w:lang w:val="ru-RU" w:eastAsia="ru-RU"/>
        </w:rPr>
        <w:t>Сорочинский М.Н.</w:t>
      </w:r>
      <w:r w:rsidRPr="002B5BA9">
        <w:rPr>
          <w:sz w:val="28"/>
          <w:szCs w:val="28"/>
          <w:lang w:val="ru-RU" w:eastAsia="ru-RU"/>
        </w:rPr>
        <w:t xml:space="preserve"> нарушил требования </w:t>
      </w:r>
      <w:hyperlink r:id="rId5" w:history="1">
        <w:r w:rsidRPr="002B5BA9">
          <w:rPr>
            <w:sz w:val="28"/>
            <w:szCs w:val="28"/>
            <w:lang w:val="ru-RU" w:eastAsia="ru-RU"/>
          </w:rPr>
          <w:t>п. 2</w:t>
        </w:r>
      </w:hyperlink>
      <w:r w:rsidRPr="002B5BA9">
        <w:rPr>
          <w:sz w:val="28"/>
          <w:szCs w:val="28"/>
          <w:lang w:val="ru-RU"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то есть совершил административное правонарушение, предусмотрен</w:t>
      </w:r>
      <w:r w:rsidRPr="002B5BA9">
        <w:rPr>
          <w:sz w:val="28"/>
          <w:szCs w:val="28"/>
          <w:lang w:val="ru-RU" w:eastAsia="ru-RU"/>
        </w:rPr>
        <w:t xml:space="preserve">ное </w:t>
      </w:r>
      <w:hyperlink r:id="rId6" w:history="1">
        <w:r w:rsidRPr="002B5BA9">
          <w:rPr>
            <w:sz w:val="28"/>
            <w:szCs w:val="28"/>
            <w:lang w:val="ru-RU" w:eastAsia="ru-RU"/>
          </w:rPr>
          <w:t>ч. 2 ст. 12.2</w:t>
        </w:r>
      </w:hyperlink>
      <w:r w:rsidRPr="002B5BA9">
        <w:rPr>
          <w:sz w:val="28"/>
          <w:szCs w:val="28"/>
          <w:lang w:val="ru-RU" w:eastAsia="ru-RU"/>
        </w:rPr>
        <w:t xml:space="preserve"> КоАП РФ.</w:t>
      </w:r>
    </w:p>
    <w:p w:rsidR="00E90665" w:rsidRPr="00FD1AB1" w:rsidP="00E90665">
      <w:pPr>
        <w:widowControl w:val="0"/>
        <w:autoSpaceDE w:val="0"/>
        <w:autoSpaceDN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B5BA9">
        <w:rPr>
          <w:sz w:val="28"/>
          <w:szCs w:val="28"/>
          <w:lang w:val="ru-RU" w:eastAsia="ru-RU"/>
        </w:rPr>
        <w:t xml:space="preserve">Факт совершения </w:t>
      </w:r>
      <w:r w:rsidR="00047821">
        <w:rPr>
          <w:sz w:val="28"/>
          <w:szCs w:val="28"/>
          <w:lang w:val="ru-RU" w:eastAsia="ru-RU"/>
        </w:rPr>
        <w:t>Сорочинским М.Н.</w:t>
      </w:r>
      <w:r w:rsidRPr="002B5BA9">
        <w:rPr>
          <w:sz w:val="28"/>
          <w:szCs w:val="28"/>
          <w:lang w:val="ru-RU" w:eastAsia="ru-RU"/>
        </w:rPr>
        <w:t xml:space="preserve"> административного правонарушения, пре</w:t>
      </w:r>
      <w:r w:rsidRPr="002B5BA9">
        <w:rPr>
          <w:sz w:val="28"/>
          <w:szCs w:val="28"/>
          <w:lang w:val="ru-RU" w:eastAsia="ru-RU"/>
        </w:rPr>
        <w:t xml:space="preserve">дусмотренного </w:t>
      </w:r>
      <w:hyperlink r:id="rId6" w:history="1">
        <w:r w:rsidRPr="002B5BA9">
          <w:rPr>
            <w:sz w:val="28"/>
            <w:szCs w:val="28"/>
            <w:lang w:val="ru-RU" w:eastAsia="ru-RU"/>
          </w:rPr>
          <w:t>ч. 2 ст. 12.2</w:t>
        </w:r>
      </w:hyperlink>
      <w:r w:rsidRPr="002B5BA9">
        <w:rPr>
          <w:sz w:val="28"/>
          <w:szCs w:val="28"/>
          <w:lang w:val="ru-RU" w:eastAsia="ru-RU"/>
        </w:rPr>
        <w:t xml:space="preserve"> КоАП РФ, и его виновность подтверждены совокупностью исследованных в </w:t>
      </w:r>
      <w:r w:rsidRPr="002B5BA9">
        <w:rPr>
          <w:sz w:val="28"/>
          <w:szCs w:val="28"/>
          <w:lang w:val="ru-RU" w:eastAsia="ru-RU"/>
        </w:rPr>
        <w:t xml:space="preserve">судебном заседании доказательств, достоверность и допустимость которых сомнений не вызывают: </w:t>
      </w:r>
      <w:r w:rsidRPr="00FD1AB1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  82 АП № 041417 об административном правонару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шении от 28.06.2019 г. (л.д. 1); </w:t>
      </w:r>
      <w:r w:rsidRPr="00FD1AB1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карточкой операции с ВУ (л.д. 3);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D1AB1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фотоматериалами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(л.д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 10-12, 74-90); сведениями из ФГБУ Крымское УГМС» о погодных условиях (л.д. 61-63); видеозаписью, исследованной в судебном заседании (л.д. 91).</w:t>
      </w:r>
    </w:p>
    <w:p w:rsidR="00892CC1" w:rsidRPr="00FD1AB1" w:rsidP="00892CC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>Представленные в материалы дела доказательства являются допустимыми, достоверными и в своей совокупности достат</w:t>
      </w:r>
      <w:r w:rsidRPr="00FD1AB1">
        <w:rPr>
          <w:rFonts w:eastAsiaTheme="minorHAnsi"/>
          <w:sz w:val="28"/>
          <w:szCs w:val="28"/>
          <w:lang w:val="ru-RU" w:eastAsia="en-US"/>
        </w:rPr>
        <w:t xml:space="preserve">очными для установления всех обстоятельств дела и для подтверждения виновности </w:t>
      </w:r>
      <w:r w:rsidRPr="00FD1AB1">
        <w:rPr>
          <w:sz w:val="28"/>
          <w:szCs w:val="28"/>
          <w:lang w:val="ru-RU"/>
        </w:rPr>
        <w:t xml:space="preserve">Сорочинского М.Н. </w:t>
      </w:r>
      <w:r w:rsidRPr="00FD1AB1">
        <w:rPr>
          <w:rFonts w:eastAsiaTheme="minorHAnsi"/>
          <w:sz w:val="28"/>
          <w:szCs w:val="28"/>
          <w:lang w:val="ru-RU" w:eastAsia="en-US"/>
        </w:rPr>
        <w:t xml:space="preserve">в совершении административного правонарушения, предусмотренного </w:t>
      </w:r>
      <w:hyperlink r:id="rId7" w:history="1">
        <w:r w:rsidRPr="00FD1AB1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="00E90665">
          <w:rPr>
            <w:rFonts w:eastAsiaTheme="minorHAnsi"/>
            <w:sz w:val="28"/>
            <w:szCs w:val="28"/>
            <w:lang w:val="ru-RU" w:eastAsia="en-US"/>
          </w:rPr>
          <w:t>2</w:t>
        </w:r>
        <w:r w:rsidRPr="00FD1AB1">
          <w:rPr>
            <w:rFonts w:eastAsiaTheme="minorHAnsi"/>
            <w:sz w:val="28"/>
            <w:szCs w:val="28"/>
            <w:lang w:val="ru-RU" w:eastAsia="en-US"/>
          </w:rPr>
          <w:t xml:space="preserve"> ст. 12.2</w:t>
        </w:r>
      </w:hyperlink>
      <w:r w:rsidRPr="00FD1AB1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892CC1" w:rsidRPr="00FD1AB1" w:rsidP="00892CC1">
      <w:pPr>
        <w:shd w:val="clear" w:color="auto" w:fill="FFFFFF"/>
        <w:ind w:right="-1" w:firstLine="540"/>
        <w:jc w:val="both"/>
        <w:rPr>
          <w:color w:val="000000"/>
          <w:sz w:val="28"/>
          <w:szCs w:val="28"/>
          <w:lang w:val="ru-RU"/>
        </w:rPr>
      </w:pPr>
      <w:r w:rsidRPr="00FD1AB1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892CC1" w:rsidRPr="00764C84" w:rsidP="00764C84">
      <w:pPr>
        <w:ind w:firstLine="540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</w:t>
      </w:r>
      <w:r w:rsidRPr="00FD1AB1">
        <w:rPr>
          <w:sz w:val="28"/>
          <w:szCs w:val="28"/>
          <w:lang w:val="ru-RU"/>
        </w:rPr>
        <w:t xml:space="preserve">но. Протокол об административном правонарушении составлен с соблюдением требований закона, противоречий не содержит. </w:t>
      </w:r>
      <w:r w:rsidRPr="00764C84">
        <w:rPr>
          <w:sz w:val="28"/>
          <w:szCs w:val="28"/>
          <w:lang w:val="ru-RU"/>
        </w:rPr>
        <w:t>Права и законные интересы Сорочинского М.Н.  при возбуждении дела об административном правонарушении нарушены не были.</w:t>
      </w:r>
    </w:p>
    <w:p w:rsidR="00E90665" w:rsidRPr="00E90665" w:rsidP="00764C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90665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8" w:history="1">
        <w:r w:rsidRPr="00E90665">
          <w:rPr>
            <w:rFonts w:eastAsiaTheme="minorHAnsi"/>
            <w:sz w:val="28"/>
            <w:szCs w:val="28"/>
            <w:lang w:val="ru-RU" w:eastAsia="en-US"/>
          </w:rPr>
          <w:t>ч. 2 ст. 4.1</w:t>
        </w:r>
      </w:hyperlink>
      <w:r w:rsidRPr="00E90665">
        <w:rPr>
          <w:rFonts w:eastAsiaTheme="minorHAnsi"/>
          <w:sz w:val="28"/>
          <w:szCs w:val="28"/>
          <w:lang w:val="ru-RU" w:eastAsia="en-US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 w:rsidRPr="00E90665">
        <w:rPr>
          <w:rFonts w:eastAsiaTheme="minorHAnsi"/>
          <w:sz w:val="28"/>
          <w:szCs w:val="28"/>
          <w:lang w:val="ru-RU" w:eastAsia="en-US"/>
        </w:rPr>
        <w:t>оятельства, отягчающие административную ответственность.</w:t>
      </w:r>
    </w:p>
    <w:p w:rsidR="00E90665" w:rsidRPr="00E90665" w:rsidP="00764C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90665">
        <w:rPr>
          <w:rFonts w:eastAsiaTheme="minorHAnsi"/>
          <w:sz w:val="28"/>
          <w:szCs w:val="28"/>
          <w:lang w:val="ru-RU" w:eastAsia="en-US"/>
        </w:rPr>
        <w:t xml:space="preserve">На основании </w:t>
      </w:r>
      <w:hyperlink r:id="rId9" w:history="1">
        <w:r w:rsidRPr="00E90665">
          <w:rPr>
            <w:rFonts w:eastAsiaTheme="minorHAnsi"/>
            <w:sz w:val="28"/>
            <w:szCs w:val="28"/>
            <w:lang w:val="ru-RU" w:eastAsia="en-US"/>
          </w:rPr>
          <w:t>ч. 1 ст. 3.8</w:t>
        </w:r>
      </w:hyperlink>
      <w:r w:rsidRPr="00E90665">
        <w:rPr>
          <w:rFonts w:eastAsiaTheme="minorHAnsi"/>
          <w:sz w:val="28"/>
          <w:szCs w:val="28"/>
          <w:lang w:val="ru-RU" w:eastAsia="en-US"/>
        </w:rPr>
        <w:t xml:space="preserve"> КоАП РФ лишени</w:t>
      </w:r>
      <w:r w:rsidRPr="00E90665">
        <w:rPr>
          <w:rFonts w:eastAsiaTheme="minorHAnsi"/>
          <w:sz w:val="28"/>
          <w:szCs w:val="28"/>
          <w:lang w:val="ru-RU" w:eastAsia="en-US"/>
        </w:rPr>
        <w:t xml:space="preserve">е физического лица, совершившего административное правонарушении, ранее предоставленного ему специального права устанавливается за грубое </w:t>
      </w:r>
      <w:r w:rsidRPr="00E90665">
        <w:rPr>
          <w:rFonts w:eastAsiaTheme="minorHAnsi"/>
          <w:sz w:val="28"/>
          <w:szCs w:val="28"/>
          <w:lang w:val="ru-RU" w:eastAsia="en-US"/>
        </w:rPr>
        <w:t>или систематическое нарушение порядка пользования этим правом в случаях, предусмотренных статьями Особенной части КоАП</w:t>
      </w:r>
      <w:r w:rsidRPr="00E90665">
        <w:rPr>
          <w:rFonts w:eastAsiaTheme="minorHAnsi"/>
          <w:sz w:val="28"/>
          <w:szCs w:val="28"/>
          <w:lang w:val="ru-RU" w:eastAsia="en-US"/>
        </w:rPr>
        <w:t xml:space="preserve"> РФ.</w:t>
      </w:r>
    </w:p>
    <w:p w:rsidR="00E90665" w:rsidRPr="00E66214" w:rsidP="00764C84">
      <w:pPr>
        <w:ind w:firstLine="540"/>
        <w:jc w:val="both"/>
        <w:rPr>
          <w:sz w:val="28"/>
          <w:szCs w:val="28"/>
          <w:lang w:val="ru-RU"/>
        </w:rPr>
      </w:pPr>
      <w:r w:rsidRPr="00764C84">
        <w:rPr>
          <w:rFonts w:eastAsiaTheme="minorHAnsi"/>
          <w:sz w:val="28"/>
          <w:szCs w:val="28"/>
          <w:lang w:val="ru-RU" w:eastAsia="en-US"/>
        </w:rPr>
        <w:t xml:space="preserve">Совершение административного правонарушения, предусмотренного </w:t>
      </w:r>
      <w:hyperlink r:id="rId10" w:history="1">
        <w:r w:rsidRPr="00764C84">
          <w:rPr>
            <w:rFonts w:eastAsiaTheme="minorHAnsi"/>
            <w:sz w:val="28"/>
            <w:szCs w:val="28"/>
            <w:lang w:val="ru-RU" w:eastAsia="en-US"/>
          </w:rPr>
          <w:t>ч. 2 ст. 12.2</w:t>
        </w:r>
      </w:hyperlink>
      <w:r w:rsidRPr="00764C84">
        <w:rPr>
          <w:rFonts w:eastAsiaTheme="minorHAnsi"/>
          <w:sz w:val="28"/>
          <w:szCs w:val="28"/>
          <w:lang w:val="ru-RU" w:eastAsia="en-US"/>
        </w:rPr>
        <w:t xml:space="preserve"> КоАП РФ, влечет </w:t>
      </w:r>
      <w:r w:rsidRPr="00764C84">
        <w:rPr>
          <w:rFonts w:eastAsiaTheme="minorHAnsi"/>
          <w:sz w:val="28"/>
          <w:szCs w:val="28"/>
          <w:lang w:val="ru-RU" w:eastAsia="en-US"/>
        </w:rPr>
        <w:t xml:space="preserve">наложение административного штрафа в размере пяти тысяч рублей или лишение права управления транспортными средствами на срок от одного до </w:t>
      </w:r>
      <w:r w:rsidRPr="00E66214">
        <w:rPr>
          <w:rFonts w:eastAsiaTheme="minorHAnsi"/>
          <w:sz w:val="28"/>
          <w:szCs w:val="28"/>
          <w:lang w:val="ru-RU" w:eastAsia="en-US"/>
        </w:rPr>
        <w:t>трех месяцев.</w:t>
      </w:r>
    </w:p>
    <w:p w:rsidR="00892CC1" w:rsidRPr="00E66214" w:rsidP="00764C84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E66214">
        <w:rPr>
          <w:sz w:val="28"/>
          <w:szCs w:val="28"/>
          <w:lang w:val="ru-RU"/>
        </w:rPr>
        <w:t>Обстоятельств</w:t>
      </w:r>
      <w:r w:rsidRPr="00E66214" w:rsidR="00764C84">
        <w:rPr>
          <w:sz w:val="28"/>
          <w:szCs w:val="28"/>
          <w:lang w:val="ru-RU"/>
        </w:rPr>
        <w:t>ами</w:t>
      </w:r>
      <w:r w:rsidRPr="00E66214">
        <w:rPr>
          <w:sz w:val="28"/>
          <w:szCs w:val="28"/>
          <w:lang w:val="ru-RU"/>
        </w:rPr>
        <w:t>,</w:t>
      </w:r>
      <w:r w:rsidR="007125E0">
        <w:rPr>
          <w:sz w:val="28"/>
          <w:szCs w:val="28"/>
          <w:lang w:val="ru-RU"/>
        </w:rPr>
        <w:t xml:space="preserve"> </w:t>
      </w:r>
      <w:r w:rsidRPr="00E66214">
        <w:rPr>
          <w:sz w:val="28"/>
          <w:szCs w:val="28"/>
          <w:lang w:val="ru-RU"/>
        </w:rPr>
        <w:t>смягчающим</w:t>
      </w:r>
      <w:r w:rsidRPr="00E66214" w:rsidR="00764C84">
        <w:rPr>
          <w:sz w:val="28"/>
          <w:szCs w:val="28"/>
          <w:lang w:val="ru-RU"/>
        </w:rPr>
        <w:t>и</w:t>
      </w:r>
      <w:r w:rsidRPr="00E66214">
        <w:rPr>
          <w:sz w:val="28"/>
          <w:szCs w:val="28"/>
          <w:lang w:val="ru-RU"/>
        </w:rPr>
        <w:t xml:space="preserve"> административную ответственность, являются признание Сорочинским М.Н. вины</w:t>
      </w:r>
      <w:r w:rsidRPr="00E66214">
        <w:rPr>
          <w:sz w:val="28"/>
          <w:szCs w:val="28"/>
          <w:lang w:val="ru-RU"/>
        </w:rPr>
        <w:t xml:space="preserve"> в </w:t>
      </w:r>
      <w:r w:rsidRPr="00E66214">
        <w:rPr>
          <w:rFonts w:eastAsia="Calibri"/>
          <w:sz w:val="28"/>
          <w:szCs w:val="28"/>
          <w:lang w:val="ru-RU" w:eastAsia="en-US"/>
        </w:rPr>
        <w:t>инкриминируемом административном правонарушении</w:t>
      </w:r>
      <w:r w:rsidRPr="00E66214" w:rsidR="00E90665">
        <w:rPr>
          <w:rFonts w:eastAsia="Calibri"/>
          <w:sz w:val="28"/>
          <w:szCs w:val="28"/>
          <w:lang w:val="ru-RU" w:eastAsia="en-US"/>
        </w:rPr>
        <w:t>, раскаяние в содеянном</w:t>
      </w:r>
      <w:r w:rsidRPr="00E66214">
        <w:rPr>
          <w:rFonts w:eastAsia="Calibri"/>
          <w:sz w:val="28"/>
          <w:szCs w:val="28"/>
          <w:lang w:val="ru-RU" w:eastAsia="en-US"/>
        </w:rPr>
        <w:t>.</w:t>
      </w:r>
    </w:p>
    <w:p w:rsidR="00764C84" w:rsidRPr="00E66214" w:rsidP="00764C84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E66214">
        <w:rPr>
          <w:sz w:val="28"/>
          <w:szCs w:val="28"/>
          <w:lang w:val="ru-RU"/>
        </w:rPr>
        <w:t>Обстоятельств, отягчающих административную ответственность Сорочинского М.Н., мировым судьей не установлено</w:t>
      </w:r>
      <w:r w:rsidR="00D7279A">
        <w:rPr>
          <w:sz w:val="28"/>
          <w:szCs w:val="28"/>
          <w:lang w:val="ru-RU"/>
        </w:rPr>
        <w:t>.</w:t>
      </w:r>
    </w:p>
    <w:p w:rsidR="00892CC1" w:rsidP="00764C84">
      <w:pPr>
        <w:ind w:firstLine="540"/>
        <w:jc w:val="both"/>
        <w:rPr>
          <w:sz w:val="28"/>
          <w:szCs w:val="28"/>
          <w:lang w:val="ru-RU"/>
        </w:rPr>
      </w:pPr>
      <w:r w:rsidRPr="00E66214">
        <w:rPr>
          <w:color w:val="000000"/>
          <w:sz w:val="28"/>
          <w:szCs w:val="28"/>
          <w:lang w:val="ru-RU"/>
        </w:rPr>
        <w:t xml:space="preserve">При назначении административного наказания суд учитывает характер </w:t>
      </w:r>
      <w:r w:rsidRPr="00E66214">
        <w:rPr>
          <w:color w:val="000000"/>
          <w:sz w:val="28"/>
          <w:szCs w:val="28"/>
          <w:lang w:val="ru-RU"/>
        </w:rPr>
        <w:t>совершенного лицом правонарушения, личность виновного, 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а также учитывает наличие на иждиве</w:t>
      </w:r>
      <w:r w:rsidRPr="00E66214">
        <w:rPr>
          <w:color w:val="000000"/>
          <w:sz w:val="28"/>
          <w:szCs w:val="28"/>
          <w:lang w:val="ru-RU"/>
        </w:rPr>
        <w:t>нии малолетнего ребенка и</w:t>
      </w:r>
      <w:r w:rsidRPr="00E66214" w:rsidR="00E66214">
        <w:rPr>
          <w:color w:val="000000"/>
          <w:sz w:val="28"/>
          <w:szCs w:val="28"/>
          <w:lang w:val="ru-RU"/>
        </w:rPr>
        <w:t xml:space="preserve"> приходит к выводу о возможности назначения</w:t>
      </w:r>
      <w:r w:rsidRPr="00E66214">
        <w:rPr>
          <w:color w:val="000000"/>
          <w:sz w:val="28"/>
          <w:szCs w:val="28"/>
          <w:lang w:val="ru-RU"/>
        </w:rPr>
        <w:t xml:space="preserve"> </w:t>
      </w:r>
      <w:r w:rsidRPr="00E66214" w:rsidR="00E90665">
        <w:rPr>
          <w:sz w:val="28"/>
          <w:szCs w:val="28"/>
          <w:lang w:val="ru-RU"/>
        </w:rPr>
        <w:t>Сорочинско</w:t>
      </w:r>
      <w:r w:rsidRPr="00E66214" w:rsidR="00E66214">
        <w:rPr>
          <w:sz w:val="28"/>
          <w:szCs w:val="28"/>
          <w:lang w:val="ru-RU"/>
        </w:rPr>
        <w:t>му</w:t>
      </w:r>
      <w:r w:rsidRPr="00E66214">
        <w:rPr>
          <w:sz w:val="28"/>
          <w:szCs w:val="28"/>
          <w:lang w:val="ru-RU"/>
        </w:rPr>
        <w:t xml:space="preserve"> М.Н.   наказани</w:t>
      </w:r>
      <w:r w:rsidRPr="00E66214" w:rsidR="00E66214">
        <w:rPr>
          <w:sz w:val="28"/>
          <w:szCs w:val="28"/>
          <w:lang w:val="ru-RU"/>
        </w:rPr>
        <w:t>я</w:t>
      </w:r>
      <w:r w:rsidRPr="00E66214">
        <w:rPr>
          <w:sz w:val="28"/>
          <w:szCs w:val="28"/>
          <w:lang w:val="ru-RU"/>
        </w:rPr>
        <w:t xml:space="preserve"> в виде </w:t>
      </w:r>
      <w:r w:rsidRPr="00E66214" w:rsidR="00E66214">
        <w:rPr>
          <w:sz w:val="28"/>
          <w:szCs w:val="28"/>
          <w:lang w:val="ru-RU"/>
        </w:rPr>
        <w:t>административного</w:t>
      </w:r>
      <w:r w:rsidRPr="00B314F1" w:rsidR="00E66214">
        <w:rPr>
          <w:sz w:val="28"/>
          <w:szCs w:val="28"/>
          <w:lang w:val="ru-RU"/>
        </w:rPr>
        <w:t xml:space="preserve"> </w:t>
      </w:r>
      <w:r w:rsidRPr="00B314F1">
        <w:rPr>
          <w:sz w:val="28"/>
          <w:szCs w:val="28"/>
          <w:lang w:val="ru-RU"/>
        </w:rPr>
        <w:t>штрафа.</w:t>
      </w:r>
    </w:p>
    <w:p w:rsidR="007C690C" w:rsidP="00E66214">
      <w:pPr>
        <w:ind w:firstLine="540"/>
        <w:jc w:val="both"/>
        <w:rPr>
          <w:sz w:val="28"/>
          <w:szCs w:val="28"/>
          <w:lang w:val="ru-RU"/>
        </w:rPr>
      </w:pPr>
      <w:r w:rsidRPr="00B314F1">
        <w:rPr>
          <w:sz w:val="28"/>
          <w:szCs w:val="28"/>
          <w:lang w:val="ru-RU"/>
        </w:rPr>
        <w:t>На основании изложенного, руководствуясь ч.</w:t>
      </w:r>
      <w:r w:rsidRPr="00B314F1" w:rsidR="00892CC1">
        <w:rPr>
          <w:sz w:val="28"/>
          <w:szCs w:val="28"/>
          <w:lang w:val="ru-RU"/>
        </w:rPr>
        <w:t xml:space="preserve"> </w:t>
      </w:r>
      <w:r w:rsidRPr="00B314F1">
        <w:rPr>
          <w:sz w:val="28"/>
          <w:szCs w:val="28"/>
          <w:lang w:val="ru-RU"/>
        </w:rPr>
        <w:t xml:space="preserve">2 ст.12.2, </w:t>
      </w:r>
      <w:r w:rsidR="00E66214">
        <w:rPr>
          <w:sz w:val="28"/>
          <w:szCs w:val="28"/>
          <w:lang w:val="ru-RU"/>
        </w:rPr>
        <w:t>ст.ст. 29.9 - 26.11</w:t>
      </w:r>
      <w:r w:rsidRPr="00B314F1">
        <w:rPr>
          <w:sz w:val="28"/>
          <w:szCs w:val="28"/>
          <w:lang w:val="ru-RU"/>
        </w:rPr>
        <w:t xml:space="preserve"> Кодекса</w:t>
      </w:r>
      <w:r w:rsidRPr="00764C84">
        <w:rPr>
          <w:sz w:val="28"/>
          <w:szCs w:val="28"/>
          <w:lang w:val="ru-RU"/>
        </w:rPr>
        <w:t xml:space="preserve"> Российской Федерации об административных </w:t>
      </w:r>
      <w:r w:rsidRPr="00764C84">
        <w:rPr>
          <w:sz w:val="28"/>
          <w:szCs w:val="28"/>
          <w:lang w:val="ru-RU"/>
        </w:rPr>
        <w:t>правонарушениях, м</w:t>
      </w:r>
      <w:r w:rsidR="00E66214">
        <w:rPr>
          <w:sz w:val="28"/>
          <w:szCs w:val="28"/>
          <w:lang w:val="ru-RU"/>
        </w:rPr>
        <w:t xml:space="preserve">ировой судья </w:t>
      </w:r>
      <w:r w:rsidR="00D7279A">
        <w:rPr>
          <w:sz w:val="28"/>
          <w:szCs w:val="28"/>
          <w:lang w:val="ru-RU"/>
        </w:rPr>
        <w:t>–</w:t>
      </w:r>
    </w:p>
    <w:p w:rsidR="00D7279A" w:rsidRPr="00764C84" w:rsidP="00E66214">
      <w:pPr>
        <w:ind w:firstLine="540"/>
        <w:jc w:val="both"/>
        <w:rPr>
          <w:sz w:val="28"/>
          <w:szCs w:val="28"/>
          <w:lang w:val="ru-RU"/>
        </w:rPr>
      </w:pPr>
    </w:p>
    <w:p w:rsidR="007C690C" w:rsidRPr="00764C84" w:rsidP="00764C84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764C84">
        <w:rPr>
          <w:rFonts w:eastAsia="Calibri"/>
          <w:sz w:val="28"/>
          <w:szCs w:val="28"/>
          <w:lang w:val="ru-RU" w:eastAsia="en-US"/>
        </w:rPr>
        <w:t>ПОСТАНОВИЛ:</w:t>
      </w:r>
    </w:p>
    <w:p w:rsidR="007C690C" w:rsidRPr="00764C84" w:rsidP="00764C84">
      <w:pPr>
        <w:ind w:firstLine="567"/>
        <w:jc w:val="both"/>
        <w:rPr>
          <w:sz w:val="28"/>
          <w:szCs w:val="28"/>
          <w:lang w:val="ru-RU"/>
        </w:rPr>
      </w:pPr>
      <w:r w:rsidRPr="00764C84">
        <w:rPr>
          <w:rFonts w:eastAsia="Calibri"/>
          <w:sz w:val="28"/>
          <w:szCs w:val="28"/>
          <w:lang w:val="ru-RU" w:eastAsia="en-US"/>
        </w:rPr>
        <w:t xml:space="preserve">Признать </w:t>
      </w:r>
      <w:r w:rsidRPr="00764C84" w:rsidR="00892CC1">
        <w:rPr>
          <w:sz w:val="28"/>
          <w:szCs w:val="28"/>
          <w:lang w:val="ru-RU"/>
        </w:rPr>
        <w:t xml:space="preserve">Сорочинского Максима Николаевича </w:t>
      </w:r>
      <w:r w:rsidRPr="00764C84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</w:t>
      </w:r>
      <w:r w:rsidRPr="00764C84">
        <w:rPr>
          <w:sz w:val="28"/>
          <w:szCs w:val="28"/>
          <w:lang w:val="ru-RU"/>
        </w:rPr>
        <w:t>наказание в виде административного штрафа в размере 5000  (пять тысяч) рублей.</w:t>
      </w:r>
    </w:p>
    <w:p w:rsidR="007C690C" w:rsidRPr="00FD1AB1" w:rsidP="00764C8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764C84">
        <w:rPr>
          <w:sz w:val="28"/>
          <w:szCs w:val="28"/>
          <w:lang w:val="ru-RU"/>
        </w:rPr>
        <w:t>Реквизиты для уплаты административного штрафа –  получатель – УФК</w:t>
      </w:r>
      <w:r w:rsidRPr="00764C84" w:rsidR="00892CC1">
        <w:rPr>
          <w:sz w:val="28"/>
          <w:szCs w:val="28"/>
          <w:lang w:val="ru-RU"/>
        </w:rPr>
        <w:t xml:space="preserve"> по Республике Крым</w:t>
      </w:r>
      <w:r w:rsidRPr="00764C84">
        <w:rPr>
          <w:sz w:val="28"/>
          <w:szCs w:val="28"/>
          <w:lang w:val="ru-RU"/>
        </w:rPr>
        <w:t xml:space="preserve"> (УМВД России по г. Симферополю); Банк получателя – Отделение по Республике Крым Центрального</w:t>
      </w:r>
      <w:r w:rsidRPr="00764C84">
        <w:rPr>
          <w:sz w:val="28"/>
          <w:szCs w:val="28"/>
          <w:lang w:val="ru-RU"/>
        </w:rPr>
        <w:t xml:space="preserve"> банка Российской Федерации; </w:t>
      </w:r>
      <w:r w:rsidR="00E66214">
        <w:rPr>
          <w:sz w:val="28"/>
          <w:szCs w:val="28"/>
          <w:lang w:val="ru-RU"/>
        </w:rPr>
        <w:t xml:space="preserve">л/с  04751А92590; </w:t>
      </w:r>
      <w:r w:rsidRPr="00764C84">
        <w:rPr>
          <w:sz w:val="28"/>
          <w:szCs w:val="28"/>
          <w:lang w:val="ru-RU"/>
        </w:rPr>
        <w:t xml:space="preserve">БИК – 043510001; расчетный счет – 40101810335100010001; ИНН – 9102003230; КПП – 910201001; ОКТМО – 35701000; КБК – 188 1 16 30020 </w:t>
      </w:r>
      <w:r w:rsidRPr="00FD1AB1">
        <w:rPr>
          <w:color w:val="000000"/>
          <w:sz w:val="28"/>
          <w:szCs w:val="28"/>
          <w:lang w:val="ru-RU"/>
        </w:rPr>
        <w:t xml:space="preserve">01 6000 140; УИН – </w:t>
      </w:r>
      <w:r w:rsidRPr="00FD1AB1" w:rsidR="00892CC1">
        <w:rPr>
          <w:color w:val="000000"/>
          <w:sz w:val="28"/>
          <w:szCs w:val="28"/>
          <w:lang w:val="ru-RU"/>
        </w:rPr>
        <w:t>18810491196000010319</w:t>
      </w:r>
      <w:r w:rsidR="00E66214">
        <w:rPr>
          <w:color w:val="000000"/>
          <w:sz w:val="28"/>
          <w:szCs w:val="28"/>
          <w:lang w:val="ru-RU"/>
        </w:rPr>
        <w:t xml:space="preserve">; вид платежа </w:t>
      </w:r>
      <w:r w:rsidRPr="00764C84" w:rsidR="00E66214">
        <w:rPr>
          <w:sz w:val="28"/>
          <w:szCs w:val="28"/>
          <w:lang w:val="ru-RU"/>
        </w:rPr>
        <w:t xml:space="preserve">– </w:t>
      </w:r>
      <w:r w:rsidRPr="00FD1AB1">
        <w:rPr>
          <w:color w:val="000000"/>
          <w:sz w:val="28"/>
          <w:szCs w:val="28"/>
          <w:lang w:val="ru-RU"/>
        </w:rPr>
        <w:t xml:space="preserve"> административный штраф;</w:t>
      </w:r>
      <w:r w:rsidRPr="00FD1AB1">
        <w:rPr>
          <w:color w:val="000000"/>
          <w:sz w:val="28"/>
          <w:szCs w:val="28"/>
          <w:lang w:val="ru-RU"/>
        </w:rPr>
        <w:t xml:space="preserve"> </w:t>
      </w:r>
      <w:r w:rsidR="00E66214">
        <w:rPr>
          <w:color w:val="000000"/>
          <w:sz w:val="28"/>
          <w:szCs w:val="28"/>
          <w:lang w:val="ru-RU"/>
        </w:rPr>
        <w:t xml:space="preserve">протокол 82 АП № 041417 от 28.06.2019 г., </w:t>
      </w:r>
      <w:r w:rsidRPr="00FD1AB1">
        <w:rPr>
          <w:color w:val="000000"/>
          <w:sz w:val="28"/>
          <w:szCs w:val="28"/>
          <w:lang w:val="ru-RU"/>
        </w:rPr>
        <w:t>постановление №05-0</w:t>
      </w:r>
      <w:r w:rsidRPr="00FD1AB1" w:rsidR="00892CC1">
        <w:rPr>
          <w:color w:val="000000"/>
          <w:sz w:val="28"/>
          <w:szCs w:val="28"/>
          <w:lang w:val="ru-RU"/>
        </w:rPr>
        <w:t>493</w:t>
      </w:r>
      <w:r w:rsidRPr="00FD1AB1">
        <w:rPr>
          <w:color w:val="000000"/>
          <w:sz w:val="28"/>
          <w:szCs w:val="28"/>
          <w:lang w:val="ru-RU"/>
        </w:rPr>
        <w:t>/16/201</w:t>
      </w:r>
      <w:r w:rsidRPr="00FD1AB1" w:rsidR="00892CC1">
        <w:rPr>
          <w:color w:val="000000"/>
          <w:sz w:val="28"/>
          <w:szCs w:val="28"/>
          <w:lang w:val="ru-RU"/>
        </w:rPr>
        <w:t xml:space="preserve">9 г. </w:t>
      </w:r>
      <w:r w:rsidRPr="00FD1AB1">
        <w:rPr>
          <w:sz w:val="28"/>
          <w:szCs w:val="28"/>
          <w:lang w:val="ru-RU"/>
        </w:rPr>
        <w:t xml:space="preserve">от </w:t>
      </w:r>
      <w:r w:rsidR="006E6C8B">
        <w:rPr>
          <w:sz w:val="28"/>
          <w:szCs w:val="28"/>
          <w:lang w:val="ru-RU"/>
        </w:rPr>
        <w:t>23</w:t>
      </w:r>
      <w:r w:rsidRPr="00FD1AB1">
        <w:rPr>
          <w:sz w:val="28"/>
          <w:szCs w:val="28"/>
          <w:lang w:val="ru-RU"/>
        </w:rPr>
        <w:t>.0</w:t>
      </w:r>
      <w:r w:rsidR="00293046">
        <w:rPr>
          <w:sz w:val="28"/>
          <w:szCs w:val="28"/>
          <w:lang w:val="ru-RU"/>
        </w:rPr>
        <w:t>9</w:t>
      </w:r>
      <w:r w:rsidRPr="00FD1AB1">
        <w:rPr>
          <w:sz w:val="28"/>
          <w:szCs w:val="28"/>
          <w:lang w:val="ru-RU"/>
        </w:rPr>
        <w:t>.201</w:t>
      </w:r>
      <w:r w:rsidRPr="00FD1AB1" w:rsidR="00892CC1">
        <w:rPr>
          <w:sz w:val="28"/>
          <w:szCs w:val="28"/>
          <w:lang w:val="ru-RU"/>
        </w:rPr>
        <w:t>9</w:t>
      </w:r>
      <w:r w:rsidRPr="00FD1AB1">
        <w:rPr>
          <w:sz w:val="28"/>
          <w:szCs w:val="28"/>
          <w:lang w:val="ru-RU"/>
        </w:rPr>
        <w:t xml:space="preserve"> г.</w:t>
      </w:r>
      <w:r w:rsidRPr="00FD1AB1">
        <w:rPr>
          <w:color w:val="000000"/>
          <w:sz w:val="28"/>
          <w:szCs w:val="28"/>
          <w:lang w:val="ru-RU"/>
        </w:rPr>
        <w:t xml:space="preserve">  </w:t>
      </w:r>
    </w:p>
    <w:p w:rsidR="00892CC1" w:rsidRPr="00FD1AB1" w:rsidP="00892CC1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</w:t>
      </w:r>
      <w:r w:rsidRPr="00FD1AB1">
        <w:rPr>
          <w:sz w:val="28"/>
          <w:szCs w:val="28"/>
          <w:lang w:val="ru-RU"/>
        </w:rPr>
        <w:t xml:space="preserve"> 60 дней со дня </w:t>
      </w:r>
      <w:r w:rsidRPr="00FD1AB1">
        <w:rPr>
          <w:sz w:val="28"/>
          <w:szCs w:val="28"/>
          <w:lang w:val="ru-RU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92CC1" w:rsidRPr="00FD1AB1" w:rsidP="00892CC1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Документ, свидетельствующий об </w:t>
      </w:r>
      <w:r w:rsidRPr="00FD1AB1">
        <w:rPr>
          <w:sz w:val="28"/>
          <w:szCs w:val="28"/>
          <w:lang w:val="ru-RU"/>
        </w:rPr>
        <w:t>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92CC1" w:rsidRPr="00FD1AB1" w:rsidP="00892CC1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Неуплата </w:t>
      </w:r>
      <w:r w:rsidRPr="00FD1AB1">
        <w:rPr>
          <w:sz w:val="28"/>
          <w:szCs w:val="28"/>
          <w:lang w:val="ru-RU"/>
        </w:rPr>
        <w:t>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FD1AB1">
        <w:rPr>
          <w:sz w:val="28"/>
          <w:szCs w:val="28"/>
          <w:lang w:val="ru-RU"/>
        </w:rPr>
        <w:t>, либо обязательные работы на срок до пятидесяти часов.</w:t>
      </w:r>
    </w:p>
    <w:p w:rsidR="007C690C" w:rsidRPr="00FD1AB1" w:rsidP="00892CC1">
      <w:pPr>
        <w:ind w:right="-1" w:firstLine="567"/>
        <w:jc w:val="both"/>
        <w:rPr>
          <w:b/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</w:t>
      </w:r>
      <w:r w:rsidRPr="00FD1AB1">
        <w:rPr>
          <w:sz w:val="28"/>
          <w:szCs w:val="28"/>
          <w:lang w:val="ru-RU"/>
        </w:rPr>
        <w:t>округа Симферополя) в течение 10 суток со дня вручения или получения копии постановления.</w:t>
      </w:r>
      <w:r w:rsidRPr="00FD1AB1">
        <w:rPr>
          <w:b/>
          <w:sz w:val="28"/>
          <w:szCs w:val="28"/>
          <w:lang w:val="ru-RU"/>
        </w:rPr>
        <w:t xml:space="preserve">                       </w:t>
      </w:r>
    </w:p>
    <w:p w:rsidR="007C690C" w:rsidRPr="00FD1AB1" w:rsidP="00892CC1">
      <w:pPr>
        <w:ind w:left="-567" w:right="-1" w:firstLine="141"/>
        <w:jc w:val="both"/>
        <w:rPr>
          <w:b/>
          <w:sz w:val="28"/>
          <w:szCs w:val="28"/>
          <w:lang w:val="ru-RU"/>
        </w:rPr>
      </w:pPr>
      <w:r w:rsidRPr="00FD1AB1">
        <w:rPr>
          <w:b/>
          <w:sz w:val="28"/>
          <w:szCs w:val="28"/>
          <w:lang w:val="ru-RU"/>
        </w:rPr>
        <w:t xml:space="preserve">     </w:t>
      </w:r>
    </w:p>
    <w:p w:rsidR="007C690C" w:rsidRPr="00FD1AB1" w:rsidP="00892CC1">
      <w:pPr>
        <w:ind w:left="-567" w:right="-1" w:firstLine="141"/>
        <w:jc w:val="both"/>
        <w:rPr>
          <w:b/>
          <w:sz w:val="28"/>
          <w:szCs w:val="28"/>
          <w:lang w:val="ru-RU"/>
        </w:rPr>
      </w:pPr>
    </w:p>
    <w:p w:rsidR="007C690C" w:rsidP="00E66214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Мировой судья                           </w:t>
      </w:r>
      <w:r w:rsidRPr="00FD1AB1">
        <w:rPr>
          <w:sz w:val="28"/>
          <w:szCs w:val="28"/>
          <w:lang w:val="ru-RU"/>
        </w:rPr>
        <w:tab/>
      </w:r>
      <w:r w:rsidR="005366B6">
        <w:rPr>
          <w:sz w:val="28"/>
          <w:szCs w:val="28"/>
          <w:lang w:val="ru-RU"/>
        </w:rPr>
        <w:tab/>
      </w:r>
      <w:r w:rsidRPr="00FD1AB1">
        <w:rPr>
          <w:sz w:val="28"/>
          <w:szCs w:val="28"/>
          <w:lang w:val="ru-RU"/>
        </w:rPr>
        <w:t xml:space="preserve">   </w:t>
      </w:r>
      <w:r w:rsidR="00E66214">
        <w:rPr>
          <w:sz w:val="28"/>
          <w:szCs w:val="28"/>
          <w:lang w:val="ru-RU"/>
        </w:rPr>
        <w:tab/>
      </w:r>
      <w:r w:rsidR="00E66214">
        <w:rPr>
          <w:sz w:val="28"/>
          <w:szCs w:val="28"/>
          <w:lang w:val="ru-RU"/>
        </w:rPr>
        <w:tab/>
      </w:r>
      <w:r w:rsidRPr="00FD1AB1">
        <w:rPr>
          <w:sz w:val="28"/>
          <w:szCs w:val="28"/>
          <w:lang w:val="ru-RU"/>
        </w:rPr>
        <w:t>Чепиль</w:t>
      </w:r>
      <w:r w:rsidRPr="00FD1AB1">
        <w:rPr>
          <w:sz w:val="28"/>
          <w:szCs w:val="28"/>
          <w:lang w:val="ru-RU"/>
        </w:rPr>
        <w:t xml:space="preserve"> О.А.</w:t>
      </w:r>
    </w:p>
    <w:p w:rsidR="00FE344E" w:rsidRPr="007C690C" w:rsidP="00E66214">
      <w:pPr>
        <w:ind w:right="-1" w:firstLine="567"/>
        <w:jc w:val="both"/>
        <w:rPr>
          <w:b/>
          <w:sz w:val="28"/>
          <w:szCs w:val="28"/>
          <w:lang w:val="ru-RU"/>
        </w:rPr>
      </w:pPr>
    </w:p>
    <w:sectPr w:rsidSect="00E66214">
      <w:headerReference w:type="default" r:id="rId11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FE344E" w:rsidR="00FE344E">
          <w:rPr>
            <w:noProof/>
            <w:lang w:val="ru-RU"/>
          </w:rPr>
          <w:t>1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8"/>
    <w:rsid w:val="00047821"/>
    <w:rsid w:val="000A7296"/>
    <w:rsid w:val="000C0FAC"/>
    <w:rsid w:val="000D227E"/>
    <w:rsid w:val="000F2E18"/>
    <w:rsid w:val="000F4272"/>
    <w:rsid w:val="00102D15"/>
    <w:rsid w:val="001404BC"/>
    <w:rsid w:val="0014522F"/>
    <w:rsid w:val="00187323"/>
    <w:rsid w:val="001A3758"/>
    <w:rsid w:val="00227A2C"/>
    <w:rsid w:val="00293046"/>
    <w:rsid w:val="002B0D1A"/>
    <w:rsid w:val="002B5BA9"/>
    <w:rsid w:val="002D4730"/>
    <w:rsid w:val="00373776"/>
    <w:rsid w:val="0038105D"/>
    <w:rsid w:val="00463D6D"/>
    <w:rsid w:val="00475AF0"/>
    <w:rsid w:val="0051255E"/>
    <w:rsid w:val="005366B6"/>
    <w:rsid w:val="00574CCB"/>
    <w:rsid w:val="005F5045"/>
    <w:rsid w:val="00606B88"/>
    <w:rsid w:val="00624DFE"/>
    <w:rsid w:val="00626BA4"/>
    <w:rsid w:val="00627C3A"/>
    <w:rsid w:val="00686520"/>
    <w:rsid w:val="006E6C8B"/>
    <w:rsid w:val="007125E0"/>
    <w:rsid w:val="007301F7"/>
    <w:rsid w:val="00764C84"/>
    <w:rsid w:val="007C690C"/>
    <w:rsid w:val="007D7B52"/>
    <w:rsid w:val="00892CC1"/>
    <w:rsid w:val="008D10D1"/>
    <w:rsid w:val="008E2EE1"/>
    <w:rsid w:val="00A637EE"/>
    <w:rsid w:val="00AD6032"/>
    <w:rsid w:val="00AE7919"/>
    <w:rsid w:val="00B1493E"/>
    <w:rsid w:val="00B314F1"/>
    <w:rsid w:val="00C02087"/>
    <w:rsid w:val="00C05160"/>
    <w:rsid w:val="00D2704C"/>
    <w:rsid w:val="00D33395"/>
    <w:rsid w:val="00D52218"/>
    <w:rsid w:val="00D7279A"/>
    <w:rsid w:val="00DC4666"/>
    <w:rsid w:val="00DE5276"/>
    <w:rsid w:val="00E66214"/>
    <w:rsid w:val="00E76D20"/>
    <w:rsid w:val="00E90665"/>
    <w:rsid w:val="00EC3842"/>
    <w:rsid w:val="00ED0F83"/>
    <w:rsid w:val="00ED3809"/>
    <w:rsid w:val="00EF6A08"/>
    <w:rsid w:val="00F35DFB"/>
    <w:rsid w:val="00F37C4F"/>
    <w:rsid w:val="00F42034"/>
    <w:rsid w:val="00F72C2A"/>
    <w:rsid w:val="00F93628"/>
    <w:rsid w:val="00FD1AB1"/>
    <w:rsid w:val="00FE344E"/>
    <w:rsid w:val="00FF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AE791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791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AE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uiPriority w:val="99"/>
    <w:semiHidden/>
    <w:unhideWhenUsed/>
    <w:rsid w:val="00AE7919"/>
    <w:rPr>
      <w:color w:val="0000FF"/>
      <w:u w:val="single"/>
    </w:rPr>
  </w:style>
  <w:style w:type="character" w:customStyle="1" w:styleId="apple-converted-space">
    <w:name w:val="apple-converted-space"/>
    <w:rsid w:val="00AE7919"/>
  </w:style>
  <w:style w:type="paragraph" w:styleId="BalloonText">
    <w:name w:val="Balloon Text"/>
    <w:basedOn w:val="Normal"/>
    <w:link w:val="a"/>
    <w:uiPriority w:val="99"/>
    <w:semiHidden/>
    <w:unhideWhenUsed/>
    <w:rsid w:val="002B0D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D1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C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C38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F14E6B8061E7CFEFEA2BD9BFA1B7E9814AAF32DB33D7D549324DD363F053502673730C123772033D735084980E4E7C0D248099FCA7K6xC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3D3CD5A7C012EFFA673F0FF9EFE56B9DD3C6513929A6593C8C89566C5A0A74FF349B113693A53FC3DBE97DE9BC833276AE4ED05F1BTBP2N" TargetMode="External" /><Relationship Id="rId6" Type="http://schemas.openxmlformats.org/officeDocument/2006/relationships/hyperlink" Target="consultantplus://offline/ref=3D3CD5A7C012EFFA673F0FF9EFE56B9DD3C652342DA5593C8C89566C5A0A74FF349B11319CA43C9CDEFC6CB1B3872A68A658CC5D1ABATEPCN" TargetMode="External" /><Relationship Id="rId7" Type="http://schemas.openxmlformats.org/officeDocument/2006/relationships/hyperlink" Target="consultantplus://offline/ref=0851DA230657E229E9EFB53F708168331782F475F8B773FE9C82960FD7324309813EAB0EF591ZAYDP" TargetMode="External" /><Relationship Id="rId8" Type="http://schemas.openxmlformats.org/officeDocument/2006/relationships/hyperlink" Target="consultantplus://offline/ref=73F14E6B8061E7CFEFEA2BD9BFA1B7E9814AAF32DB33D7D549324DD363F053502673730815347B0B6C294080D15B45620B339E92E2A4656CK9x8M" TargetMode="External" /><Relationship Id="rId9" Type="http://schemas.openxmlformats.org/officeDocument/2006/relationships/hyperlink" Target="consultantplus://offline/ref=73F14E6B8061E7CFEFEA2BD9BFA1B7E9814AAF32DB33D7D549324DD363F053502673730F1C377C033D735084980E4E7C0D248099FCA7K6x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