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F83FBE" w:rsidP="000330CB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3F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F83F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F83FBE" w:rsidR="002844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494</w:t>
      </w:r>
      <w:r w:rsidRPr="00F83F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F83FBE" w:rsidR="002844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F83FBE" w:rsidP="000330C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F83FBE" w:rsidP="000330C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3F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F83FBE" w:rsidP="000330CB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04 сентября 2019 года  </w:t>
      </w:r>
      <w:r w:rsidRPr="00F8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8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8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</w:t>
      </w:r>
      <w:r w:rsidRPr="00F83FBE" w:rsidR="0003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8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3FBE" w:rsidR="0025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83FBE" w:rsidR="00487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83FBE" w:rsidR="0025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3373A2" w:rsidRPr="00F83FBE" w:rsidP="000330CB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F83FBE" w:rsidP="000330CB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3FB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F83FBE" w:rsidR="0028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F83FBE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F83FBE" w:rsidR="0028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3FB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F8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F83F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83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F83F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F83FBE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8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F83FBE" w:rsidP="000330CB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F83FBE" w:rsidP="000330CB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г</w:t>
      </w:r>
      <w:r w:rsidRPr="00F83FBE">
        <w:rPr>
          <w:rFonts w:ascii="Times New Roman" w:hAnsi="Times New Roman" w:cs="Times New Roman"/>
          <w:sz w:val="28"/>
          <w:szCs w:val="28"/>
        </w:rPr>
        <w:t>енерального директора Общества с ограниченной ответственностью «</w:t>
      </w:r>
      <w:r w:rsidRPr="00F83FBE" w:rsidR="0028444D">
        <w:rPr>
          <w:rFonts w:ascii="Times New Roman" w:hAnsi="Times New Roman" w:cs="Times New Roman"/>
          <w:sz w:val="28"/>
          <w:szCs w:val="28"/>
        </w:rPr>
        <w:t>ДИП</w:t>
      </w:r>
      <w:r w:rsidRPr="00F83FBE" w:rsidR="0028444D">
        <w:rPr>
          <w:rFonts w:ascii="Times New Roman" w:hAnsi="Times New Roman" w:cs="Times New Roman"/>
          <w:sz w:val="28"/>
          <w:szCs w:val="28"/>
        </w:rPr>
        <w:t xml:space="preserve"> СТАЙЛ</w:t>
      </w:r>
      <w:r w:rsidRPr="00F83FBE">
        <w:rPr>
          <w:rFonts w:ascii="Times New Roman" w:hAnsi="Times New Roman" w:cs="Times New Roman"/>
          <w:sz w:val="28"/>
          <w:szCs w:val="28"/>
        </w:rPr>
        <w:t xml:space="preserve">» </w:t>
      </w:r>
      <w:r w:rsidRPr="00F83FBE" w:rsidR="0028444D">
        <w:rPr>
          <w:rFonts w:ascii="Times New Roman" w:hAnsi="Times New Roman" w:cs="Times New Roman"/>
          <w:sz w:val="28"/>
          <w:szCs w:val="28"/>
        </w:rPr>
        <w:t>Мусатова</w:t>
      </w:r>
      <w:r w:rsidRPr="00F83FBE" w:rsidR="0028444D">
        <w:rPr>
          <w:rFonts w:ascii="Times New Roman" w:hAnsi="Times New Roman" w:cs="Times New Roman"/>
          <w:sz w:val="28"/>
          <w:szCs w:val="28"/>
        </w:rPr>
        <w:t xml:space="preserve"> Антона Валерьевича</w:t>
      </w:r>
      <w:r w:rsidRPr="00F83FBE" w:rsidR="00D445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51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83FB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F83FBE" w:rsidP="000330CB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F83FBE" w:rsidP="000330CB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BE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F83FBE" w:rsidP="000330CB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F83FBE" w:rsidP="000330C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FB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2669A" w:rsidRPr="002F115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BE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</w:t>
      </w:r>
      <w:r w:rsidRPr="00F83FBE" w:rsidR="003373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83FBE" w:rsidR="0028444D">
        <w:rPr>
          <w:rFonts w:ascii="Times New Roman" w:eastAsia="Times New Roman" w:hAnsi="Times New Roman" w:cs="Times New Roman"/>
          <w:sz w:val="28"/>
          <w:szCs w:val="28"/>
        </w:rPr>
        <w:t>650</w:t>
      </w:r>
      <w:r w:rsidRPr="00F83FBE" w:rsidR="00AE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FB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F83FBE" w:rsidR="0028444D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F83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3FBE" w:rsidR="0028444D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83FB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83FBE" w:rsidR="0028444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83FB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83FBE" w:rsidR="00AE3255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Pr="00F83FBE" w:rsidR="0028444D">
        <w:rPr>
          <w:rFonts w:ascii="Times New Roman" w:hAnsi="Times New Roman" w:cs="Times New Roman"/>
          <w:sz w:val="28"/>
          <w:szCs w:val="28"/>
        </w:rPr>
        <w:t>ДИП СТАЙЛ</w:t>
      </w:r>
      <w:r w:rsidRPr="00F83FBE" w:rsidR="00AE3255">
        <w:rPr>
          <w:rFonts w:ascii="Times New Roman" w:hAnsi="Times New Roman" w:cs="Times New Roman"/>
          <w:sz w:val="28"/>
          <w:szCs w:val="28"/>
        </w:rPr>
        <w:t xml:space="preserve">» </w:t>
      </w:r>
      <w:r w:rsidRPr="00F83FBE" w:rsidR="0028444D">
        <w:rPr>
          <w:rFonts w:ascii="Times New Roman" w:hAnsi="Times New Roman" w:cs="Times New Roman"/>
          <w:sz w:val="28"/>
          <w:szCs w:val="28"/>
        </w:rPr>
        <w:t>Мусатов А.В.</w:t>
      </w:r>
      <w:r w:rsidRPr="00F83FBE" w:rsidR="00CA03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FBE" w:rsidR="00D44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FBE" w:rsidR="00D30515"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F83FBE" w:rsidR="00D30515">
        <w:rPr>
          <w:rStyle w:val="32"/>
          <w:sz w:val="28"/>
          <w:szCs w:val="28"/>
        </w:rPr>
        <w:t xml:space="preserve">за </w:t>
      </w:r>
      <w:r w:rsidRPr="00F83FBE" w:rsidR="0028444D">
        <w:rPr>
          <w:rStyle w:val="32"/>
          <w:sz w:val="28"/>
          <w:szCs w:val="28"/>
        </w:rPr>
        <w:t>декабрь</w:t>
      </w:r>
      <w:r w:rsidRPr="00F83FBE" w:rsidR="003D26B4">
        <w:rPr>
          <w:rStyle w:val="32"/>
          <w:sz w:val="28"/>
          <w:szCs w:val="28"/>
        </w:rPr>
        <w:t xml:space="preserve"> </w:t>
      </w:r>
      <w:r w:rsidRPr="00F83FBE" w:rsidR="00D30515">
        <w:rPr>
          <w:rStyle w:val="32"/>
          <w:sz w:val="28"/>
          <w:szCs w:val="28"/>
        </w:rPr>
        <w:t xml:space="preserve"> 201</w:t>
      </w:r>
      <w:r w:rsidRPr="00F83FBE" w:rsidR="003D26B4">
        <w:rPr>
          <w:rStyle w:val="32"/>
          <w:sz w:val="28"/>
          <w:szCs w:val="28"/>
        </w:rPr>
        <w:t>8</w:t>
      </w:r>
      <w:r w:rsidRPr="00F83FBE" w:rsidR="00D30515">
        <w:rPr>
          <w:rStyle w:val="32"/>
          <w:sz w:val="28"/>
          <w:szCs w:val="28"/>
        </w:rPr>
        <w:t xml:space="preserve"> года, </w:t>
      </w:r>
      <w:r w:rsidRPr="00F83FBE" w:rsidR="00D30515">
        <w:rPr>
          <w:rFonts w:ascii="Times New Roman" w:hAnsi="Times New Roman" w:cs="Times New Roman"/>
          <w:sz w:val="28"/>
          <w:szCs w:val="28"/>
        </w:rPr>
        <w:t xml:space="preserve">в результате чего был нарушен пункт 2.2 статьи 11 Закона 27-ФЗ «Об индивидуальном (персонифицированном) учете в </w:t>
      </w:r>
      <w:r w:rsidRPr="002F1152" w:rsidR="00D30515">
        <w:rPr>
          <w:rFonts w:ascii="Times New Roman" w:hAnsi="Times New Roman" w:cs="Times New Roman"/>
          <w:sz w:val="28"/>
          <w:szCs w:val="28"/>
        </w:rPr>
        <w:t>системе обязательного пенсионного страхования»</w:t>
      </w:r>
      <w:r w:rsidRPr="002F1152" w:rsidR="00390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DB1" w:rsidRPr="002F1152" w:rsidP="00847DB1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2F1152">
        <w:rPr>
          <w:sz w:val="28"/>
          <w:szCs w:val="28"/>
        </w:rPr>
        <w:t xml:space="preserve">В судебное заседание </w:t>
      </w:r>
      <w:r w:rsidRPr="002F1152" w:rsidR="0028444D">
        <w:rPr>
          <w:sz w:val="28"/>
          <w:szCs w:val="28"/>
        </w:rPr>
        <w:t>Мусатов А.В.</w:t>
      </w:r>
      <w:r w:rsidRPr="002F1152">
        <w:rPr>
          <w:sz w:val="28"/>
          <w:szCs w:val="28"/>
        </w:rPr>
        <w:t xml:space="preserve"> не явился, о месте и времени слушания дела извещен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847DB1" w:rsidRPr="002F1152" w:rsidP="00847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152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2F1152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2F115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</w:t>
      </w:r>
      <w:r w:rsidRPr="002F1152">
        <w:rPr>
          <w:rFonts w:ascii="Times New Roman" w:hAnsi="Times New Roman" w:cs="Times New Roman"/>
          <w:sz w:val="28"/>
          <w:szCs w:val="28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2F1152">
        <w:rPr>
          <w:rFonts w:ascii="Times New Roman" w:hAnsi="Times New Roman" w:cs="Times New Roman"/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2F1152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2F1152">
        <w:rPr>
          <w:rFonts w:ascii="Times New Roman" w:hAnsi="Times New Roman" w:cs="Times New Roman"/>
          <w:sz w:val="28"/>
          <w:szCs w:val="28"/>
        </w:rPr>
        <w:t>"Судебное", утвержденных приказом ФГУП "Почта России" от 31.08.2005 № 343.</w:t>
      </w:r>
    </w:p>
    <w:p w:rsidR="00847DB1" w:rsidRPr="002F1152" w:rsidP="00847DB1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152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2F1152">
        <w:rPr>
          <w:rFonts w:ascii="Times New Roman" w:eastAsia="Times New Roman" w:hAnsi="Times New Roman" w:cs="Times New Roman"/>
          <w:sz w:val="28"/>
          <w:szCs w:val="28"/>
        </w:rPr>
        <w:t>следует п</w:t>
      </w:r>
      <w:r w:rsidRPr="002F1152">
        <w:rPr>
          <w:rFonts w:ascii="Times New Roman" w:eastAsia="Times New Roman" w:hAnsi="Times New Roman" w:cs="Times New Roman"/>
          <w:sz w:val="28"/>
          <w:szCs w:val="28"/>
        </w:rPr>
        <w:t xml:space="preserve">ризнать, что </w:t>
      </w:r>
      <w:r w:rsidRPr="002F1152" w:rsidR="0028444D">
        <w:rPr>
          <w:rFonts w:ascii="Times New Roman" w:hAnsi="Times New Roman" w:cs="Times New Roman"/>
          <w:sz w:val="28"/>
          <w:szCs w:val="28"/>
        </w:rPr>
        <w:t>Мусатов А.В.</w:t>
      </w:r>
      <w:r w:rsidRPr="002F1152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2F1152">
        <w:rPr>
          <w:rFonts w:ascii="Times New Roman" w:hAnsi="Times New Roman" w:cs="Times New Roman"/>
          <w:sz w:val="28"/>
          <w:szCs w:val="28"/>
        </w:rPr>
        <w:t>рассмотрения дела, в связи с чем, в порядке ст. 25.1 КоАП РФ, полагаю возможным рассмотреть дело в его отсутствие.</w:t>
      </w:r>
    </w:p>
    <w:p w:rsidR="00847DB1" w:rsidRPr="002F1152" w:rsidP="00847DB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152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</w:t>
      </w:r>
      <w:r w:rsidRPr="002F1152">
        <w:rPr>
          <w:rFonts w:ascii="Times New Roman" w:eastAsia="Times New Roman" w:hAnsi="Times New Roman" w:cs="Times New Roman"/>
          <w:sz w:val="28"/>
          <w:szCs w:val="28"/>
        </w:rPr>
        <w:t>и, суд приходит к следующим выводам.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152">
        <w:rPr>
          <w:rFonts w:ascii="Times New Roman" w:hAnsi="Times New Roman" w:cs="Times New Roman"/>
          <w:sz w:val="28"/>
          <w:szCs w:val="28"/>
        </w:rPr>
        <w:t>В силу ст. 26.1 КоАП РФ обстоятельствами</w:t>
      </w:r>
      <w:r w:rsidRPr="00F83FBE">
        <w:rPr>
          <w:rFonts w:ascii="Times New Roman" w:hAnsi="Times New Roman" w:cs="Times New Roman"/>
          <w:sz w:val="28"/>
          <w:szCs w:val="28"/>
        </w:rPr>
        <w:t>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</w:t>
      </w:r>
      <w:r w:rsidRPr="00F83FBE">
        <w:rPr>
          <w:rFonts w:ascii="Times New Roman" w:hAnsi="Times New Roman" w:cs="Times New Roman"/>
          <w:sz w:val="28"/>
          <w:szCs w:val="28"/>
        </w:rPr>
        <w:t>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Согласно ст. 2.1 КоАП РФ административным пра</w:t>
      </w:r>
      <w:r w:rsidRPr="00F83FBE">
        <w:rPr>
          <w:rFonts w:ascii="Times New Roman" w:hAnsi="Times New Roman" w:cs="Times New Roman"/>
          <w:sz w:val="28"/>
          <w:szCs w:val="28"/>
        </w:rPr>
        <w:t>вонарушением признается противоправное, виновное действие (бездействие) физического или юридического лица, за которое данным Кодексом установлена административная ответственность.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В соответствии с ч. 1 ст. 1.6 КоАП РФ лицо, привлекаемое к административной </w:t>
      </w:r>
      <w:r w:rsidRPr="00F83FBE">
        <w:rPr>
          <w:rFonts w:ascii="Times New Roman" w:hAnsi="Times New Roman" w:cs="Times New Roman"/>
          <w:sz w:val="28"/>
          <w:szCs w:val="28"/>
        </w:rPr>
        <w:t>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В силу ч. 1 ст. 46 Конституции РФ каждому гара</w:t>
      </w:r>
      <w:r w:rsidRPr="00F83FBE">
        <w:rPr>
          <w:rFonts w:ascii="Times New Roman" w:hAnsi="Times New Roman" w:cs="Times New Roman"/>
          <w:sz w:val="28"/>
          <w:szCs w:val="28"/>
        </w:rPr>
        <w:t>нтируется судебная защита его прав и свобод.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Согласно ч. ч. 1 - 3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</w:t>
      </w:r>
      <w:r w:rsidRPr="00F83FBE">
        <w:rPr>
          <w:rFonts w:ascii="Times New Roman" w:hAnsi="Times New Roman" w:cs="Times New Roman"/>
          <w:sz w:val="28"/>
          <w:szCs w:val="28"/>
        </w:rPr>
        <w:t>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Эти данные устана</w:t>
      </w:r>
      <w:r w:rsidRPr="00F83FBE">
        <w:rPr>
          <w:rFonts w:ascii="Times New Roman" w:hAnsi="Times New Roman" w:cs="Times New Roman"/>
          <w:sz w:val="28"/>
          <w:szCs w:val="28"/>
        </w:rPr>
        <w:t xml:space="preserve">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F83FBE">
        <w:rPr>
          <w:rFonts w:ascii="Times New Roman" w:hAnsi="Times New Roman" w:cs="Times New Roman"/>
          <w:sz w:val="28"/>
          <w:szCs w:val="28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По смыслу </w:t>
      </w:r>
      <w:r w:rsidRPr="00F83FBE">
        <w:rPr>
          <w:rFonts w:ascii="Times New Roman" w:hAnsi="Times New Roman" w:cs="Times New Roman"/>
          <w:sz w:val="28"/>
          <w:szCs w:val="28"/>
        </w:rPr>
        <w:t xml:space="preserve">положений, содержащихся в ст. 28.2 КоАП РФ, протокол об административном правонарушении должен быть составлен в присутствии привлекаемого к ответственности физического лица или законного </w:t>
      </w:r>
      <w:r w:rsidRPr="00F83FBE">
        <w:rPr>
          <w:rFonts w:ascii="Times New Roman" w:hAnsi="Times New Roman" w:cs="Times New Roman"/>
          <w:sz w:val="28"/>
          <w:szCs w:val="28"/>
        </w:rPr>
        <w:t xml:space="preserve">представителя юридического лица, в отношении которых возбуждено дело </w:t>
      </w:r>
      <w:r w:rsidRPr="00F83FBE">
        <w:rPr>
          <w:rFonts w:ascii="Times New Roman" w:hAnsi="Times New Roman" w:cs="Times New Roman"/>
          <w:sz w:val="28"/>
          <w:szCs w:val="28"/>
        </w:rPr>
        <w:t>об административном правонарушении, которым разъясняются их права и обязанности, предусмотренные настоящим Кодексом, о чем делается запись в протоколе.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Извещение лиц, участвующих в производстве по делу об административном правонарушении, осуществляется в п</w:t>
      </w:r>
      <w:r w:rsidRPr="00F83FBE">
        <w:rPr>
          <w:rFonts w:ascii="Times New Roman" w:hAnsi="Times New Roman" w:cs="Times New Roman"/>
          <w:sz w:val="28"/>
          <w:szCs w:val="28"/>
        </w:rPr>
        <w:t>орядке, предусмотренном ст. 25.15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28444D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Системный анализ положений ст. 25.1 и ст. 28.2 КоАП РФ позволяет сделать вывод о то</w:t>
      </w:r>
      <w:r w:rsidRPr="00F83FBE">
        <w:rPr>
          <w:rFonts w:ascii="Times New Roman" w:hAnsi="Times New Roman" w:cs="Times New Roman"/>
          <w:sz w:val="28"/>
          <w:szCs w:val="28"/>
        </w:rPr>
        <w:t>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времени и месте составления названного п</w:t>
      </w:r>
      <w:r w:rsidRPr="00F83FBE">
        <w:rPr>
          <w:rFonts w:ascii="Times New Roman" w:hAnsi="Times New Roman" w:cs="Times New Roman"/>
          <w:sz w:val="28"/>
          <w:szCs w:val="28"/>
        </w:rPr>
        <w:t>ротокола в целях обеспечения ему возможности реализовать гарантии, предусмотренные ст. 25.1 КоАП РФ.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</w:t>
      </w:r>
      <w:r w:rsidRPr="00F83FBE">
        <w:rPr>
          <w:rFonts w:ascii="Times New Roman" w:hAnsi="Times New Roman" w:cs="Times New Roman"/>
          <w:sz w:val="28"/>
          <w:szCs w:val="28"/>
        </w:rPr>
        <w:t>ть произведено с использованием любых доступных средств связи, позволяющих контролировать получение информации лицом, которому такое извещение направлено.</w:t>
      </w:r>
    </w:p>
    <w:p w:rsidR="003373A2" w:rsidRPr="00F83FBE" w:rsidP="0028444D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2 ст. 25.15 КоАП РФ, извещения, адресованные гражданам, в том числе </w:t>
      </w:r>
      <w:r w:rsidRPr="00F83FBE">
        <w:rPr>
          <w:rFonts w:ascii="Times New Roman" w:hAnsi="Times New Roman" w:cs="Times New Roman"/>
          <w:sz w:val="28"/>
          <w:szCs w:val="28"/>
        </w:rPr>
        <w:t>должностным лицам, направляются по месту их жительства.</w:t>
      </w:r>
    </w:p>
    <w:p w:rsidR="003373A2" w:rsidRPr="00F83FBE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Между тем, при рассмотрении настоящего дела установлено, что должностным лицом при составлении </w:t>
      </w:r>
      <w:r w:rsidRPr="00F83FBE" w:rsidR="0028444D">
        <w:rPr>
          <w:rFonts w:ascii="Times New Roman" w:hAnsi="Times New Roman" w:cs="Times New Roman"/>
          <w:sz w:val="28"/>
          <w:szCs w:val="28"/>
        </w:rPr>
        <w:t>06</w:t>
      </w:r>
      <w:r w:rsidRPr="00F83FBE" w:rsidR="00497B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83FBE">
        <w:rPr>
          <w:rFonts w:ascii="Times New Roman" w:hAnsi="Times New Roman" w:cs="Times New Roman"/>
          <w:sz w:val="28"/>
          <w:szCs w:val="28"/>
        </w:rPr>
        <w:t>201</w:t>
      </w:r>
      <w:r w:rsidRPr="00F83FBE" w:rsidR="0028444D">
        <w:rPr>
          <w:rFonts w:ascii="Times New Roman" w:hAnsi="Times New Roman" w:cs="Times New Roman"/>
          <w:sz w:val="28"/>
          <w:szCs w:val="28"/>
        </w:rPr>
        <w:t>9</w:t>
      </w:r>
      <w:r w:rsidRPr="00F83FBE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допущены существенные нарушения процессуальных требований </w:t>
      </w:r>
      <w:hyperlink r:id="rId5" w:history="1">
        <w:r w:rsidRPr="00F83FBE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F83FBE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373A2" w:rsidRPr="00F83FBE" w:rsidP="000330CB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Так, из содержания протокола </w:t>
      </w:r>
      <w:r w:rsidRPr="00F83FBE">
        <w:rPr>
          <w:rFonts w:ascii="Times New Roman" w:hAnsi="Times New Roman" w:cs="Times New Roman"/>
          <w:sz w:val="28"/>
          <w:szCs w:val="28"/>
        </w:rPr>
        <w:t>№</w:t>
      </w:r>
      <w:r w:rsidRPr="00F83FBE" w:rsidR="00497BD7">
        <w:rPr>
          <w:rFonts w:ascii="Times New Roman" w:hAnsi="Times New Roman" w:cs="Times New Roman"/>
          <w:sz w:val="28"/>
          <w:szCs w:val="28"/>
        </w:rPr>
        <w:t xml:space="preserve"> </w:t>
      </w:r>
      <w:r w:rsidRPr="00F83FBE" w:rsidR="0028444D">
        <w:rPr>
          <w:rFonts w:ascii="Times New Roman" w:hAnsi="Times New Roman" w:cs="Times New Roman"/>
          <w:sz w:val="28"/>
          <w:szCs w:val="28"/>
        </w:rPr>
        <w:t>650</w:t>
      </w:r>
      <w:r w:rsidRPr="00F83FBE" w:rsidR="00AE3255">
        <w:rPr>
          <w:rFonts w:ascii="Times New Roman" w:hAnsi="Times New Roman" w:cs="Times New Roman"/>
          <w:sz w:val="28"/>
          <w:szCs w:val="28"/>
        </w:rPr>
        <w:t xml:space="preserve"> </w:t>
      </w:r>
      <w:r w:rsidRPr="00F83FB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усматривается, что он был составлен </w:t>
      </w:r>
      <w:r w:rsidRPr="00F83FBE" w:rsidR="0028444D">
        <w:rPr>
          <w:rFonts w:ascii="Times New Roman" w:hAnsi="Times New Roman" w:cs="Times New Roman"/>
          <w:sz w:val="28"/>
          <w:szCs w:val="28"/>
        </w:rPr>
        <w:t>06</w:t>
      </w:r>
      <w:r w:rsidRPr="00F83FBE">
        <w:rPr>
          <w:rFonts w:ascii="Times New Roman" w:hAnsi="Times New Roman" w:cs="Times New Roman"/>
          <w:sz w:val="28"/>
          <w:szCs w:val="28"/>
        </w:rPr>
        <w:t>.</w:t>
      </w:r>
      <w:r w:rsidRPr="00F83FBE" w:rsidR="0028444D">
        <w:rPr>
          <w:rFonts w:ascii="Times New Roman" w:hAnsi="Times New Roman" w:cs="Times New Roman"/>
          <w:sz w:val="28"/>
          <w:szCs w:val="28"/>
        </w:rPr>
        <w:t>08</w:t>
      </w:r>
      <w:r w:rsidRPr="00F83FBE">
        <w:rPr>
          <w:rFonts w:ascii="Times New Roman" w:hAnsi="Times New Roman" w:cs="Times New Roman"/>
          <w:sz w:val="28"/>
          <w:szCs w:val="28"/>
        </w:rPr>
        <w:t>.2018</w:t>
      </w:r>
      <w:r w:rsidRPr="00F83FBE" w:rsidR="00497BD7">
        <w:rPr>
          <w:rFonts w:ascii="Times New Roman" w:hAnsi="Times New Roman" w:cs="Times New Roman"/>
          <w:sz w:val="28"/>
          <w:szCs w:val="28"/>
        </w:rPr>
        <w:t xml:space="preserve"> </w:t>
      </w:r>
      <w:r w:rsidRPr="00F83FBE">
        <w:rPr>
          <w:rFonts w:ascii="Times New Roman" w:hAnsi="Times New Roman" w:cs="Times New Roman"/>
          <w:sz w:val="28"/>
          <w:szCs w:val="28"/>
        </w:rPr>
        <w:t>г.</w:t>
      </w:r>
      <w:r w:rsidRPr="00F83FBE" w:rsidR="006C5A38">
        <w:rPr>
          <w:rFonts w:ascii="Times New Roman" w:hAnsi="Times New Roman" w:cs="Times New Roman"/>
          <w:sz w:val="28"/>
          <w:szCs w:val="28"/>
        </w:rPr>
        <w:t xml:space="preserve"> </w:t>
      </w:r>
      <w:r w:rsidRPr="00F83FBE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Pr="00F83FBE" w:rsidR="00AE3255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Pr="00F83FBE" w:rsidR="0028444D">
        <w:rPr>
          <w:rFonts w:ascii="Times New Roman" w:hAnsi="Times New Roman" w:cs="Times New Roman"/>
          <w:sz w:val="28"/>
          <w:szCs w:val="28"/>
        </w:rPr>
        <w:t>ДИП СТАЙЛ</w:t>
      </w:r>
      <w:r w:rsidRPr="00F83FBE" w:rsidR="00AE3255">
        <w:rPr>
          <w:rFonts w:ascii="Times New Roman" w:hAnsi="Times New Roman" w:cs="Times New Roman"/>
          <w:sz w:val="28"/>
          <w:szCs w:val="28"/>
        </w:rPr>
        <w:t xml:space="preserve">» </w:t>
      </w:r>
      <w:r w:rsidRPr="00F83FBE" w:rsidR="0028444D">
        <w:rPr>
          <w:rFonts w:ascii="Times New Roman" w:hAnsi="Times New Roman" w:cs="Times New Roman"/>
          <w:sz w:val="28"/>
          <w:szCs w:val="28"/>
        </w:rPr>
        <w:t>Мусатова А.В.</w:t>
      </w:r>
      <w:r w:rsidRPr="00F83FBE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правонарушении.</w:t>
      </w:r>
    </w:p>
    <w:p w:rsidR="0028444D" w:rsidRPr="00F83FBE" w:rsidP="000330CB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F83FBE">
        <w:rPr>
          <w:rFonts w:ascii="Times New Roman" w:hAnsi="Times New Roman" w:cs="Times New Roman"/>
          <w:sz w:val="28"/>
          <w:szCs w:val="28"/>
        </w:rPr>
        <w:t>о составлении 06 августа 2019 года протокола об административном правонарушении в отношении должностного лица – генерального директора ООО «</w:t>
      </w:r>
      <w:r w:rsidRPr="00F83FBE">
        <w:rPr>
          <w:rFonts w:ascii="Times New Roman" w:hAnsi="Times New Roman" w:cs="Times New Roman"/>
          <w:sz w:val="28"/>
          <w:szCs w:val="28"/>
        </w:rPr>
        <w:t>ДИП</w:t>
      </w:r>
      <w:r w:rsidRPr="00F83FBE">
        <w:rPr>
          <w:rFonts w:ascii="Times New Roman" w:hAnsi="Times New Roman" w:cs="Times New Roman"/>
          <w:sz w:val="28"/>
          <w:szCs w:val="28"/>
        </w:rPr>
        <w:t xml:space="preserve"> СТАЙЛ» Мусатова А.В.  (далее – Уведомление) направлялось по адресу регистрации последнего, указанному в вышеназв</w:t>
      </w:r>
      <w:r w:rsidRPr="00F83FBE">
        <w:rPr>
          <w:rFonts w:ascii="Times New Roman" w:hAnsi="Times New Roman" w:cs="Times New Roman"/>
          <w:sz w:val="28"/>
          <w:szCs w:val="28"/>
        </w:rPr>
        <w:t xml:space="preserve">анном протоколе:  </w:t>
      </w:r>
      <w:r w:rsidR="0037451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83FBE">
        <w:rPr>
          <w:rFonts w:ascii="Times New Roman" w:hAnsi="Times New Roman" w:cs="Times New Roman"/>
          <w:sz w:val="28"/>
          <w:szCs w:val="28"/>
        </w:rPr>
        <w:t xml:space="preserve"> (</w:t>
      </w:r>
      <w:r w:rsidRPr="00F83FBE">
        <w:rPr>
          <w:rFonts w:ascii="Times New Roman" w:hAnsi="Times New Roman" w:cs="Times New Roman"/>
          <w:sz w:val="28"/>
          <w:szCs w:val="28"/>
        </w:rPr>
        <w:t>л.д</w:t>
      </w:r>
      <w:r w:rsidRPr="00F83FBE">
        <w:rPr>
          <w:rFonts w:ascii="Times New Roman" w:hAnsi="Times New Roman" w:cs="Times New Roman"/>
          <w:sz w:val="28"/>
          <w:szCs w:val="28"/>
        </w:rPr>
        <w:t>. 2).</w:t>
      </w:r>
    </w:p>
    <w:p w:rsidR="0028444D" w:rsidRPr="00F83FBE" w:rsidP="000330CB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Вместе с тем, в  материалах дела не имеется копии почтового уведомления, согласно которому извещение о составлении протокола об административном правонарушении в отноше</w:t>
      </w:r>
      <w:r w:rsidRPr="00F83FBE">
        <w:rPr>
          <w:rFonts w:ascii="Times New Roman" w:hAnsi="Times New Roman" w:cs="Times New Roman"/>
          <w:sz w:val="28"/>
          <w:szCs w:val="28"/>
        </w:rPr>
        <w:t>нии руководителя  юридического лица получено им по месту его жительства лично.</w:t>
      </w:r>
    </w:p>
    <w:p w:rsidR="0028444D" w:rsidRPr="00F83FBE" w:rsidP="000330CB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27.08.2018 г. на судебный запрос мирового судьи из  ОАСР УВМ МВД по Республике Крым поступили сведения из электронной базы УВМ МВД по РЕ, согласно которым: </w:t>
      </w:r>
      <w:r w:rsidRPr="00F83FBE">
        <w:rPr>
          <w:rFonts w:ascii="Times New Roman" w:hAnsi="Times New Roman" w:cs="Times New Roman"/>
          <w:sz w:val="28"/>
          <w:szCs w:val="28"/>
        </w:rPr>
        <w:t>Мусатов</w:t>
      </w:r>
      <w:r w:rsidRPr="00F83FBE">
        <w:rPr>
          <w:rFonts w:ascii="Times New Roman" w:hAnsi="Times New Roman" w:cs="Times New Roman"/>
          <w:sz w:val="28"/>
          <w:szCs w:val="28"/>
        </w:rPr>
        <w:t xml:space="preserve"> Антон Валерье</w:t>
      </w:r>
      <w:r w:rsidRPr="00F83FBE">
        <w:rPr>
          <w:rFonts w:ascii="Times New Roman" w:hAnsi="Times New Roman" w:cs="Times New Roman"/>
          <w:sz w:val="28"/>
          <w:szCs w:val="28"/>
        </w:rPr>
        <w:t xml:space="preserve">вич, </w:t>
      </w:r>
      <w:r w:rsidR="00374512">
        <w:rPr>
          <w:rFonts w:ascii="Times New Roman" w:hAnsi="Times New Roman" w:cs="Times New Roman"/>
          <w:sz w:val="28"/>
          <w:szCs w:val="28"/>
        </w:rPr>
        <w:t>«данные изъяты»</w:t>
      </w:r>
      <w:r w:rsidR="00374512">
        <w:rPr>
          <w:rFonts w:ascii="Times New Roman" w:hAnsi="Times New Roman" w:cs="Times New Roman"/>
          <w:sz w:val="28"/>
          <w:szCs w:val="28"/>
        </w:rPr>
        <w:t xml:space="preserve"> зарегистрирован в </w:t>
      </w:r>
      <w:r w:rsidR="0037451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83FBE">
        <w:rPr>
          <w:rFonts w:ascii="Times New Roman" w:hAnsi="Times New Roman" w:cs="Times New Roman"/>
          <w:sz w:val="28"/>
          <w:szCs w:val="28"/>
        </w:rPr>
        <w:t>.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 6 Постановления Пленума Верховного Суда РФ от 24.03.2005 № 5 "О некоторых вопросах, возникающих у судов при примен</w:t>
      </w:r>
      <w:r w:rsidRPr="00F83FBE">
        <w:rPr>
          <w:rFonts w:ascii="Times New Roman" w:hAnsi="Times New Roman" w:cs="Times New Roman"/>
          <w:sz w:val="28"/>
          <w:szCs w:val="28"/>
        </w:rPr>
        <w:t>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</w:t>
      </w:r>
      <w:r w:rsidRPr="00F83FBE">
        <w:rPr>
          <w:rFonts w:ascii="Times New Roman" w:hAnsi="Times New Roman" w:cs="Times New Roman"/>
          <w:sz w:val="28"/>
          <w:szCs w:val="28"/>
        </w:rPr>
        <w:t xml:space="preserve">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</w:t>
      </w:r>
      <w:r w:rsidRPr="00F83FBE">
        <w:rPr>
          <w:rFonts w:ascii="Times New Roman" w:hAnsi="Times New Roman" w:cs="Times New Roman"/>
          <w:sz w:val="28"/>
          <w:szCs w:val="28"/>
        </w:rPr>
        <w:t>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8444D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Таким образом, учитывая вышеизложенные обстоятельства, данны</w:t>
      </w:r>
      <w:r w:rsidRPr="00F83FBE">
        <w:rPr>
          <w:rFonts w:ascii="Times New Roman" w:hAnsi="Times New Roman" w:cs="Times New Roman"/>
          <w:sz w:val="28"/>
          <w:szCs w:val="28"/>
        </w:rPr>
        <w:t>е, которые могли бы свидетельствовать о том, что Мусатов А.В. надлежащим образом извещен о дате, времени и месте составления протокола об административном правонарушении по месту его регистрации (</w:t>
      </w:r>
      <w:r w:rsidR="0037451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83FBE">
        <w:rPr>
          <w:rFonts w:ascii="Times New Roman" w:hAnsi="Times New Roman" w:cs="Times New Roman"/>
          <w:sz w:val="28"/>
          <w:szCs w:val="28"/>
        </w:rPr>
        <w:t>), в материалах дела отсутствуют.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необходимые</w:t>
      </w:r>
      <w:r w:rsidRPr="00F83FBE">
        <w:rPr>
          <w:rFonts w:ascii="Times New Roman" w:hAnsi="Times New Roman" w:cs="Times New Roman"/>
          <w:sz w:val="28"/>
          <w:szCs w:val="28"/>
        </w:rPr>
        <w:t xml:space="preserve">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Указанные требования закона в отношении Мусатова А.В. не выполнены.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При таких обстоятельствах нарушение процесс</w:t>
      </w:r>
      <w:r w:rsidRPr="00F83FBE">
        <w:rPr>
          <w:rFonts w:ascii="Times New Roman" w:hAnsi="Times New Roman" w:cs="Times New Roman"/>
          <w:sz w:val="28"/>
          <w:szCs w:val="28"/>
        </w:rPr>
        <w:t>уальных требований КоАП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</w:t>
      </w:r>
      <w:r w:rsidRPr="00F83FBE">
        <w:rPr>
          <w:rFonts w:ascii="Times New Roman" w:hAnsi="Times New Roman" w:cs="Times New Roman"/>
          <w:sz w:val="28"/>
          <w:szCs w:val="28"/>
        </w:rPr>
        <w:t>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При таких обстоятельствах вину генерального директора ООО «ДИП СТАЙЛ» Мусатова А.В. в совершении административного правона</w:t>
      </w:r>
      <w:r w:rsidRPr="00F83FBE">
        <w:rPr>
          <w:rFonts w:ascii="Times New Roman" w:hAnsi="Times New Roman" w:cs="Times New Roman"/>
          <w:sz w:val="28"/>
          <w:szCs w:val="28"/>
        </w:rPr>
        <w:t>рушения, ответственность за совершение которого установлена ст. 15.33.2 Кодекса Российской Федерации об административных правонарушениях, нельзя считать установленной и доказанной в порядке, предусмотренном Кодексом Российской Федерации об административных</w:t>
      </w:r>
      <w:r w:rsidRPr="00F83FBE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28444D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На основ</w:t>
      </w:r>
      <w:r w:rsidRPr="00F83FBE">
        <w:rPr>
          <w:rFonts w:ascii="Times New Roman" w:hAnsi="Times New Roman" w:cs="Times New Roman"/>
          <w:sz w:val="28"/>
          <w:szCs w:val="28"/>
        </w:rPr>
        <w:t>ании изложенного, руководствуясь ст. 15.33.2, ст.ст.  24.5, 29.9 Кодекса Российской Федерации об административных правонарушениях,  мировой судья, -</w:t>
      </w:r>
    </w:p>
    <w:p w:rsidR="00F83FBE" w:rsidRPr="00F83FBE" w:rsidP="00F83FBE">
      <w:pPr>
        <w:spacing w:after="0" w:line="240" w:lineRule="auto"/>
        <w:ind w:right="17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83FBE" w:rsidRPr="00F83FBE" w:rsidP="00F83FBE">
      <w:pPr>
        <w:spacing w:after="0" w:line="240" w:lineRule="auto"/>
        <w:ind w:right="17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15.33.2 Кодекса Р</w:t>
      </w:r>
      <w:r w:rsidRPr="00F83FBE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правонарушениях, в отношении генерального директора Общества с ограниченной ответственностью «ДИП СТАЙЛ» Мусатова Антона Валерьевича - прекратить, за отсутствием в его действиях состава административного правонарушен</w:t>
      </w:r>
      <w:r w:rsidRPr="00F83FBE">
        <w:rPr>
          <w:rFonts w:ascii="Times New Roman" w:hAnsi="Times New Roman" w:cs="Times New Roman"/>
          <w:sz w:val="28"/>
          <w:szCs w:val="28"/>
        </w:rPr>
        <w:t>ия.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</w:t>
      </w:r>
      <w:r w:rsidRPr="00F83FBE">
        <w:rPr>
          <w:rFonts w:ascii="Times New Roman" w:hAnsi="Times New Roman" w:cs="Times New Roman"/>
          <w:sz w:val="28"/>
          <w:szCs w:val="28"/>
        </w:rPr>
        <w:t>ия или получения копии постановления.</w:t>
      </w: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3FBE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444D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3FB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F83FBE">
        <w:rPr>
          <w:rFonts w:ascii="Times New Roman" w:hAnsi="Times New Roman" w:cs="Times New Roman"/>
          <w:sz w:val="28"/>
          <w:szCs w:val="28"/>
        </w:rPr>
        <w:tab/>
      </w:r>
      <w:r w:rsidRPr="00F83FBE">
        <w:rPr>
          <w:rFonts w:ascii="Times New Roman" w:hAnsi="Times New Roman" w:cs="Times New Roman"/>
          <w:sz w:val="28"/>
          <w:szCs w:val="28"/>
        </w:rPr>
        <w:tab/>
        <w:t xml:space="preserve">            О.А. </w:t>
      </w:r>
      <w:r w:rsidRPr="00F83FBE">
        <w:rPr>
          <w:rFonts w:ascii="Times New Roman" w:hAnsi="Times New Roman" w:cs="Times New Roman"/>
          <w:sz w:val="28"/>
          <w:szCs w:val="28"/>
        </w:rPr>
        <w:t>Чепиль</w:t>
      </w:r>
    </w:p>
    <w:p w:rsidR="00374512" w:rsidRPr="00F83FBE" w:rsidP="00F83FB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444D" w:rsidP="000330CB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48769E">
      <w:headerReference w:type="default" r:id="rId6"/>
      <w:pgSz w:w="11905" w:h="16838"/>
      <w:pgMar w:top="1440" w:right="565" w:bottom="1440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39094B">
          <w:instrText>PAGE   \* MERGEFORMAT</w:instrText>
        </w:r>
        <w:r>
          <w:fldChar w:fldCharType="separate"/>
        </w:r>
        <w:r w:rsidR="00374512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30CB"/>
    <w:rsid w:val="00045C54"/>
    <w:rsid w:val="00140C99"/>
    <w:rsid w:val="00154022"/>
    <w:rsid w:val="001C37FC"/>
    <w:rsid w:val="00224895"/>
    <w:rsid w:val="002448AB"/>
    <w:rsid w:val="00256088"/>
    <w:rsid w:val="0027050D"/>
    <w:rsid w:val="0028444D"/>
    <w:rsid w:val="002A43F9"/>
    <w:rsid w:val="002F1152"/>
    <w:rsid w:val="003373A2"/>
    <w:rsid w:val="00360308"/>
    <w:rsid w:val="00374512"/>
    <w:rsid w:val="0039094B"/>
    <w:rsid w:val="003D26B4"/>
    <w:rsid w:val="003F3250"/>
    <w:rsid w:val="00402352"/>
    <w:rsid w:val="0048769E"/>
    <w:rsid w:val="00497BD7"/>
    <w:rsid w:val="00507730"/>
    <w:rsid w:val="0051116E"/>
    <w:rsid w:val="00520B9F"/>
    <w:rsid w:val="00524D0F"/>
    <w:rsid w:val="00547E6E"/>
    <w:rsid w:val="005D5955"/>
    <w:rsid w:val="005E07DD"/>
    <w:rsid w:val="005E1AD0"/>
    <w:rsid w:val="0067260C"/>
    <w:rsid w:val="0069265D"/>
    <w:rsid w:val="006C5A38"/>
    <w:rsid w:val="006D4CB7"/>
    <w:rsid w:val="00702D70"/>
    <w:rsid w:val="00742D79"/>
    <w:rsid w:val="007709D0"/>
    <w:rsid w:val="007E094A"/>
    <w:rsid w:val="00847DB1"/>
    <w:rsid w:val="0088064C"/>
    <w:rsid w:val="008A3D81"/>
    <w:rsid w:val="00901569"/>
    <w:rsid w:val="00921793"/>
    <w:rsid w:val="009920F4"/>
    <w:rsid w:val="009D5CCE"/>
    <w:rsid w:val="00AE3255"/>
    <w:rsid w:val="00BD6C94"/>
    <w:rsid w:val="00BF48AF"/>
    <w:rsid w:val="00C0574C"/>
    <w:rsid w:val="00C059F1"/>
    <w:rsid w:val="00C34643"/>
    <w:rsid w:val="00C91F6F"/>
    <w:rsid w:val="00C97404"/>
    <w:rsid w:val="00CA0366"/>
    <w:rsid w:val="00CD7C45"/>
    <w:rsid w:val="00CF5AD6"/>
    <w:rsid w:val="00D23423"/>
    <w:rsid w:val="00D30515"/>
    <w:rsid w:val="00D4451E"/>
    <w:rsid w:val="00D50263"/>
    <w:rsid w:val="00D70FD6"/>
    <w:rsid w:val="00DB0D6E"/>
    <w:rsid w:val="00DB363C"/>
    <w:rsid w:val="00E20D4A"/>
    <w:rsid w:val="00E45815"/>
    <w:rsid w:val="00E70B80"/>
    <w:rsid w:val="00EC7693"/>
    <w:rsid w:val="00F2669A"/>
    <w:rsid w:val="00F83FBE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character" w:customStyle="1" w:styleId="32">
    <w:name w:val="Основной текст (3)2"/>
    <w:basedOn w:val="DefaultParagraphFont"/>
    <w:uiPriority w:val="99"/>
    <w:rsid w:val="00D30515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"/>
    <w:basedOn w:val="DefaultParagraphFont"/>
    <w:rsid w:val="003745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83960D92CA522FF7A227C2203EDEB77140EEFF2078249BC21CA797A1AFF2M3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