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4B2" w:rsidRPr="009D1553" w:rsidP="004274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№05-0494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4274B2" w:rsidRPr="009D1553" w:rsidP="00427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74B2" w:rsidRPr="009D1553" w:rsidP="0042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4274B2" w:rsidRPr="009D1553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4B2" w:rsidP="004274B2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 /изъято/, </w:t>
      </w:r>
      <w:r w:rsidRPr="009D1553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4274B2" w:rsidRPr="009D1553" w:rsidP="004274B2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4274B2" w:rsidRPr="009D1553" w:rsidP="00427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 ст. 15.33.2 Кодекса об административных правонарушениях РФ,</w:t>
      </w:r>
    </w:p>
    <w:p w:rsidR="004274B2" w:rsidRPr="009D1553" w:rsidP="00427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274B2" w:rsidRPr="005106F3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, не 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D155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 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4274B2" w:rsidRPr="0069410F" w:rsidP="004274B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5106F3">
        <w:rPr>
          <w:rFonts w:ascii="Times New Roman" w:hAnsi="Times New Roman" w:cs="Times New Roman"/>
          <w:sz w:val="28"/>
          <w:szCs w:val="28"/>
        </w:rPr>
        <w:t xml:space="preserve"> не явился,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06F3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образом, конверт</w:t>
      </w:r>
      <w:r w:rsidRPr="0069410F">
        <w:rPr>
          <w:rFonts w:ascii="Times New Roman" w:hAnsi="Times New Roman" w:cs="Times New Roman"/>
          <w:sz w:val="28"/>
          <w:szCs w:val="28"/>
        </w:rPr>
        <w:t xml:space="preserve">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69410F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4274B2" w:rsidRPr="0069410F" w:rsidP="004274B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5106F3">
        <w:rPr>
          <w:rFonts w:ascii="Times New Roman" w:hAnsi="Times New Roman" w:cs="Times New Roman"/>
          <w:sz w:val="28"/>
          <w:szCs w:val="28"/>
        </w:rPr>
        <w:t xml:space="preserve"> </w:t>
      </w:r>
      <w:r w:rsidRPr="0069410F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9410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4274B2" w:rsidRPr="009D1553" w:rsidP="004274B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4274B2" w:rsidRPr="009D1553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4274B2" w:rsidRPr="009D1553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274B2" w:rsidRPr="00DF2FD6" w:rsidP="004274B2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. 1-11  п. 2  ст. 11 Закона.</w:t>
      </w:r>
    </w:p>
    <w:p w:rsidR="004274B2" w:rsidRPr="009D1553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274B2" w:rsidRPr="009D1553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СТАЖ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2019 год</w:t>
      </w:r>
      <w:r w:rsidRPr="009D1553">
        <w:rPr>
          <w:rFonts w:ascii="Times New Roman" w:hAnsi="Times New Roman" w:cs="Times New Roman"/>
          <w:sz w:val="28"/>
          <w:szCs w:val="28"/>
        </w:rPr>
        <w:t xml:space="preserve">, 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74B2" w:rsidRPr="009D1553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 w:rsidRPr="009D1553">
        <w:rPr>
          <w:rFonts w:ascii="Times New Roman" w:hAnsi="Times New Roman" w:cs="Times New Roman"/>
          <w:sz w:val="28"/>
          <w:szCs w:val="28"/>
        </w:rPr>
        <w:t>оформленных в установленном порядке сведений (документов), необходимых для ведения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9D1553">
        <w:rPr>
          <w:rFonts w:ascii="Times New Roman" w:hAnsi="Times New Roman" w:cs="Times New Roman"/>
          <w:sz w:val="28"/>
          <w:szCs w:val="28"/>
        </w:rPr>
        <w:t xml:space="preserve">  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1), выпиской из ЕГРЮЛ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8-9</w:t>
      </w:r>
      <w:r w:rsidRPr="009D155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скриншотом реестра документов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1553">
        <w:rPr>
          <w:rFonts w:ascii="Times New Roman" w:hAnsi="Times New Roman" w:cs="Times New Roman"/>
          <w:sz w:val="28"/>
          <w:szCs w:val="28"/>
        </w:rPr>
        <w:t>),</w:t>
      </w:r>
      <w:r w:rsidRPr="00744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1553">
        <w:rPr>
          <w:rFonts w:ascii="Times New Roman" w:hAnsi="Times New Roman" w:cs="Times New Roman"/>
          <w:sz w:val="28"/>
          <w:szCs w:val="28"/>
        </w:rPr>
        <w:t>).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9D1553">
        <w:rPr>
          <w:rFonts w:ascii="Times New Roman" w:hAnsi="Times New Roman" w:cs="Times New Roman"/>
          <w:sz w:val="28"/>
          <w:szCs w:val="28"/>
        </w:rPr>
        <w:t xml:space="preserve">  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4274B2" w:rsidRPr="005106F3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 правонарушениях, мировой судья -</w:t>
      </w:r>
    </w:p>
    <w:p w:rsidR="004274B2" w:rsidRPr="009D1553" w:rsidP="00427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Г.С.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</w:t>
      </w:r>
      <w:r w:rsidRPr="009D1553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1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9D1553"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D1553">
        <w:rPr>
          <w:rFonts w:ascii="Times New Roman" w:hAnsi="Times New Roman" w:cs="Times New Roman"/>
          <w:sz w:val="28"/>
          <w:szCs w:val="28"/>
        </w:rPr>
        <w:t>-летия СССР, 28, Пол</w:t>
      </w:r>
      <w:r>
        <w:rPr>
          <w:rFonts w:ascii="Times New Roman" w:hAnsi="Times New Roman" w:cs="Times New Roman"/>
          <w:sz w:val="28"/>
          <w:szCs w:val="28"/>
        </w:rPr>
        <w:t>учатель: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УФК по Республике Крым </w:t>
      </w:r>
      <w:r w:rsidRPr="009D1553">
        <w:rPr>
          <w:rFonts w:ascii="Times New Roman" w:hAnsi="Times New Roman" w:cs="Times New Roman"/>
          <w:sz w:val="28"/>
          <w:szCs w:val="28"/>
        </w:rPr>
        <w:t xml:space="preserve">(Министерство юстиции Республики Крым, </w:t>
      </w:r>
      <w:r w:rsidRPr="009D1553">
        <w:rPr>
          <w:rFonts w:ascii="Times New Roman" w:hAnsi="Times New Roman" w:cs="Times New Roman"/>
          <w:sz w:val="28"/>
          <w:szCs w:val="28"/>
        </w:rPr>
        <w:t>л</w:t>
      </w:r>
      <w:r w:rsidRPr="009D1553">
        <w:rPr>
          <w:rFonts w:ascii="Times New Roman" w:hAnsi="Times New Roman" w:cs="Times New Roman"/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 ОКТМО 35701000</w:t>
      </w:r>
      <w:r>
        <w:rPr>
          <w:rFonts w:ascii="Times New Roman" w:hAnsi="Times New Roman" w:cs="Times New Roman"/>
          <w:sz w:val="28"/>
          <w:szCs w:val="28"/>
        </w:rPr>
        <w:t xml:space="preserve"> КБК 828 1 16 01153 01 0332 140 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>отренных статьей 31.5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 АП РФ. 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4274B2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4274B2" w:rsidRPr="009D1553" w:rsidP="0042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4B2" w:rsidP="00427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8496"/>
          <w:tab w:val="left" w:pos="9214"/>
          <w:tab w:val="right" w:pos="9356"/>
        </w:tabs>
        <w:jc w:val="both"/>
      </w:pPr>
      <w:r w:rsidRPr="009D1553">
        <w:rPr>
          <w:rFonts w:ascii="Times New Roman" w:hAnsi="Times New Roman" w:cs="Times New Roman"/>
          <w:sz w:val="28"/>
          <w:szCs w:val="28"/>
        </w:rPr>
        <w:t>Мировой судья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70E0"/>
    <w:sectPr w:rsidSect="007B1A7B">
      <w:pgSz w:w="11906" w:h="16838"/>
      <w:pgMar w:top="851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B7"/>
    <w:rsid w:val="004274B2"/>
    <w:rsid w:val="005106F3"/>
    <w:rsid w:val="0069410F"/>
    <w:rsid w:val="00744281"/>
    <w:rsid w:val="00755567"/>
    <w:rsid w:val="009A70E0"/>
    <w:rsid w:val="009D1553"/>
    <w:rsid w:val="00A336F5"/>
    <w:rsid w:val="00A64AB7"/>
    <w:rsid w:val="00DF2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2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