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C43" w:rsidRPr="00200030" w:rsidP="00292C4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0494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</w:p>
    <w:p w:rsidR="00292C43" w:rsidRPr="00200030" w:rsidP="00292C4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92C43" w:rsidP="00292C4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92C43" w:rsidRPr="00200030" w:rsidP="00292C4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92C43" w:rsidP="00292C4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ноября 2021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292C43" w:rsidP="00292C4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2C43" w:rsidRPr="000A5ACC" w:rsidP="00292C4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2C43" w:rsidP="00292C4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292C43" w:rsidP="00292C4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2C43" w:rsidRPr="00DB0020" w:rsidP="00292C43">
      <w:pPr>
        <w:spacing w:after="0" w:line="240" w:lineRule="auto"/>
        <w:ind w:left="2835" w:right="1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«Управление торговых комплексов Крымпотребсоюза» Арановского В.Н., /изъято/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года рождения, урожен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ИНН: </w:t>
      </w:r>
      <w:r w:rsidR="004115E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паспорт: серия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выдан: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код подразделения: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</w:p>
    <w:p w:rsidR="00292C43" w:rsidP="00292C43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292C43" w:rsidRPr="00200030" w:rsidP="00292C4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292C43" w:rsidRPr="00200030" w:rsidP="00292C4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C43" w:rsidRPr="00200030" w:rsidP="00292C4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92C43" w:rsidRPr="0045272D" w:rsidP="00292C4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Арановский В.Н.</w:t>
      </w:r>
      <w:r w:rsidRPr="00605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«Управление торговых комплексов Крымпотребсоюза»</w:t>
      </w:r>
      <w:r w:rsidRPr="00CD1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ООО «Управление торговых комплексов Крымпотребсоюза»), (зарегистрированного Инспекцией Федеральной налоговой службы по г. Симферополю  /изъято/ г. с присвоением ОГРН /изъято/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ИНН 9102053223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 по 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45272D">
        <w:rPr>
          <w:rFonts w:ascii="Times New Roman" w:hAnsi="Times New Roman" w:cs="Times New Roman"/>
          <w:sz w:val="28"/>
          <w:szCs w:val="28"/>
        </w:rPr>
        <w:t xml:space="preserve">будучи признанным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sz w:val="28"/>
          <w:szCs w:val="28"/>
        </w:rPr>
        <w:t xml:space="preserve"> рублей, на основании постановления 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</w:t>
      </w:r>
      <w:r w:rsidRPr="0045272D">
        <w:rPr>
          <w:rFonts w:ascii="Times New Roman" w:hAnsi="Times New Roman" w:cs="Times New Roman"/>
          <w:sz w:val="28"/>
          <w:szCs w:val="28"/>
        </w:rPr>
        <w:t>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292C43" w:rsidP="00292C4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Арановский В.Н.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дате,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292C43" w:rsidP="00292C4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292C43" w:rsidP="00292C4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92C43" w:rsidRPr="0045272D" w:rsidP="00292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2C43" w:rsidRPr="0045272D" w:rsidP="00292C4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292C43" w:rsidRPr="00E54785" w:rsidP="00292C4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92C43" w:rsidRPr="00E54785" w:rsidP="00292C4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292C43" w:rsidRPr="0045272D" w:rsidP="00292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292C43" w:rsidRPr="0045272D" w:rsidP="00292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292C43" w:rsidRPr="0045272D" w:rsidP="00292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292C43" w:rsidRPr="0045272D" w:rsidP="0029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292C43" w:rsidRPr="0045272D" w:rsidP="0029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292C43" w:rsidRPr="0045272D" w:rsidP="0029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292C43" w:rsidRPr="0045272D" w:rsidP="00292C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292C43" w:rsidRPr="0045272D" w:rsidP="00292C4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292C43" w:rsidRPr="0045272D" w:rsidP="00292C4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292C43" w:rsidRPr="0045272D" w:rsidP="00292C4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292C43" w:rsidRPr="0045272D" w:rsidP="00292C4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292C43" w:rsidRPr="0045272D" w:rsidP="00292C4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292C43" w:rsidRPr="0045272D" w:rsidP="00292C4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назначении административного наказания до истечения одного года со дня окончания исполнения данного постановления.</w:t>
      </w:r>
    </w:p>
    <w:p w:rsidR="00292C43" w:rsidRPr="00281B6D" w:rsidP="00292C4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 w:rsidRPr="00281B6D">
        <w:rPr>
          <w:rFonts w:ascii="Times New Roman" w:eastAsia="Times New Roman" w:hAnsi="Times New Roman" w:cs="Times New Roman"/>
          <w:sz w:val="28"/>
          <w:szCs w:val="28"/>
        </w:rPr>
        <w:t xml:space="preserve">заседании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ООО «Управление торговых комплексов Крымпотребсоюза» </w:t>
      </w:r>
      <w:r w:rsidRPr="00281B6D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1B6D">
        <w:rPr>
          <w:rFonts w:ascii="Times New Roman" w:hAnsi="Times New Roman" w:cs="Times New Roman"/>
          <w:sz w:val="28"/>
          <w:szCs w:val="28"/>
        </w:rPr>
        <w:t xml:space="preserve">нспекцией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 xml:space="preserve">по г. Симферополю  </w:t>
      </w:r>
      <w:r w:rsidRPr="00A877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 г. с присвоением ОГРН /изъято/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ИНН 9102053223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 по адресу: </w:t>
      </w:r>
      <w:r>
        <w:rPr>
          <w:rFonts w:ascii="Times New Roman" w:hAnsi="Times New Roman" w:cs="Times New Roman"/>
          <w:sz w:val="28"/>
          <w:szCs w:val="28"/>
        </w:rPr>
        <w:t>/изъято/.</w:t>
      </w:r>
    </w:p>
    <w:p w:rsidR="00292C43" w:rsidRPr="00AB1424" w:rsidP="00292C4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«Управления торговых комплексов Крымпотребсоюза» Арановский В.Н.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данный штраф не оплачен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C43" w:rsidP="00292C4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нахождения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ООО «Управления торговых комплексов Крымпотребсоюза» </w:t>
      </w:r>
      <w:r w:rsidRPr="00E952D4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E9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осмотра адреса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 обследования адреса места нахождения постоянно действующего исполнительного органа юридического лица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C43" w:rsidP="00292C4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 наход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жилое здание квартирного типа. На момент проведения обследования руководители, законные представители,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ООО «Управления торговых комплексов Крымпотребсоюза» - отсутствовали. Условные обозначения,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таблички, вывески, указатели либо иная атрибутика свидетельствующая о месте нахождения предприятия </w:t>
      </w:r>
      <w:r>
        <w:rPr>
          <w:rFonts w:ascii="Times New Roman" w:hAnsi="Times New Roman" w:cs="Times New Roman"/>
          <w:sz w:val="28"/>
          <w:szCs w:val="28"/>
        </w:rPr>
        <w:t>ООО «Управления торговых комплексов Крымпотребсоюза»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952D4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E9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отсутствует, </w:t>
      </w:r>
    </w:p>
    <w:p w:rsidR="00292C43" w:rsidRPr="0045272D" w:rsidP="00292C4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по состоянию 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«Управления торговых комплексов Крымпотребсоюза» Арановский В.Н.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местонахождении </w:t>
      </w:r>
      <w:r>
        <w:rPr>
          <w:rFonts w:ascii="Times New Roman" w:hAnsi="Times New Roman" w:cs="Times New Roman"/>
          <w:sz w:val="28"/>
          <w:szCs w:val="28"/>
        </w:rPr>
        <w:t xml:space="preserve">ООО «Управления торговых комплексов Крымпотребсоюза»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исполнил. Комплект документов, предусмотренных статьей 17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08 августа 20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292C43" w:rsidRPr="0045272D" w:rsidP="00292C43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«Управления торговых комплексов Крымпотребсоюза» Арановского В.Н.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292C43" w:rsidRPr="00307E95" w:rsidP="0029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«Управления торговых комплексов Крымпотребсоюза» </w:t>
      </w:r>
      <w:r>
        <w:rPr>
          <w:rFonts w:ascii="Times New Roman" w:hAnsi="Times New Roman" w:cs="Times New Roman"/>
          <w:sz w:val="28"/>
          <w:szCs w:val="28"/>
        </w:rPr>
        <w:t>Арановский В.Н.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признан виновн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292C43" w:rsidRPr="00307E95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«Управления торговых комплексов Крымпотребсоюза» Арановского В.Н.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292C43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2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602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>содержащим сведения о лице, совершившем правонарушение, и обстоятельства его совершения, отвечающим требованиям ч. 2 ст. 28.2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2C43" w:rsidRPr="00E9787B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обследования адреса местонахождения юридического лица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602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ООО «Управления торговых комплексов Крымпотребсоюза» </w:t>
      </w:r>
      <w:r w:rsidRPr="002E4AE5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2E4AE5">
        <w:rPr>
          <w:rFonts w:ascii="Times New Roman" w:hAnsi="Times New Roman" w:cs="Times New Roman"/>
          <w:sz w:val="28"/>
          <w:szCs w:val="28"/>
        </w:rPr>
        <w:t xml:space="preserve">  не находится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2C43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A78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A78D6">
        <w:rPr>
          <w:rFonts w:ascii="Times New Roman" w:hAnsi="Times New Roman" w:cs="Times New Roman"/>
          <w:sz w:val="28"/>
          <w:szCs w:val="28"/>
        </w:rPr>
        <w:t>года,</w:t>
      </w:r>
    </w:p>
    <w:p w:rsidR="00292C43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протокола № /изъято/ заседания правления Крымского республиканского союза потребительских обществ от /изъято/г.</w:t>
      </w:r>
    </w:p>
    <w:p w:rsidR="00292C43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заседания правления Крымпотребсоюза от /изъято/г.,</w:t>
      </w:r>
    </w:p>
    <w:p w:rsidR="00292C43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договора № /изъято/ купли - продажи помещений,</w:t>
      </w:r>
    </w:p>
    <w:p w:rsidR="00292C43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выписки о регистрации права собственности</w:t>
      </w:r>
    </w:p>
    <w:p w:rsidR="00292C43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договора аренды нежилых помещений от /изъято/г.</w:t>
      </w:r>
      <w:r w:rsidRPr="007729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которому </w:t>
      </w:r>
      <w:r>
        <w:rPr>
          <w:rFonts w:ascii="Times New Roman" w:hAnsi="Times New Roman" w:cs="Times New Roman"/>
          <w:sz w:val="28"/>
          <w:szCs w:val="28"/>
        </w:rPr>
        <w:t>ООО «Управления торговых комплексов Крымпотребсоюза» арендует помещение, расположенное по адресу: /изъято/,</w:t>
      </w:r>
      <w:r w:rsidRPr="002E4A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C43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акта приема-передачи от /изъято/ г.,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которому </w:t>
      </w:r>
      <w:r>
        <w:rPr>
          <w:rFonts w:ascii="Times New Roman" w:hAnsi="Times New Roman" w:cs="Times New Roman"/>
          <w:sz w:val="28"/>
          <w:szCs w:val="28"/>
        </w:rPr>
        <w:t>ООО «Управления торговых комплексов Крымпотребсоюза» было передано помещение, расположенное по адресу: /изъято/,</w:t>
      </w:r>
    </w:p>
    <w:p w:rsidR="00292C43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 заявления  генерального директора ООО «Управления торговых комплексов Крымпотребсоюза» /изъято/о внесении изменений в ЕГРЮЛ, согласно которому,  ООО «Управления торговых комплексов Крымпотребсоюз» расположено по адресу: /изъято/,</w:t>
      </w:r>
    </w:p>
    <w:p w:rsidR="00292C43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ЕГРЮЛ, согласно которой генеральным директором ООО «Управления торговых комплексов Крымпотребсоюза» с /изъято/г. является Арановский В.Н.</w:t>
      </w:r>
    </w:p>
    <w:p w:rsidR="00292C43" w:rsidRPr="00104B46" w:rsidP="00292C4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292C43" w:rsidRPr="002E272B" w:rsidP="00292C4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достоверности и достаточности, 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«Управления торговых комплексов Крымпотребсоюза» Арановского В.Н.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292C43" w:rsidRPr="0045272D" w:rsidP="00292C4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292C43" w:rsidRPr="0045272D" w:rsidP="00292C4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«Управления торговых комплексов Крымпотребсоюза» Арановского В.Н.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92C43" w:rsidRPr="0045272D" w:rsidP="00292C4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92C43" w:rsidRPr="007D3C4E" w:rsidP="00292C4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292C43" w:rsidRPr="0045272D" w:rsidP="00292C4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ООО «Управления торговых комплексов Крымпотребсоюза» Арановскому В.Н.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292C43" w:rsidP="00292C4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292C43" w:rsidP="00292C43">
      <w:pPr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292C43" w:rsidRPr="0045272D" w:rsidP="00292C4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292C43" w:rsidRPr="0045272D" w:rsidP="00292C4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«Управление торговых комплексов Крымпотребсоюза» Арановского В.Н. </w:t>
      </w:r>
      <w:r w:rsidRPr="0045272D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45272D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292C43" w:rsidRPr="0045272D" w:rsidP="00292C4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 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92C43" w:rsidRPr="0045272D" w:rsidP="00292C4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292C43" w:rsidRPr="0045272D" w:rsidP="00292C4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292C43" w:rsidRPr="0045272D" w:rsidP="00292C4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92C43" w:rsidRPr="0045272D" w:rsidP="00292C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C43" w:rsidP="00292C4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292C43" w:rsidP="00292C4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92C43" w:rsidP="00292C4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292C43" w:rsidP="00292C43">
      <w:pPr>
        <w:spacing w:after="0" w:line="240" w:lineRule="auto"/>
        <w:ind w:firstLine="540"/>
        <w:jc w:val="both"/>
      </w:pPr>
    </w:p>
    <w:p w:rsidR="006F6946"/>
    <w:sectPr w:rsidSect="00CD17B9">
      <w:headerReference w:type="default" r:id="rId8"/>
      <w:pgSz w:w="11906" w:h="16838"/>
      <w:pgMar w:top="1440" w:right="1080" w:bottom="1440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5E5">
          <w:rPr>
            <w:noProof/>
          </w:rPr>
          <w:t>1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F9"/>
    <w:rsid w:val="0005168C"/>
    <w:rsid w:val="000A5ACC"/>
    <w:rsid w:val="00104B46"/>
    <w:rsid w:val="001576C5"/>
    <w:rsid w:val="00200030"/>
    <w:rsid w:val="00281B6D"/>
    <w:rsid w:val="00292C43"/>
    <w:rsid w:val="002E272B"/>
    <w:rsid w:val="002E4AE5"/>
    <w:rsid w:val="00307E95"/>
    <w:rsid w:val="003467DD"/>
    <w:rsid w:val="00406B4D"/>
    <w:rsid w:val="004115E5"/>
    <w:rsid w:val="0045272D"/>
    <w:rsid w:val="00605594"/>
    <w:rsid w:val="00630EF9"/>
    <w:rsid w:val="006F6946"/>
    <w:rsid w:val="00742AC3"/>
    <w:rsid w:val="00772912"/>
    <w:rsid w:val="007D3C4E"/>
    <w:rsid w:val="009101E3"/>
    <w:rsid w:val="009A78D6"/>
    <w:rsid w:val="00A87797"/>
    <w:rsid w:val="00AB1424"/>
    <w:rsid w:val="00CD17B9"/>
    <w:rsid w:val="00DB0020"/>
    <w:rsid w:val="00E54785"/>
    <w:rsid w:val="00E952D4"/>
    <w:rsid w:val="00E9787B"/>
    <w:rsid w:val="00F60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4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9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92C4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1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115E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