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6DB" w:rsidRPr="009D1553" w:rsidP="009506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№05-0501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9506DB" w:rsidRPr="009D1553" w:rsidP="00950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06DB" w:rsidRPr="009D1553" w:rsidP="009506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6DB" w:rsidP="009506DB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Импортстил</w:t>
      </w:r>
      <w:r>
        <w:rPr>
          <w:rFonts w:ascii="Times New Roman" w:hAnsi="Times New Roman" w:cs="Times New Roman"/>
          <w:sz w:val="28"/>
          <w:szCs w:val="28"/>
        </w:rPr>
        <w:t xml:space="preserve">» Фроловой </w:t>
      </w:r>
      <w:r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 паспорт /изъято/,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9506DB" w:rsidRPr="009D1553" w:rsidP="009506DB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9506DB" w:rsidRPr="009D1553" w:rsidP="009506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9506DB" w:rsidRPr="009D1553" w:rsidP="009506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506DB" w:rsidP="009506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Ю.С.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Импортстил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9D1553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9D1553">
        <w:rPr>
          <w:rFonts w:ascii="Times New Roman" w:hAnsi="Times New Roman" w:cs="Times New Roman"/>
          <w:sz w:val="28"/>
          <w:szCs w:val="28"/>
        </w:rPr>
        <w:t>2019 года, в результате чего был нарушен пункт 2.2 статьи 11 Закона 27-ФЗ "Об индивидуальном (персонифицированном) 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9506DB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Ю.С. в судебное заседание не явилась,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от защитника </w:t>
      </w:r>
      <w:r>
        <w:rPr>
          <w:rFonts w:ascii="Times New Roman" w:hAnsi="Times New Roman" w:cs="Times New Roman"/>
          <w:sz w:val="28"/>
          <w:szCs w:val="28"/>
        </w:rPr>
        <w:t>Чепуриной</w:t>
      </w:r>
      <w:r>
        <w:rPr>
          <w:rFonts w:ascii="Times New Roman" w:hAnsi="Times New Roman" w:cs="Times New Roman"/>
          <w:sz w:val="28"/>
          <w:szCs w:val="28"/>
        </w:rPr>
        <w:t xml:space="preserve"> Т.И., действующей на основании доверенности, поступило ходатайство о рассмотрении дела в её  отсутствие.</w:t>
      </w:r>
    </w:p>
    <w:p w:rsidR="009506DB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2F78">
        <w:rPr>
          <w:rFonts w:ascii="Times New Roman" w:hAnsi="Times New Roman" w:cs="Times New Roman"/>
          <w:sz w:val="28"/>
          <w:szCs w:val="28"/>
        </w:rPr>
        <w:t>уд на основании ч. 2 ст. 25.1 КоАП РФ считает возможным рассмотреть 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Фроловой Ю.С. и её защитника.</w:t>
      </w:r>
    </w:p>
    <w:p w:rsidR="009506DB" w:rsidRPr="00DF2FD6" w:rsidP="009506D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506DB" w:rsidRPr="009D1553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</w:t>
      </w:r>
      <w:r w:rsidRPr="00E17CC6">
        <w:rPr>
          <w:rFonts w:ascii="Times New Roman" w:hAnsi="Times New Roman" w:cs="Times New Roman"/>
          <w:sz w:val="28"/>
          <w:szCs w:val="28"/>
        </w:rPr>
        <w:t>рассмотрении дела установлено, что ООО «</w:t>
      </w:r>
      <w:r w:rsidRPr="00E17CC6">
        <w:rPr>
          <w:rFonts w:ascii="Times New Roman" w:hAnsi="Times New Roman" w:cs="Times New Roman"/>
          <w:sz w:val="28"/>
          <w:szCs w:val="28"/>
        </w:rPr>
        <w:t>Импортстил</w:t>
      </w:r>
      <w:r w:rsidRPr="00E17CC6">
        <w:rPr>
          <w:rFonts w:ascii="Times New Roman" w:hAnsi="Times New Roman" w:cs="Times New Roman"/>
          <w:sz w:val="28"/>
          <w:szCs w:val="28"/>
        </w:rPr>
        <w:t>» несвоевременно представило в органы Пенсионного фонда  Российской Федерации отчетность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форме СЗВ-М в электронном виде по телекоммуникационным каналам связи посредством электронного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документооборота за </w:t>
      </w: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r w:rsidRPr="009D1553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года,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15 января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06DB" w:rsidRPr="009D1553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Pr="00E17CC6">
        <w:rPr>
          <w:rFonts w:ascii="Times New Roman" w:hAnsi="Times New Roman" w:cs="Times New Roman"/>
          <w:sz w:val="28"/>
          <w:szCs w:val="28"/>
        </w:rPr>
        <w:t>ООО «</w:t>
      </w:r>
      <w:r w:rsidRPr="00E17CC6">
        <w:rPr>
          <w:rFonts w:ascii="Times New Roman" w:hAnsi="Times New Roman" w:cs="Times New Roman"/>
          <w:sz w:val="28"/>
          <w:szCs w:val="28"/>
        </w:rPr>
        <w:t>Импортстил</w:t>
      </w:r>
      <w:r w:rsidRPr="00E17C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Фролова Ю.С.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E17CC6">
        <w:rPr>
          <w:rFonts w:ascii="Times New Roman" w:hAnsi="Times New Roman" w:cs="Times New Roman"/>
          <w:sz w:val="28"/>
          <w:szCs w:val="28"/>
        </w:rPr>
        <w:t>ООО «</w:t>
      </w:r>
      <w:r w:rsidRPr="00E17CC6">
        <w:rPr>
          <w:rFonts w:ascii="Times New Roman" w:hAnsi="Times New Roman" w:cs="Times New Roman"/>
          <w:sz w:val="28"/>
          <w:szCs w:val="28"/>
        </w:rPr>
        <w:t>Импортстил</w:t>
      </w:r>
      <w:r w:rsidRPr="00E17C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Фроловой Ю.С.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6-8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копией скриншота реестра электронных документов (л.д.9) копией извещения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(л.д.10),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3).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9506DB" w:rsidRPr="00BF2F78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суд считает необходимым подвергнуть генерального директор</w:t>
      </w:r>
      <w:r w:rsidRPr="00BF2F78">
        <w:rPr>
          <w:rFonts w:ascii="Times New Roman" w:hAnsi="Times New Roman" w:cs="Times New Roman"/>
          <w:sz w:val="28"/>
          <w:szCs w:val="28"/>
        </w:rPr>
        <w:t>а ООО</w:t>
      </w:r>
      <w:r w:rsidRPr="00BF2F78">
        <w:rPr>
          <w:rFonts w:ascii="Times New Roman" w:hAnsi="Times New Roman" w:cs="Times New Roman"/>
          <w:sz w:val="28"/>
          <w:szCs w:val="28"/>
        </w:rPr>
        <w:t xml:space="preserve"> «</w:t>
      </w:r>
      <w:r w:rsidRPr="00BF2F78">
        <w:rPr>
          <w:rFonts w:ascii="Times New Roman" w:hAnsi="Times New Roman" w:cs="Times New Roman"/>
          <w:sz w:val="28"/>
          <w:szCs w:val="28"/>
        </w:rPr>
        <w:t>Импортстил</w:t>
      </w:r>
      <w:r w:rsidRPr="00BF2F78">
        <w:rPr>
          <w:rFonts w:ascii="Times New Roman" w:hAnsi="Times New Roman" w:cs="Times New Roman"/>
          <w:sz w:val="28"/>
          <w:szCs w:val="28"/>
        </w:rPr>
        <w:t>» Фролову Ю.С. административному наказанию в виде штрафа, однако, в минимально предусмотренном санкцией данной части статьи размере.</w:t>
      </w:r>
    </w:p>
    <w:p w:rsidR="009506DB" w:rsidRPr="00AB1BDA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06DB" w:rsidRPr="00AB1BDA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506DB" w:rsidRPr="00AB1BDA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F78">
        <w:rPr>
          <w:rFonts w:ascii="Times New Roman" w:hAnsi="Times New Roman" w:cs="Times New Roman"/>
          <w:sz w:val="28"/>
          <w:szCs w:val="28"/>
        </w:rPr>
        <w:t>ООО</w:t>
      </w:r>
      <w:r w:rsidRPr="00BF2F78">
        <w:rPr>
          <w:rFonts w:ascii="Times New Roman" w:hAnsi="Times New Roman" w:cs="Times New Roman"/>
          <w:sz w:val="28"/>
          <w:szCs w:val="28"/>
        </w:rPr>
        <w:t xml:space="preserve"> «</w:t>
      </w:r>
      <w:r w:rsidRPr="00BF2F78">
        <w:rPr>
          <w:rFonts w:ascii="Times New Roman" w:hAnsi="Times New Roman" w:cs="Times New Roman"/>
          <w:sz w:val="28"/>
          <w:szCs w:val="28"/>
        </w:rPr>
        <w:t>Импортстил</w:t>
      </w:r>
      <w:r w:rsidRPr="00BF2F78">
        <w:rPr>
          <w:rFonts w:ascii="Times New Roman" w:hAnsi="Times New Roman" w:cs="Times New Roman"/>
          <w:sz w:val="28"/>
          <w:szCs w:val="28"/>
        </w:rPr>
        <w:t xml:space="preserve">»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06DB" w:rsidRPr="00AB1BDA" w:rsidP="009506D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BF2F78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Pr="00BF2F78">
        <w:rPr>
          <w:rFonts w:ascii="Times New Roman" w:hAnsi="Times New Roman" w:cs="Times New Roman"/>
          <w:sz w:val="28"/>
          <w:szCs w:val="28"/>
        </w:rPr>
        <w:t>Импортстил</w:t>
      </w:r>
      <w:r w:rsidRPr="00BF2F78">
        <w:rPr>
          <w:rFonts w:ascii="Times New Roman" w:hAnsi="Times New Roman" w:cs="Times New Roman"/>
          <w:sz w:val="28"/>
          <w:szCs w:val="28"/>
        </w:rPr>
        <w:t>» Фролов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2F78">
        <w:rPr>
          <w:rFonts w:ascii="Times New Roman" w:hAnsi="Times New Roman" w:cs="Times New Roman"/>
          <w:sz w:val="28"/>
          <w:szCs w:val="28"/>
        </w:rPr>
        <w:t xml:space="preserve"> Ю.С</w:t>
      </w:r>
      <w:r w:rsidRPr="00501FEE">
        <w:rPr>
          <w:rFonts w:ascii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F2F78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F2F78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F78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BF2F78">
        <w:rPr>
          <w:rFonts w:ascii="Times New Roman" w:hAnsi="Times New Roman" w:cs="Times New Roman"/>
          <w:sz w:val="28"/>
          <w:szCs w:val="28"/>
        </w:rPr>
        <w:t>Импортстил</w:t>
      </w:r>
      <w:r w:rsidRPr="00BF2F78">
        <w:rPr>
          <w:rFonts w:ascii="Times New Roman" w:hAnsi="Times New Roman" w:cs="Times New Roman"/>
          <w:sz w:val="28"/>
          <w:szCs w:val="28"/>
        </w:rPr>
        <w:t>» Фролов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2F78">
        <w:rPr>
          <w:rFonts w:ascii="Times New Roman" w:hAnsi="Times New Roman" w:cs="Times New Roman"/>
          <w:sz w:val="28"/>
          <w:szCs w:val="28"/>
        </w:rPr>
        <w:t xml:space="preserve"> Ю.С.</w:t>
      </w:r>
      <w:r w:rsidRPr="00BF2F78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</w:t>
      </w:r>
      <w:r w:rsidRPr="00AB1BDA">
        <w:rPr>
          <w:rFonts w:ascii="Times New Roman" w:eastAsia="Calibri" w:hAnsi="Times New Roman" w:cs="Times New Roman"/>
          <w:sz w:val="28"/>
          <w:szCs w:val="28"/>
        </w:rPr>
        <w:t>минимального административного штрафа, предусмотренного санкцией данной статьи, на предупреждение.</w:t>
      </w:r>
    </w:p>
    <w:p w:rsidR="009506DB" w:rsidP="009506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 xml:space="preserve">. 4.1.1,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506DB" w:rsidRPr="009D1553" w:rsidP="00950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506DB" w:rsidP="009506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Импортстил</w:t>
      </w:r>
      <w:r>
        <w:rPr>
          <w:rFonts w:ascii="Times New Roman" w:hAnsi="Times New Roman" w:cs="Times New Roman"/>
          <w:sz w:val="28"/>
          <w:szCs w:val="28"/>
        </w:rPr>
        <w:t xml:space="preserve">» Фролову </w:t>
      </w:r>
      <w:r>
        <w:rPr>
          <w:rFonts w:ascii="Times New Roman" w:hAnsi="Times New Roman" w:cs="Times New Roman"/>
          <w:sz w:val="28"/>
          <w:szCs w:val="28"/>
        </w:rPr>
        <w:t>Ю.С.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6DB" w:rsidRPr="00AB1BDA" w:rsidP="009506DB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6DB" w:rsidRPr="00AB1BDA" w:rsidP="009506DB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06DB" w:rsidRPr="009D1553" w:rsidP="009506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6DB" w:rsidP="00950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ind w:firstLine="567"/>
        <w:jc w:val="both"/>
      </w:pP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0E0"/>
    <w:sectPr w:rsidSect="00825D78">
      <w:headerReference w:type="default" r:id="rId4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F6"/>
    <w:rsid w:val="00501FEE"/>
    <w:rsid w:val="005106F3"/>
    <w:rsid w:val="007353F6"/>
    <w:rsid w:val="00755567"/>
    <w:rsid w:val="00825D78"/>
    <w:rsid w:val="009506DB"/>
    <w:rsid w:val="009A70E0"/>
    <w:rsid w:val="009D1553"/>
    <w:rsid w:val="00A336F5"/>
    <w:rsid w:val="00AB1BDA"/>
    <w:rsid w:val="00BF2F78"/>
    <w:rsid w:val="00DF2FD6"/>
    <w:rsid w:val="00E17C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6DB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95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06DB"/>
  </w:style>
  <w:style w:type="paragraph" w:styleId="BalloonText">
    <w:name w:val="Balloon Text"/>
    <w:basedOn w:val="Normal"/>
    <w:link w:val="a0"/>
    <w:uiPriority w:val="99"/>
    <w:semiHidden/>
    <w:unhideWhenUsed/>
    <w:rsid w:val="009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