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461" w:rsidRPr="00C92198" w:rsidP="00853461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529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853461" w:rsidRPr="00C92198" w:rsidP="00853461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853461" w:rsidRPr="00C92198" w:rsidP="00853461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53461" w:rsidRPr="00C92198" w:rsidP="00853461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53461" w:rsidRPr="00C92198" w:rsidP="00853461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октября 2020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853461" w:rsidRPr="00C92198" w:rsidP="00853461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853461" w:rsidRPr="00C92198" w:rsidP="00853461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853461" w:rsidRPr="00C92198" w:rsidP="00853461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853461" w:rsidP="00853461">
      <w:pPr>
        <w:ind w:left="2835" w:right="-2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президента Фонда </w:t>
      </w:r>
      <w:r>
        <w:rPr>
          <w:sz w:val="28"/>
          <w:szCs w:val="28"/>
        </w:rPr>
        <w:t xml:space="preserve">содействия развитию науки, культуры и кино «Одиссей» </w:t>
      </w:r>
      <w:r>
        <w:rPr>
          <w:sz w:val="28"/>
          <w:szCs w:val="28"/>
        </w:rPr>
        <w:t>Пипия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паспорт: серия /</w:t>
      </w:r>
      <w:r>
        <w:rPr>
          <w:sz w:val="28"/>
          <w:szCs w:val="28"/>
        </w:rPr>
        <w:t>изъято/номер /изъято</w:t>
      </w:r>
      <w:r>
        <w:rPr>
          <w:sz w:val="28"/>
          <w:szCs w:val="28"/>
        </w:rPr>
        <w:t>/, зарегистрированного по адресу:  /изъято/,</w:t>
      </w:r>
    </w:p>
    <w:p w:rsidR="00853461" w:rsidRPr="00C92198" w:rsidP="00853461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853461" w:rsidRPr="00C92198" w:rsidP="00853461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по ст. </w:t>
      </w:r>
      <w:r>
        <w:rPr>
          <w:color w:val="000000" w:themeColor="text1"/>
          <w:sz w:val="28"/>
          <w:szCs w:val="28"/>
        </w:rPr>
        <w:t>15.33.2</w:t>
      </w:r>
      <w:r w:rsidRPr="00C92198">
        <w:rPr>
          <w:color w:val="000000" w:themeColor="text1"/>
          <w:sz w:val="28"/>
          <w:szCs w:val="28"/>
        </w:rPr>
        <w:t xml:space="preserve"> КоАП РФ,</w:t>
      </w:r>
    </w:p>
    <w:p w:rsidR="00853461" w:rsidRPr="00C92198" w:rsidP="00853461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853461" w:rsidRPr="00C92198" w:rsidP="00853461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Как следует из протокола №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 xml:space="preserve">президент Фонда </w:t>
      </w:r>
      <w:r>
        <w:rPr>
          <w:sz w:val="28"/>
          <w:szCs w:val="28"/>
        </w:rPr>
        <w:t>содействия развитию науки, культуры и кино «Одиссей»</w:t>
      </w:r>
      <w:r w:rsidRPr="00EC4D07">
        <w:rPr>
          <w:sz w:val="28"/>
          <w:szCs w:val="28"/>
        </w:rPr>
        <w:t xml:space="preserve"> </w:t>
      </w:r>
      <w:r>
        <w:rPr>
          <w:sz w:val="28"/>
          <w:szCs w:val="28"/>
        </w:rPr>
        <w:t>Пипия</w:t>
      </w:r>
      <w:r>
        <w:rPr>
          <w:sz w:val="28"/>
          <w:szCs w:val="28"/>
        </w:rPr>
        <w:t xml:space="preserve"> О.М.</w:t>
      </w:r>
      <w:r>
        <w:rPr>
          <w:color w:val="000000" w:themeColor="text1"/>
          <w:sz w:val="28"/>
          <w:szCs w:val="28"/>
        </w:rPr>
        <w:t>, не представил</w:t>
      </w:r>
      <w:r w:rsidRPr="00EC4D07">
        <w:rPr>
          <w:color w:val="000000" w:themeColor="text1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>
        <w:rPr>
          <w:color w:val="000000" w:themeColor="text1"/>
          <w:sz w:val="28"/>
          <w:szCs w:val="28"/>
        </w:rPr>
        <w:t>сентябрь 2019</w:t>
      </w:r>
      <w:r w:rsidRPr="00EC4D07">
        <w:rPr>
          <w:color w:val="000000" w:themeColor="text1"/>
          <w:sz w:val="28"/>
          <w:szCs w:val="28"/>
        </w:rPr>
        <w:t xml:space="preserve"> года, в результате чего был</w:t>
      </w:r>
      <w:r w:rsidRPr="00EC4D07">
        <w:rPr>
          <w:color w:val="000000" w:themeColor="text1"/>
          <w:sz w:val="28"/>
          <w:szCs w:val="28"/>
        </w:rPr>
        <w:t xml:space="preserve"> нарушен пункт 2.2 статьи 11 Закона 27-ФЗ «Об индивидуальном (персонифицированном) учете в системе обязательного пенсионного страхования».</w:t>
      </w:r>
    </w:p>
    <w:p w:rsidR="00853461" w:rsidP="00853461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Пипия</w:t>
      </w:r>
      <w:r>
        <w:rPr>
          <w:sz w:val="28"/>
          <w:szCs w:val="28"/>
        </w:rPr>
        <w:t xml:space="preserve"> О.М. в судебное заседание не явился, </w:t>
      </w:r>
      <w:r w:rsidRPr="005106F3">
        <w:rPr>
          <w:sz w:val="28"/>
          <w:szCs w:val="28"/>
        </w:rPr>
        <w:t>о дате, месте и времени слушания дела извещен надлежащим образом, конверт</w:t>
      </w:r>
      <w:r w:rsidRPr="0069410F">
        <w:rPr>
          <w:sz w:val="28"/>
          <w:szCs w:val="28"/>
        </w:rPr>
        <w:t xml:space="preserve">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69410F">
        <w:rPr>
          <w:sz w:val="28"/>
          <w:szCs w:val="28"/>
        </w:rPr>
        <w:t xml:space="preserve"> извещением. </w:t>
      </w:r>
    </w:p>
    <w:p w:rsidR="00853461" w:rsidRPr="00853461" w:rsidP="00853461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</w:rPr>
      </w:pPr>
      <w:r w:rsidRPr="004A248A">
        <w:rPr>
          <w:sz w:val="28"/>
          <w:szCs w:val="28"/>
        </w:rPr>
        <w:t xml:space="preserve">Мировой судья считает возможным рассмотреть </w:t>
      </w:r>
      <w:r w:rsidRPr="00E9231D">
        <w:rPr>
          <w:sz w:val="28"/>
          <w:szCs w:val="28"/>
        </w:rPr>
        <w:t>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53461" w:rsidRPr="00EC4D07" w:rsidP="00853461">
      <w:pPr>
        <w:autoSpaceDE w:val="0"/>
        <w:autoSpaceDN w:val="0"/>
        <w:adjustRightInd w:val="0"/>
        <w:ind w:right="19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Так, 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Статьей 24.1 КоАП РФ определены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В соответствии с ч. 1 ст. 28.2 КоАП РФ, о совершении административного правонарушения составляется протокол, за исключением случаев, предусмотренных ст. 28.4, ч.ч.1 и 3 ст. 28.6 указанного Кодекса.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По смыслу ст. 28.2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протоколу, на что прямо указано в ч. 4 ст. 28.2 КоАП РФ.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Согласно части 4.1 статьи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Таким образом, 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установленные ст. 28.2 КоАП РФ.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При этом следует учитывать, что под надлежащим извещением необходимо понимать такое извещение, которое позволяет лицу заблаговременно в разумный срок узнать о месте и времени рассмотрения материалов административного дела.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Между тем, при рассмотрении настоящего дела установлено, что должностным лицом при составлении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года протокола об административном правонарушении допущены</w:t>
      </w:r>
      <w:r w:rsidRPr="00EC4D07">
        <w:rPr>
          <w:color w:val="000000" w:themeColor="text1"/>
          <w:sz w:val="28"/>
          <w:szCs w:val="28"/>
        </w:rPr>
        <w:t xml:space="preserve"> существенные нарушения процессуальных требований КоАП РФ.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Так, из содержания протокола №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 об административном правонарушении усматривается, что он был </w:t>
      </w:r>
      <w:r w:rsidRPr="00EC4D07">
        <w:rPr>
          <w:color w:val="000000" w:themeColor="text1"/>
          <w:sz w:val="28"/>
          <w:szCs w:val="28"/>
        </w:rPr>
        <w:t>составлен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г. в отсутствие президента Фонда содействия развитию науки, культуры и кино «Одиссей»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О.М.</w:t>
      </w:r>
      <w:r w:rsidRPr="00EC4D0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в отношении которой ведется производство по делу об административном правонарушении.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Правилами порядка оказания услуг почтовой связи предусмотрено, что почтовые отправления и почтовые переводы при невозможности их вручения (выплаты) адресатам (их уполномоченным представителям) хранятся в объектах почтовой связи в течение 30 дней со дня поступления почтового отправления в объект почтовой связи. Срок хранения почтовых отправлений и почтовых переводов может быть продлен по заявлению отправителя или адресата (его уполномоченного представителя). 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 (пункт 34).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В силу </w:t>
      </w:r>
      <w:r w:rsidRPr="00EC4D07">
        <w:rPr>
          <w:color w:val="000000" w:themeColor="text1"/>
          <w:sz w:val="28"/>
          <w:szCs w:val="28"/>
        </w:rPr>
        <w:t>пп</w:t>
      </w:r>
      <w:r w:rsidRPr="00EC4D07">
        <w:rPr>
          <w:color w:val="000000" w:themeColor="text1"/>
          <w:sz w:val="28"/>
          <w:szCs w:val="28"/>
        </w:rPr>
        <w:t>. "в" п. 35 Правил оказания услуг почтовой связи при отсутствии адресата по указанному адресу почтовое отправление или почтовый перевод возвращается по обратному адресу.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В соответствии с абзацем 2 пункта 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EC4D07">
        <w:rPr>
          <w:color w:val="000000" w:themeColor="text1"/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Как усматривается из материалов дела уведомление уполномоченного лица президент</w:t>
      </w:r>
      <w:r>
        <w:rPr>
          <w:color w:val="000000" w:themeColor="text1"/>
          <w:sz w:val="28"/>
          <w:szCs w:val="28"/>
        </w:rPr>
        <w:t>у</w:t>
      </w:r>
      <w:r w:rsidRPr="00EC4D07">
        <w:rPr>
          <w:color w:val="000000" w:themeColor="text1"/>
          <w:sz w:val="28"/>
          <w:szCs w:val="28"/>
        </w:rPr>
        <w:t xml:space="preserve"> Фонда содействия развитию науки, культуры и кино «Одиссей»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О.М. </w:t>
      </w:r>
      <w:r w:rsidRPr="00EC4D07">
        <w:rPr>
          <w:color w:val="000000" w:themeColor="text1"/>
          <w:sz w:val="28"/>
          <w:szCs w:val="28"/>
        </w:rPr>
        <w:t xml:space="preserve">о месте и времени составления протокола об административном </w:t>
      </w:r>
      <w:r w:rsidRPr="00EC4D07">
        <w:rPr>
          <w:color w:val="000000" w:themeColor="text1"/>
          <w:sz w:val="28"/>
          <w:szCs w:val="28"/>
        </w:rPr>
        <w:t xml:space="preserve">правонарушении,  назначенного 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года в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>,  направлено по месту регистрации последне</w:t>
      </w:r>
      <w:r>
        <w:rPr>
          <w:color w:val="000000" w:themeColor="text1"/>
          <w:sz w:val="28"/>
          <w:szCs w:val="28"/>
        </w:rPr>
        <w:t>го</w:t>
      </w:r>
      <w:r w:rsidRPr="00EC4D07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>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следует, что  извещение о времени составления протокола (с почтовым идентификатором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) прибыло в место вручения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года и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года выслано обратно отправителю за истечением срока хранения, то есть после составления должностным лицом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>года протокола об административном правонарушении, при этом, доказательств того, что данное уведомление заявителем было получено до</w:t>
      </w:r>
      <w:r w:rsidRPr="00EC4D07">
        <w:rPr>
          <w:color w:val="000000" w:themeColor="text1"/>
          <w:sz w:val="28"/>
          <w:szCs w:val="28"/>
        </w:rPr>
        <w:t xml:space="preserve"> вынесения протокола, он знал о назначении даты составления в отношении него протокола об административном правонарушении, материалы дела не содержат.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Из изложенного следует, что уведомление о составлении протокола, направленное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О.М. </w:t>
      </w:r>
      <w:r w:rsidRPr="00EC4D07">
        <w:rPr>
          <w:color w:val="000000" w:themeColor="text1"/>
          <w:sz w:val="28"/>
          <w:szCs w:val="28"/>
        </w:rPr>
        <w:t xml:space="preserve"> по месту е</w:t>
      </w:r>
      <w:r>
        <w:rPr>
          <w:color w:val="000000" w:themeColor="text1"/>
          <w:sz w:val="28"/>
          <w:szCs w:val="28"/>
        </w:rPr>
        <w:t xml:space="preserve">го </w:t>
      </w:r>
      <w:r w:rsidRPr="00EC4D07">
        <w:rPr>
          <w:color w:val="000000" w:themeColor="text1"/>
          <w:sz w:val="28"/>
          <w:szCs w:val="28"/>
        </w:rPr>
        <w:t xml:space="preserve">жительства на момент составления протокола об административном правонарушении –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г. получено </w:t>
      </w:r>
      <w:r>
        <w:rPr>
          <w:color w:val="000000" w:themeColor="text1"/>
          <w:sz w:val="28"/>
          <w:szCs w:val="28"/>
        </w:rPr>
        <w:t>им</w:t>
      </w:r>
      <w:r w:rsidRPr="00EC4D07">
        <w:rPr>
          <w:color w:val="000000" w:themeColor="text1"/>
          <w:sz w:val="28"/>
          <w:szCs w:val="28"/>
        </w:rPr>
        <w:t xml:space="preserve"> либо возвращено за истечением сроков хранения не было.</w:t>
      </w:r>
    </w:p>
    <w:p w:rsidR="00853461" w:rsidRPr="007F76F8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Таким образом, прихожу к выводу, что на момент составления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изъято/</w:t>
      </w:r>
      <w:r w:rsidRPr="00EC4D07">
        <w:rPr>
          <w:color w:val="000000" w:themeColor="text1"/>
          <w:sz w:val="28"/>
          <w:szCs w:val="28"/>
        </w:rPr>
        <w:t>года протокола №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EC4D07">
        <w:rPr>
          <w:color w:val="000000" w:themeColor="text1"/>
          <w:sz w:val="28"/>
          <w:szCs w:val="28"/>
        </w:rPr>
        <w:t>об административном правонарушении должностное лицо не располагало сведениями о надлежащем извещении президент</w:t>
      </w:r>
      <w:r>
        <w:rPr>
          <w:color w:val="000000" w:themeColor="text1"/>
          <w:sz w:val="28"/>
          <w:szCs w:val="28"/>
        </w:rPr>
        <w:t xml:space="preserve">а </w:t>
      </w:r>
      <w:r w:rsidRPr="00EC4D07">
        <w:rPr>
          <w:color w:val="000000" w:themeColor="text1"/>
          <w:sz w:val="28"/>
          <w:szCs w:val="28"/>
        </w:rPr>
        <w:t xml:space="preserve">Фонда содействия развитию науки, культуры и кино «Одиссей»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О.М. </w:t>
      </w:r>
      <w:r w:rsidRPr="00EC4D07">
        <w:rPr>
          <w:color w:val="000000" w:themeColor="text1"/>
          <w:sz w:val="28"/>
          <w:szCs w:val="28"/>
        </w:rPr>
        <w:t xml:space="preserve">о времени и </w:t>
      </w:r>
      <w:r w:rsidRPr="007F76F8">
        <w:rPr>
          <w:color w:val="000000" w:themeColor="text1"/>
          <w:sz w:val="28"/>
          <w:szCs w:val="28"/>
        </w:rPr>
        <w:t>месте его составления.</w:t>
      </w:r>
    </w:p>
    <w:p w:rsidR="00853461" w:rsidRPr="007F76F8" w:rsidP="00853461">
      <w:pPr>
        <w:ind w:firstLine="567"/>
        <w:jc w:val="both"/>
        <w:rPr>
          <w:rFonts w:ascii="Verdana" w:hAnsi="Verdana"/>
          <w:sz w:val="28"/>
          <w:szCs w:val="28"/>
        </w:rPr>
      </w:pPr>
      <w:r w:rsidRPr="007F76F8">
        <w:rPr>
          <w:sz w:val="28"/>
          <w:szCs w:val="28"/>
        </w:rPr>
        <w:t xml:space="preserve">В соответствии с п. 4 ч. 1 ст. 29.4 КоАП РФ на стадии подготовки дела к рассмотрению в виду отсутствия сведений об извещении лица, в отношении которого производство по делу об административном </w:t>
      </w:r>
      <w:r w:rsidRPr="007F76F8">
        <w:rPr>
          <w:sz w:val="28"/>
          <w:szCs w:val="28"/>
        </w:rPr>
        <w:t>правоотношении</w:t>
      </w:r>
      <w:r w:rsidRPr="007F76F8">
        <w:rPr>
          <w:sz w:val="28"/>
          <w:szCs w:val="28"/>
        </w:rPr>
        <w:t xml:space="preserve"> о времени и месте составления протокола</w:t>
      </w:r>
      <w:r>
        <w:rPr>
          <w:sz w:val="28"/>
          <w:szCs w:val="28"/>
        </w:rPr>
        <w:t>,</w:t>
      </w:r>
      <w:r w:rsidRPr="007F76F8">
        <w:rPr>
          <w:sz w:val="28"/>
          <w:szCs w:val="28"/>
        </w:rPr>
        <w:t xml:space="preserve"> протокол об административном правонарушении дважды возвращался составившему его должностному лицу для устранения недостатков. Однако сведения о надлежащем извещении </w:t>
      </w:r>
      <w:r w:rsidRPr="007F76F8">
        <w:rPr>
          <w:sz w:val="28"/>
          <w:szCs w:val="28"/>
        </w:rPr>
        <w:t>Пипия</w:t>
      </w:r>
      <w:r w:rsidRPr="007F76F8">
        <w:rPr>
          <w:sz w:val="28"/>
          <w:szCs w:val="28"/>
        </w:rPr>
        <w:t xml:space="preserve"> О.М. о составлении протокола в материалы дела не представлены.</w:t>
      </w:r>
    </w:p>
    <w:p w:rsidR="00853461" w:rsidRPr="007F76F8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7F76F8">
        <w:rPr>
          <w:color w:val="000000" w:themeColor="text1"/>
          <w:sz w:val="28"/>
          <w:szCs w:val="28"/>
        </w:rPr>
        <w:t xml:space="preserve">Составление протокола об административном правонарушении в отсутствие привлекаемого лица - президента Фонда содействия развитию науки, культуры и кино «Одиссей» </w:t>
      </w:r>
      <w:r w:rsidRPr="007F76F8">
        <w:rPr>
          <w:color w:val="000000" w:themeColor="text1"/>
          <w:sz w:val="28"/>
          <w:szCs w:val="28"/>
        </w:rPr>
        <w:t>Пипия</w:t>
      </w:r>
      <w:r w:rsidRPr="007F76F8">
        <w:rPr>
          <w:color w:val="000000" w:themeColor="text1"/>
          <w:sz w:val="28"/>
          <w:szCs w:val="28"/>
        </w:rPr>
        <w:t xml:space="preserve"> О.М. и его надлежащего извещения о дате, времени и месте составления протокола, является нарушением права на защиту и существенным нарушением требований КоАП РФ.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7F76F8">
        <w:rPr>
          <w:color w:val="000000" w:themeColor="text1"/>
          <w:sz w:val="28"/>
          <w:szCs w:val="28"/>
        </w:rPr>
        <w:t>Учитывая изложенное, нарушение процессуальных требований КоАП РФ, допущенное при составлении</w:t>
      </w:r>
      <w:r w:rsidRPr="00EC4D07">
        <w:rPr>
          <w:color w:val="000000" w:themeColor="text1"/>
          <w:sz w:val="28"/>
          <w:szCs w:val="28"/>
        </w:rPr>
        <w:t xml:space="preserve">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При таких обстоятельствах вину президент</w:t>
      </w:r>
      <w:r>
        <w:rPr>
          <w:color w:val="000000" w:themeColor="text1"/>
          <w:sz w:val="28"/>
          <w:szCs w:val="28"/>
        </w:rPr>
        <w:t xml:space="preserve">а </w:t>
      </w:r>
      <w:r w:rsidRPr="00EC4D07">
        <w:rPr>
          <w:color w:val="000000" w:themeColor="text1"/>
          <w:sz w:val="28"/>
          <w:szCs w:val="28"/>
        </w:rPr>
        <w:t xml:space="preserve">Фонда содействия развитию науки, культуры и кино «Одиссей»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О.М.</w:t>
      </w:r>
      <w:r w:rsidRPr="00EC4D07">
        <w:rPr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совершение которого установлена ст. 15.33.2 Кодекса Российской Федерации об административных правонарушениях, нельзя считать установленной и доказанной в порядке, </w:t>
      </w:r>
      <w:r w:rsidRPr="00EC4D07">
        <w:rPr>
          <w:color w:val="000000" w:themeColor="text1"/>
          <w:sz w:val="28"/>
          <w:szCs w:val="28"/>
        </w:rPr>
        <w:t>предусмотренном Кодексом Российской Федерации об административных правонарушениях.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EC4D07">
        <w:rPr>
          <w:color w:val="000000" w:themeColor="text1"/>
          <w:sz w:val="28"/>
          <w:szCs w:val="28"/>
        </w:rPr>
        <w:t>ст.ст</w:t>
      </w:r>
      <w:r w:rsidRPr="00EC4D07">
        <w:rPr>
          <w:color w:val="000000" w:themeColor="text1"/>
          <w:sz w:val="28"/>
          <w:szCs w:val="28"/>
        </w:rPr>
        <w:t>.  24.5, 29.9 Кодекса Российской Федерации об административных пра</w:t>
      </w:r>
      <w:r>
        <w:rPr>
          <w:color w:val="000000" w:themeColor="text1"/>
          <w:sz w:val="28"/>
          <w:szCs w:val="28"/>
        </w:rPr>
        <w:t>вонарушениях,  мировой судья, -</w:t>
      </w:r>
    </w:p>
    <w:p w:rsidR="00853461" w:rsidP="00853461">
      <w:pPr>
        <w:autoSpaceDE w:val="0"/>
        <w:autoSpaceDN w:val="0"/>
        <w:adjustRightInd w:val="0"/>
        <w:ind w:right="-2" w:firstLine="567"/>
        <w:jc w:val="center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ПОСТАНОВИЛ: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>
        <w:rPr>
          <w:color w:val="000000" w:themeColor="text1"/>
          <w:sz w:val="28"/>
          <w:szCs w:val="28"/>
        </w:rPr>
        <w:t xml:space="preserve">президента Фонда </w:t>
      </w:r>
      <w:r>
        <w:rPr>
          <w:sz w:val="28"/>
          <w:szCs w:val="28"/>
        </w:rPr>
        <w:t xml:space="preserve">содействия развитию науки, культуры и кино «Одиссей» </w:t>
      </w:r>
      <w:r>
        <w:rPr>
          <w:sz w:val="28"/>
          <w:szCs w:val="28"/>
        </w:rPr>
        <w:t>Пипия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О.М.</w:t>
      </w:r>
      <w:r w:rsidRPr="00EC4D07">
        <w:rPr>
          <w:color w:val="000000" w:themeColor="text1"/>
          <w:sz w:val="28"/>
          <w:szCs w:val="28"/>
        </w:rPr>
        <w:t xml:space="preserve"> - прекратить, за отсутствием в е</w:t>
      </w:r>
      <w:r>
        <w:rPr>
          <w:color w:val="000000" w:themeColor="text1"/>
          <w:sz w:val="28"/>
          <w:szCs w:val="28"/>
        </w:rPr>
        <w:t>го</w:t>
      </w:r>
      <w:r w:rsidRPr="00EC4D07">
        <w:rPr>
          <w:color w:val="000000" w:themeColor="text1"/>
          <w:sz w:val="28"/>
          <w:szCs w:val="28"/>
        </w:rPr>
        <w:t xml:space="preserve"> действиях состава административного правонарушения.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</w:p>
    <w:p w:rsidR="00853461" w:rsidRPr="003B12D3" w:rsidP="00853461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</w:t>
      </w:r>
      <w:r>
        <w:rPr>
          <w:sz w:val="28"/>
          <w:szCs w:val="28"/>
        </w:rPr>
        <w:t xml:space="preserve">            </w:t>
      </w:r>
      <w:r w:rsidRPr="003B12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3B12D3">
        <w:rPr>
          <w:sz w:val="28"/>
          <w:szCs w:val="28"/>
        </w:rPr>
        <w:t xml:space="preserve">                                О.А. </w:t>
      </w:r>
      <w:r w:rsidRPr="003B12D3">
        <w:rPr>
          <w:sz w:val="28"/>
          <w:szCs w:val="28"/>
        </w:rPr>
        <w:t>Чепиль</w:t>
      </w:r>
    </w:p>
    <w:p w:rsidR="00853461" w:rsidRPr="003B12D3" w:rsidP="00853461">
      <w:pPr>
        <w:ind w:right="19" w:firstLine="567"/>
        <w:rPr>
          <w:sz w:val="28"/>
          <w:szCs w:val="28"/>
        </w:rPr>
      </w:pPr>
    </w:p>
    <w:p w:rsidR="00853461" w:rsidRPr="00963E4F" w:rsidP="00853461">
      <w:pPr>
        <w:ind w:right="19" w:firstLine="567"/>
      </w:pPr>
    </w:p>
    <w:p w:rsidR="00853461" w:rsidRPr="00EC4D07" w:rsidP="00853461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</w:p>
    <w:p w:rsidR="00853461" w:rsidP="00853461">
      <w:pPr>
        <w:autoSpaceDE w:val="0"/>
        <w:autoSpaceDN w:val="0"/>
        <w:adjustRightInd w:val="0"/>
        <w:ind w:right="-2" w:firstLine="567"/>
        <w:jc w:val="both"/>
      </w:pPr>
    </w:p>
    <w:p w:rsidR="009A70E0"/>
    <w:sectPr w:rsidSect="00B70DBA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7C"/>
    <w:rsid w:val="003B12D3"/>
    <w:rsid w:val="004A248A"/>
    <w:rsid w:val="005106F3"/>
    <w:rsid w:val="0069410F"/>
    <w:rsid w:val="007F76F8"/>
    <w:rsid w:val="00853461"/>
    <w:rsid w:val="00963E4F"/>
    <w:rsid w:val="009A70E0"/>
    <w:rsid w:val="00A336F5"/>
    <w:rsid w:val="00AE747C"/>
    <w:rsid w:val="00C92198"/>
    <w:rsid w:val="00E31253"/>
    <w:rsid w:val="00E9231D"/>
    <w:rsid w:val="00EC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5346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53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346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