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EA" w:rsidRPr="00664000" w:rsidP="009E2CE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546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9E2CEA" w:rsidRPr="007D3C4E" w:rsidP="009E2CE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CEA" w:rsidP="009E2CE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E2CEA" w:rsidRPr="007D3C4E" w:rsidP="009E2CE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CEA" w:rsidRPr="007D3C4E" w:rsidP="009E2CE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 ноября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9E2CEA" w:rsidRPr="007D3C4E" w:rsidP="009E2CE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CEA" w:rsidP="009E2CE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E2CEA" w:rsidRPr="005923E4" w:rsidP="009E2CE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CEA" w:rsidP="009E2CEA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врача Государственного автономного учреждения здравоохранения Республики Крым «Крымский Республиканский стоматологический центр» Ляхова </w:t>
      </w:r>
      <w:r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11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ИНН: /изъято/, паспорт гражданина /изъято/  серии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проживающего по адресу: /изъято/,</w:t>
      </w:r>
    </w:p>
    <w:p w:rsidR="009E2CEA" w:rsidP="009E2CEA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9E2CEA" w:rsidRPr="007D3C4E" w:rsidP="009E2CE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9E2CEA" w:rsidRPr="007D3C4E" w:rsidP="009E2CE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E2CEA" w:rsidRPr="00115E11" w:rsidP="009E2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Ляхов</w:t>
      </w:r>
      <w:r w:rsidRPr="00EE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главным врачом ГАУЗ РК «Крымский Республиканский стоматологический центр»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</w:t>
      </w:r>
      <w:r w:rsidRPr="00115E11">
        <w:rPr>
          <w:rFonts w:ascii="Times New Roman" w:eastAsia="Times New Roman" w:hAnsi="Times New Roman" w:cs="Times New Roman"/>
          <w:sz w:val="28"/>
          <w:szCs w:val="28"/>
        </w:rPr>
        <w:t>численности работников за 2019 год.</w:t>
      </w:r>
    </w:p>
    <w:p w:rsidR="009E2CEA" w:rsidRPr="00115E11" w:rsidP="009E2C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11">
        <w:rPr>
          <w:rFonts w:ascii="Times New Roman" w:hAnsi="Times New Roman" w:cs="Times New Roman"/>
          <w:sz w:val="28"/>
          <w:szCs w:val="28"/>
        </w:rPr>
        <w:t xml:space="preserve">Ляхов Н.А. </w:t>
      </w:r>
      <w:r w:rsidRPr="00115E1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115E11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115E11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9E2CEA" w:rsidRPr="00115E11" w:rsidP="009E2CE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E1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9E2CEA" w:rsidRPr="00115E11" w:rsidP="009E2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11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E2CEA" w:rsidRPr="006D6696" w:rsidP="009E2CE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15E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115E11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115E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9E2CEA" w:rsidRPr="006D6696" w:rsidP="009E2CE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9E2CEA" w:rsidP="009E2CEA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E2CEA" w:rsidRPr="00106DDA" w:rsidP="009E2CE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 xml:space="preserve">ГАУЗРК «Крымский Республиканский стоматологический центр» предоставило сведения о среднесписочной численности работников за предшествующий 2019 календарный год - /изъято/ г., что не соответствует требованиям </w:t>
      </w:r>
      <w:hyperlink r:id="rId5" w:history="1">
        <w:r w:rsidRPr="00A8712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абзаца 6 пункта 3 статьи 80</w:t>
        </w:r>
      </w:hyperlink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согласно которому данные сведения должны быть предоставлены в соответствующий орган </w:t>
      </w:r>
      <w:r>
        <w:rPr>
          <w:rFonts w:ascii="Times New Roman" w:hAnsi="Times New Roman" w:cs="Times New Roman"/>
          <w:sz w:val="28"/>
          <w:szCs w:val="28"/>
        </w:rPr>
        <w:t xml:space="preserve"> не позднее 20.01.2020 года. </w:t>
      </w:r>
    </w:p>
    <w:p w:rsidR="009E2CEA" w:rsidRPr="006D6696" w:rsidP="009E2CEA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9E2CEA" w:rsidRPr="002F048C" w:rsidP="009E2CEA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Ляхов Н.А. Сведения о наличии должности главного бухгалтера </w:t>
      </w:r>
      <w:r>
        <w:rPr>
          <w:rFonts w:ascii="Times New Roman" w:hAnsi="Times New Roman" w:cs="Times New Roman"/>
          <w:sz w:val="28"/>
          <w:szCs w:val="28"/>
        </w:rPr>
        <w:t xml:space="preserve">ГАУЗРК «Крымский Республиканский стоматологический центр» отсутствуют.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изменений. Для всех третьих лиц руководителем организации является лицо, указанное в реестре. </w:t>
      </w:r>
    </w:p>
    <w:p w:rsidR="009E2CEA" w:rsidRPr="006D6696" w:rsidP="009E2CE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Ляхов Н.А.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9E2CEA" w:rsidRPr="002F048C" w:rsidP="009E2CEA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главный врач ГАУЗРК «Крымский Республиканский стоматологический центр»</w:t>
      </w:r>
      <w:r w:rsidRPr="002F048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Ляхов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9E2CEA" w:rsidRPr="007A5F38" w:rsidP="009E2CE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F38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A5F3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A5F38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врача ГАУЗРК «Крымский Республиканский стоматологический центр»</w:t>
      </w:r>
      <w:r w:rsidRPr="002F048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Ляхова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сведений о </w:t>
      </w:r>
      <w:r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работников за предшествующий календарный год (л.д.6)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НК РФ налоговых правонарушениях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7-8)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квитанцией</w:t>
      </w:r>
      <w:r>
        <w:rPr>
          <w:rFonts w:ascii="Times New Roman" w:hAnsi="Times New Roman" w:cs="Times New Roman"/>
          <w:sz w:val="28"/>
          <w:szCs w:val="28"/>
        </w:rPr>
        <w:t xml:space="preserve"> о приеме от /изъято/ г. (л.д.9), копией решения № /изъято/  о привлечении лица к ответственности за налоговое правонарушение, предусмотренное НК РФ от /изъято/ года (л.д.10-11), 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 (л.д.16).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2CEA" w:rsidRPr="007D3C4E" w:rsidP="009E2CE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E2CEA" w:rsidRPr="007D3C4E" w:rsidP="009E2CE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5F38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врача ГАУЗРК «Крымский Республиканский стоматологический центр»</w:t>
      </w:r>
      <w:r w:rsidRPr="002F048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Ляхова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E2CEA" w:rsidRPr="007D3C4E" w:rsidP="009E2CE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E2CEA" w:rsidRPr="007D3C4E" w:rsidP="009E2CE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E2CEA" w:rsidP="009E2CEA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7A5F38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му врачу ГАУЗРК «Крымский Республиканский стоматологический центр»</w:t>
      </w:r>
      <w:r w:rsidRPr="002F048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Ляхову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9E2CEA" w:rsidP="009E2CE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9E2CEA" w:rsidRPr="007D3C4E" w:rsidP="009E2CE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CEA" w:rsidP="009E2CEA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E2CEA" w:rsidRPr="007D3C4E" w:rsidP="009E2CE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главного врача Государственного автономного учреждения здравоохранения Республики Крым «Крымский Республиканский стоматологический центр» Ляхова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7D3C4E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D3C4E">
        <w:rPr>
          <w:rFonts w:ascii="Times New Roman" w:hAnsi="Times New Roman" w:cs="Times New Roman"/>
          <w:sz w:val="28"/>
          <w:szCs w:val="28"/>
        </w:rPr>
        <w:t>.</w:t>
      </w:r>
    </w:p>
    <w:p w:rsidR="009E2CEA" w:rsidP="009E2CEA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7A5F38">
        <w:rPr>
          <w:rFonts w:ascii="Times New Roman" w:hAnsi="Times New Roman"/>
          <w:sz w:val="28"/>
          <w:szCs w:val="28"/>
        </w:rPr>
        <w:t xml:space="preserve">Реквизиты для уплаты штрафа: почтовый адрес: </w:t>
      </w:r>
      <w:r w:rsidRPr="007A5F38">
        <w:rPr>
          <w:rFonts w:ascii="Times New Roman" w:hAnsi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7A5F38">
        <w:rPr>
          <w:rFonts w:ascii="Times New Roman" w:hAnsi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7A5F38">
        <w:rPr>
          <w:rFonts w:ascii="Times New Roman" w:hAnsi="Times New Roman"/>
          <w:sz w:val="28"/>
          <w:szCs w:val="28"/>
        </w:rPr>
        <w:t>л</w:t>
      </w:r>
      <w:r w:rsidRPr="007A5F38">
        <w:rPr>
          <w:rFonts w:ascii="Times New Roman" w:hAnsi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140.</w:t>
      </w:r>
    </w:p>
    <w:p w:rsidR="009E2CEA" w:rsidRPr="00AB1BDA" w:rsidP="009E2CEA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</w:t>
      </w:r>
      <w:r w:rsidRPr="00AB1BDA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9E2CEA" w:rsidRPr="007D3C4E" w:rsidP="009E2CE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E2CEA" w:rsidRPr="007D3C4E" w:rsidP="009E2CE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CEA" w:rsidRPr="003B12D3" w:rsidP="009E2C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E2CEA" w:rsidRPr="003B12D3" w:rsidP="009E2C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E2CEA" w:rsidRPr="00963E4F" w:rsidP="009E2CE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E2CEA" w:rsidRPr="00963E4F" w:rsidP="009E2CE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CEA" w:rsidP="009E2CEA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9A70E0"/>
    <w:sectPr w:rsidSect="009E2CEA">
      <w:headerReference w:type="default" r:id="rId7"/>
      <w:pgSz w:w="11906" w:h="16838"/>
      <w:pgMar w:top="709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76"/>
    <w:rsid w:val="00106DDA"/>
    <w:rsid w:val="00115E11"/>
    <w:rsid w:val="002F048C"/>
    <w:rsid w:val="003B12D3"/>
    <w:rsid w:val="005923E4"/>
    <w:rsid w:val="00664000"/>
    <w:rsid w:val="006D6696"/>
    <w:rsid w:val="007A5F38"/>
    <w:rsid w:val="007D3C4E"/>
    <w:rsid w:val="00963E4F"/>
    <w:rsid w:val="009A70E0"/>
    <w:rsid w:val="009E2CEA"/>
    <w:rsid w:val="00A336F5"/>
    <w:rsid w:val="00A87128"/>
    <w:rsid w:val="00AB1BDA"/>
    <w:rsid w:val="00B006BA"/>
    <w:rsid w:val="00D44043"/>
    <w:rsid w:val="00EE398D"/>
    <w:rsid w:val="00F37AF0"/>
    <w:rsid w:val="00FC2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CE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E2CE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E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E2CE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2C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4FE442CEC0566736E906DA75A14C9967F95A2A4F4799832A7538DFF149581EEC95300DFE8DAdAX4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