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3A24" w:rsidRPr="00712DE1" w:rsidP="00CA3A24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DE1">
        <w:rPr>
          <w:rFonts w:ascii="Times New Roman" w:hAnsi="Times New Roman" w:cs="Times New Roman"/>
          <w:color w:val="000000" w:themeColor="text1"/>
          <w:sz w:val="28"/>
          <w:szCs w:val="28"/>
        </w:rPr>
        <w:t>№ 05-0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547</w:t>
      </w:r>
      <w:r w:rsidRPr="00712DE1">
        <w:rPr>
          <w:rFonts w:ascii="Times New Roman" w:hAnsi="Times New Roman" w:cs="Times New Roman"/>
          <w:color w:val="000000" w:themeColor="text1"/>
          <w:sz w:val="28"/>
          <w:szCs w:val="28"/>
        </w:rPr>
        <w:t>/16/2020</w:t>
      </w:r>
    </w:p>
    <w:p w:rsidR="00CA3A24" w:rsidRPr="00712DE1" w:rsidP="00CA3A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A3A24" w:rsidRPr="00712DE1" w:rsidP="00CA3A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A24" w:rsidRPr="00712DE1" w:rsidP="00CA3A2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 октября</w:t>
      </w:r>
      <w:r w:rsidRPr="00712DE1">
        <w:rPr>
          <w:rFonts w:ascii="Times New Roman" w:hAnsi="Times New Roman" w:cs="Times New Roman"/>
          <w:sz w:val="28"/>
          <w:szCs w:val="28"/>
        </w:rPr>
        <w:t xml:space="preserve"> 2020 года                                                   г. Симферополь    </w:t>
      </w:r>
    </w:p>
    <w:p w:rsidR="00CA3A24" w:rsidRPr="00712DE1" w:rsidP="00CA3A2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CA3A24" w:rsidRPr="00712DE1" w:rsidP="00CA3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Симферополя) Республики Крым  - </w:t>
      </w:r>
      <w:r w:rsidRPr="00712DE1">
        <w:rPr>
          <w:rFonts w:ascii="Times New Roman" w:hAnsi="Times New Roman" w:cs="Times New Roman"/>
          <w:sz w:val="28"/>
          <w:szCs w:val="28"/>
        </w:rPr>
        <w:t>Чепиль</w:t>
      </w:r>
      <w:r w:rsidRPr="00712DE1">
        <w:rPr>
          <w:rFonts w:ascii="Times New Roman" w:hAnsi="Times New Roman" w:cs="Times New Roman"/>
          <w:sz w:val="28"/>
          <w:szCs w:val="28"/>
        </w:rPr>
        <w:t xml:space="preserve"> О.А., </w:t>
      </w:r>
    </w:p>
    <w:p w:rsidR="00CA3A24" w:rsidRPr="00712DE1" w:rsidP="00CA3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Шабанова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С.Р.</w:t>
      </w:r>
      <w:r w:rsidRPr="00712DE1">
        <w:rPr>
          <w:rFonts w:ascii="Times New Roman" w:hAnsi="Times New Roman" w:cs="Times New Roman"/>
          <w:sz w:val="28"/>
          <w:szCs w:val="28"/>
        </w:rPr>
        <w:t>,</w:t>
      </w:r>
    </w:p>
    <w:p w:rsidR="00CA3A24" w:rsidRPr="00712DE1" w:rsidP="00CA3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№16 Центрального судебного района города Симферополь, расположенного по адресу: г. Симферополь, ул. Крымских партизан, 3а дело об административном правонарушении в отношении: </w:t>
      </w:r>
    </w:p>
    <w:p w:rsidR="00CA3A24" w:rsidRPr="00712DE1" w:rsidP="00CA3A24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Шабанов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12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С.Р.</w:t>
      </w:r>
      <w:r w:rsidRPr="00712DE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712DE1">
        <w:rPr>
          <w:rFonts w:ascii="Times New Roman" w:hAnsi="Times New Roman" w:cs="Times New Roman"/>
          <w:sz w:val="28"/>
          <w:szCs w:val="28"/>
        </w:rPr>
        <w:t xml:space="preserve"> года рождения, уроженц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12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712DE1">
        <w:rPr>
          <w:rFonts w:ascii="Times New Roman" w:hAnsi="Times New Roman" w:cs="Times New Roman"/>
          <w:sz w:val="28"/>
          <w:szCs w:val="28"/>
        </w:rPr>
        <w:t xml:space="preserve">, гражданина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712DE1">
        <w:rPr>
          <w:rFonts w:ascii="Times New Roman" w:hAnsi="Times New Roman" w:cs="Times New Roman"/>
          <w:sz w:val="28"/>
          <w:szCs w:val="28"/>
        </w:rPr>
        <w:t xml:space="preserve">, паспорт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712DE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712DE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официально /изъято/</w:t>
      </w:r>
      <w:r w:rsidRPr="00712DE1">
        <w:rPr>
          <w:rFonts w:ascii="Times New Roman" w:hAnsi="Times New Roman" w:cs="Times New Roman"/>
          <w:sz w:val="28"/>
          <w:szCs w:val="28"/>
        </w:rPr>
        <w:t xml:space="preserve">, зарегистрированного </w:t>
      </w:r>
      <w:r>
        <w:rPr>
          <w:rFonts w:ascii="Times New Roman" w:hAnsi="Times New Roman" w:cs="Times New Roman"/>
          <w:sz w:val="28"/>
          <w:szCs w:val="28"/>
        </w:rPr>
        <w:t xml:space="preserve">и фактически проживающего </w:t>
      </w:r>
      <w:r w:rsidRPr="00712DE1"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712DE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A3A24" w:rsidRPr="00712DE1" w:rsidP="00CA3A24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</w:p>
    <w:p w:rsidR="00CA3A24" w:rsidRPr="00712DE1" w:rsidP="00CA3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по ч. 1 ст. 20.25 КоАП РФ,</w:t>
      </w:r>
    </w:p>
    <w:p w:rsidR="00CA3A24" w:rsidRPr="00712DE1" w:rsidP="00CA3A2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A3A24" w:rsidRPr="00712DE1" w:rsidP="00CA3A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CA3A24" w:rsidRPr="00712DE1" w:rsidP="00CA3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Шабанов </w:t>
      </w:r>
      <w:r>
        <w:rPr>
          <w:rFonts w:ascii="Times New Roman" w:hAnsi="Times New Roman" w:cs="Times New Roman"/>
          <w:sz w:val="28"/>
          <w:szCs w:val="28"/>
        </w:rPr>
        <w:t>С.Р.</w:t>
      </w:r>
      <w:r w:rsidRPr="00712DE1">
        <w:rPr>
          <w:rFonts w:ascii="Times New Roman" w:hAnsi="Times New Roman" w:cs="Times New Roman"/>
          <w:sz w:val="28"/>
          <w:szCs w:val="28"/>
        </w:rPr>
        <w:t xml:space="preserve"> не уплатил административный штраф согласно постановлению по делу об административном правонарушении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712DE1">
        <w:rPr>
          <w:rFonts w:ascii="Times New Roman" w:hAnsi="Times New Roman" w:cs="Times New Roman"/>
          <w:sz w:val="28"/>
          <w:szCs w:val="28"/>
        </w:rPr>
        <w:t xml:space="preserve"> 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712DE1">
        <w:rPr>
          <w:rFonts w:ascii="Times New Roman" w:hAnsi="Times New Roman" w:cs="Times New Roman"/>
          <w:sz w:val="28"/>
          <w:szCs w:val="28"/>
        </w:rPr>
        <w:t xml:space="preserve"> г., </w:t>
      </w:r>
      <w:r w:rsidRPr="00712DE1">
        <w:rPr>
          <w:rFonts w:ascii="Times New Roman" w:hAnsi="Times New Roman" w:cs="Times New Roman"/>
          <w:sz w:val="28"/>
          <w:szCs w:val="28"/>
        </w:rPr>
        <w:t>вступивше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12DE1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712DE1">
        <w:rPr>
          <w:rFonts w:ascii="Times New Roman" w:hAnsi="Times New Roman" w:cs="Times New Roman"/>
          <w:sz w:val="28"/>
          <w:szCs w:val="28"/>
        </w:rPr>
        <w:t xml:space="preserve"> г., в срок, предусмотренный ч. 1 ст. 32.2  Кодекса Российской Федерации об административных правонарушениях. </w:t>
      </w:r>
    </w:p>
    <w:p w:rsidR="00CA3A24" w:rsidRPr="00712DE1" w:rsidP="00CA3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В судебном заседании Шабанов </w:t>
      </w:r>
      <w:r>
        <w:rPr>
          <w:rFonts w:ascii="Times New Roman" w:hAnsi="Times New Roman" w:cs="Times New Roman"/>
          <w:sz w:val="28"/>
          <w:szCs w:val="28"/>
        </w:rPr>
        <w:t>С.Р.</w:t>
      </w:r>
      <w:r w:rsidRPr="00712DE1">
        <w:rPr>
          <w:rFonts w:ascii="Times New Roman" w:hAnsi="Times New Roman" w:cs="Times New Roman"/>
          <w:sz w:val="28"/>
          <w:szCs w:val="28"/>
        </w:rPr>
        <w:t xml:space="preserve"> вину в инкриминируемом правонарушении признал в полном объеме, подтвердил, что действительно не оплатил своевременно штраф, в связи с </w:t>
      </w:r>
      <w:r>
        <w:rPr>
          <w:rFonts w:ascii="Times New Roman" w:hAnsi="Times New Roman" w:cs="Times New Roman"/>
          <w:sz w:val="28"/>
          <w:szCs w:val="28"/>
        </w:rPr>
        <w:t>тем, что потерял реквизиты для оплаты штрафа</w:t>
      </w:r>
      <w:r w:rsidRPr="00712DE1">
        <w:rPr>
          <w:rFonts w:ascii="Times New Roman" w:hAnsi="Times New Roman" w:cs="Times New Roman"/>
          <w:sz w:val="28"/>
          <w:szCs w:val="28"/>
        </w:rPr>
        <w:t xml:space="preserve">. В настоящее время работает неофициально, просил назначить ему наказание в виде административного штрафа. </w:t>
      </w:r>
    </w:p>
    <w:p w:rsidR="00CA3A24" w:rsidRPr="00712DE1" w:rsidP="00CA3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Выслушав Шабанов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12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С.Р.</w:t>
      </w:r>
      <w:r w:rsidRPr="00712DE1">
        <w:rPr>
          <w:rFonts w:ascii="Times New Roman" w:hAnsi="Times New Roman" w:cs="Times New Roman"/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Шабанов </w:t>
      </w:r>
      <w:r>
        <w:rPr>
          <w:rFonts w:ascii="Times New Roman" w:hAnsi="Times New Roman" w:cs="Times New Roman"/>
          <w:sz w:val="28"/>
          <w:szCs w:val="28"/>
        </w:rPr>
        <w:t>С.Р.</w:t>
      </w:r>
      <w:r w:rsidRPr="00712DE1">
        <w:rPr>
          <w:rFonts w:ascii="Times New Roman" w:hAnsi="Times New Roman" w:cs="Times New Roman"/>
          <w:sz w:val="28"/>
          <w:szCs w:val="28"/>
        </w:rPr>
        <w:t xml:space="preserve"> 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CA3A24" w:rsidRPr="00712DE1" w:rsidP="00CA3A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712DE1">
          <w:rPr>
            <w:rFonts w:ascii="Times New Roman" w:hAnsi="Times New Roman" w:cs="Times New Roman"/>
            <w:sz w:val="28"/>
            <w:szCs w:val="28"/>
          </w:rPr>
          <w:t>Частью 1 ст. 20.25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 установлена административная ответственность за неуплату административного штрафа в срок, предусмотренный данным </w:t>
      </w:r>
      <w:hyperlink r:id="rId5" w:history="1">
        <w:r w:rsidRPr="00712DE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12DE1">
        <w:rPr>
          <w:rFonts w:ascii="Times New Roman" w:hAnsi="Times New Roman" w:cs="Times New Roman"/>
          <w:sz w:val="28"/>
          <w:szCs w:val="28"/>
        </w:rPr>
        <w:t>.</w:t>
      </w:r>
    </w:p>
    <w:p w:rsidR="00CA3A24" w:rsidRPr="00712DE1" w:rsidP="00CA3A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712DE1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712DE1">
        <w:rPr>
          <w:rFonts w:ascii="Times New Roman" w:hAnsi="Times New Roman" w:cs="Times New Roman"/>
          <w:sz w:val="28"/>
          <w:szCs w:val="28"/>
        </w:rPr>
        <w:t xml:space="preserve">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712DE1">
          <w:rPr>
            <w:rFonts w:ascii="Times New Roman" w:hAnsi="Times New Roman" w:cs="Times New Roman"/>
            <w:sz w:val="28"/>
            <w:szCs w:val="28"/>
          </w:rPr>
          <w:t>частью 1.1 настоящей статьи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8" w:history="1">
        <w:r w:rsidRPr="00712DE1">
          <w:rPr>
            <w:rFonts w:ascii="Times New Roman" w:hAnsi="Times New Roman" w:cs="Times New Roman"/>
            <w:sz w:val="28"/>
            <w:szCs w:val="28"/>
          </w:rPr>
          <w:t>ст. 31.5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CA3A24" w:rsidRPr="00712DE1" w:rsidP="00CA3A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Из системного толкования </w:t>
      </w:r>
      <w:hyperlink r:id="rId9" w:history="1">
        <w:r w:rsidRPr="00712DE1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 и </w:t>
      </w:r>
      <w:hyperlink r:id="rId10" w:history="1">
        <w:r w:rsidRPr="00712DE1">
          <w:rPr>
            <w:rFonts w:ascii="Times New Roman" w:hAnsi="Times New Roman" w:cs="Times New Roman"/>
            <w:sz w:val="28"/>
            <w:szCs w:val="28"/>
          </w:rPr>
          <w:t>ст. 32.2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9" w:history="1">
        <w:r w:rsidRPr="00712DE1">
          <w:rPr>
            <w:rFonts w:ascii="Times New Roman" w:hAnsi="Times New Roman" w:cs="Times New Roman"/>
            <w:sz w:val="28"/>
            <w:szCs w:val="28"/>
          </w:rPr>
          <w:t>ч. 1 ст</w:t>
        </w:r>
        <w:r w:rsidRPr="00712DE1">
          <w:rPr>
            <w:rFonts w:ascii="Times New Roman" w:hAnsi="Times New Roman" w:cs="Times New Roman"/>
            <w:sz w:val="28"/>
            <w:szCs w:val="28"/>
          </w:rPr>
          <w:t>. 20.25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CA3A24" w:rsidRPr="00712DE1" w:rsidP="00CA3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При рассмотрении дела установлено, что постановлением по делу об административном правонарушении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712DE1">
        <w:rPr>
          <w:rFonts w:ascii="Times New Roman" w:hAnsi="Times New Roman" w:cs="Times New Roman"/>
          <w:sz w:val="28"/>
          <w:szCs w:val="28"/>
        </w:rPr>
        <w:t xml:space="preserve">  </w:t>
      </w:r>
      <w:r w:rsidRPr="00712DE1">
        <w:rPr>
          <w:rFonts w:ascii="Times New Roman" w:hAnsi="Times New Roman" w:cs="Times New Roman"/>
          <w:sz w:val="28"/>
          <w:szCs w:val="28"/>
        </w:rPr>
        <w:t>от</w:t>
      </w:r>
      <w:r w:rsidRPr="00712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712DE1">
        <w:rPr>
          <w:rFonts w:ascii="Times New Roman" w:hAnsi="Times New Roman" w:cs="Times New Roman"/>
          <w:sz w:val="28"/>
          <w:szCs w:val="28"/>
        </w:rPr>
        <w:t xml:space="preserve"> г. </w:t>
      </w:r>
      <w:r w:rsidRPr="00712DE1">
        <w:rPr>
          <w:rFonts w:ascii="Times New Roman" w:hAnsi="Times New Roman" w:cs="Times New Roman"/>
          <w:sz w:val="28"/>
          <w:szCs w:val="28"/>
        </w:rPr>
        <w:t>Шабанов</w:t>
      </w:r>
      <w:r w:rsidRPr="00712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С.Р.</w:t>
      </w:r>
      <w:r w:rsidRPr="00712DE1">
        <w:rPr>
          <w:rFonts w:ascii="Times New Roman" w:hAnsi="Times New Roman" w:cs="Times New Roman"/>
          <w:sz w:val="28"/>
          <w:szCs w:val="28"/>
        </w:rPr>
        <w:t xml:space="preserve"> признан виновным в совершении административного правонарушения, предусмотренного ч.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12DE1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hAnsi="Times New Roman" w:cs="Times New Roman"/>
          <w:sz w:val="28"/>
          <w:szCs w:val="28"/>
        </w:rPr>
        <w:t>12.13</w:t>
      </w:r>
      <w:r w:rsidRPr="00712DE1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712DE1">
        <w:rPr>
          <w:rFonts w:ascii="Times New Roman" w:hAnsi="Times New Roman" w:cs="Times New Roman"/>
          <w:sz w:val="28"/>
          <w:szCs w:val="28"/>
        </w:rPr>
        <w:t>.</w:t>
      </w:r>
    </w:p>
    <w:p w:rsidR="00CA3A24" w:rsidRPr="00712DE1" w:rsidP="00CA3A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E1">
        <w:rPr>
          <w:rFonts w:ascii="Times New Roman" w:hAnsi="Times New Roman" w:cs="Times New Roman"/>
          <w:sz w:val="28"/>
          <w:szCs w:val="28"/>
        </w:rPr>
        <w:t>Копия указанного постановления о назначении административного штрафа получена Шабанов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712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С.Р.</w:t>
      </w:r>
      <w:r w:rsidRPr="00712DE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712DE1">
        <w:rPr>
          <w:rFonts w:ascii="Times New Roman" w:hAnsi="Times New Roman" w:cs="Times New Roman"/>
          <w:sz w:val="28"/>
          <w:szCs w:val="28"/>
        </w:rPr>
        <w:t xml:space="preserve"> г. </w:t>
      </w: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постановление содержит разъяснение срока, в течение которого штраф должен быть оплачен.</w:t>
      </w:r>
    </w:p>
    <w:p w:rsidR="00CA3A24" w:rsidRPr="00712DE1" w:rsidP="00CA3A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Постановление о привлечении Шабанов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12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С.Р.</w:t>
      </w:r>
      <w:r w:rsidRPr="00712DE1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вступило в законную силу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712DE1">
        <w:rPr>
          <w:rFonts w:ascii="Times New Roman" w:hAnsi="Times New Roman" w:cs="Times New Roman"/>
          <w:sz w:val="28"/>
          <w:szCs w:val="28"/>
        </w:rPr>
        <w:t xml:space="preserve"> года. Отсрочка (рассрочка) исполнения постановления о назначении административного наказания не предоставлялись.</w:t>
      </w:r>
    </w:p>
    <w:p w:rsidR="00CA3A24" w:rsidRPr="00712DE1" w:rsidP="00CA3A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В срок, предусмотренный </w:t>
      </w:r>
      <w:hyperlink r:id="rId11" w:history="1">
        <w:r w:rsidRPr="00712DE1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РФ, штраф не уплачен.</w:t>
      </w:r>
    </w:p>
    <w:p w:rsidR="00CA3A24" w:rsidRPr="00712DE1" w:rsidP="00CA3A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Таким образом, действия Шабанов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12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С.Р.</w:t>
      </w:r>
      <w:r w:rsidRPr="00712DE1">
        <w:rPr>
          <w:rFonts w:ascii="Times New Roman" w:hAnsi="Times New Roman" w:cs="Times New Roman"/>
          <w:sz w:val="28"/>
          <w:szCs w:val="28"/>
        </w:rPr>
        <w:t xml:space="preserve">  образуют объективную сторону состава административного правонарушения, предусмотренного </w:t>
      </w:r>
      <w:hyperlink r:id="rId12" w:history="1">
        <w:r w:rsidRPr="00712DE1">
          <w:rPr>
            <w:rFonts w:ascii="Times New Roman" w:hAnsi="Times New Roman" w:cs="Times New Roman"/>
            <w:sz w:val="28"/>
            <w:szCs w:val="28"/>
          </w:rPr>
          <w:t>частью 1 статьи 20.25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CA3A24" w:rsidRPr="00712DE1" w:rsidP="00CA3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Вина Шабанов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12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С.Р. </w:t>
      </w:r>
      <w:r w:rsidRPr="00712DE1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712DE1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712DE1">
        <w:rPr>
          <w:rFonts w:ascii="Times New Roman" w:hAnsi="Times New Roman" w:cs="Times New Roman"/>
          <w:sz w:val="28"/>
          <w:szCs w:val="28"/>
        </w:rPr>
        <w:t xml:space="preserve"> г., постановления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712DE1">
        <w:rPr>
          <w:rFonts w:ascii="Times New Roman" w:hAnsi="Times New Roman" w:cs="Times New Roman"/>
          <w:sz w:val="28"/>
          <w:szCs w:val="28"/>
        </w:rPr>
        <w:t xml:space="preserve">  по делу 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712DE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, копией параметров поиска на имя </w:t>
      </w:r>
      <w:r w:rsidRPr="00712DE1">
        <w:rPr>
          <w:rFonts w:ascii="Times New Roman" w:hAnsi="Times New Roman" w:cs="Times New Roman"/>
          <w:sz w:val="28"/>
          <w:szCs w:val="28"/>
        </w:rPr>
        <w:t>Шабанов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12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С.Р., </w:t>
      </w:r>
      <w:r w:rsidRPr="00712DE1">
        <w:rPr>
          <w:rFonts w:ascii="Times New Roman" w:hAnsi="Times New Roman" w:cs="Times New Roman"/>
          <w:sz w:val="28"/>
          <w:szCs w:val="28"/>
        </w:rPr>
        <w:t>собственноручно написанными объяснениями Шабанов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12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С.Р.</w:t>
      </w:r>
      <w:r w:rsidRPr="00712DE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/изъято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712DE1">
        <w:rPr>
          <w:rFonts w:ascii="Times New Roman" w:hAnsi="Times New Roman" w:cs="Times New Roman"/>
          <w:sz w:val="28"/>
          <w:szCs w:val="28"/>
        </w:rPr>
        <w:t xml:space="preserve"> г.,  пояснениями Шабанов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12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С.Р.</w:t>
      </w:r>
      <w:r w:rsidRPr="00712DE1">
        <w:rPr>
          <w:rFonts w:ascii="Times New Roman" w:hAnsi="Times New Roman" w:cs="Times New Roman"/>
          <w:sz w:val="28"/>
          <w:szCs w:val="28"/>
        </w:rPr>
        <w:t>, данными им в судебном заседании, которые полностью соответствуют фактическим обстоятельствам, установленным в судебном заседании, и подтверждаются исследованными доказательствами.</w:t>
      </w:r>
    </w:p>
    <w:p w:rsidR="00CA3A24" w:rsidRPr="00712DE1" w:rsidP="00CA3A2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DE1">
        <w:rPr>
          <w:rFonts w:ascii="Times New Roman" w:eastAsia="Calibri" w:hAnsi="Times New Roman" w:cs="Times New Roman"/>
          <w:sz w:val="28"/>
          <w:szCs w:val="28"/>
        </w:rPr>
        <w:t xml:space="preserve">Уважительных причин неуплаты </w:t>
      </w:r>
      <w:r w:rsidRPr="00712DE1">
        <w:rPr>
          <w:rFonts w:ascii="Times New Roman" w:hAnsi="Times New Roman" w:cs="Times New Roman"/>
          <w:sz w:val="28"/>
          <w:szCs w:val="28"/>
        </w:rPr>
        <w:t>Шабанов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12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С.Р.</w:t>
      </w:r>
      <w:r w:rsidRPr="00712DE1">
        <w:rPr>
          <w:rFonts w:ascii="Times New Roman" w:hAnsi="Times New Roman" w:cs="Times New Roman"/>
          <w:sz w:val="28"/>
          <w:szCs w:val="28"/>
        </w:rPr>
        <w:t xml:space="preserve"> </w:t>
      </w:r>
      <w:r w:rsidRPr="00712DE1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CA3A24" w:rsidRPr="00712DE1" w:rsidP="00CA3A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DE1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712DE1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712DE1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CA3A24" w:rsidRPr="00712DE1" w:rsidP="00CA3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Шабанов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12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С.Р.</w:t>
      </w:r>
      <w:r w:rsidRPr="00712DE1">
        <w:rPr>
          <w:rFonts w:ascii="Times New Roman" w:hAnsi="Times New Roman" w:cs="Times New Roman"/>
          <w:sz w:val="28"/>
          <w:szCs w:val="28"/>
        </w:rPr>
        <w:t xml:space="preserve"> при возбуждении дела об административном правонарушении нарушены не были.</w:t>
      </w:r>
    </w:p>
    <w:p w:rsidR="00CA3A24" w:rsidRPr="00712DE1" w:rsidP="00CA3A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eastAsia="Calibri" w:hAnsi="Times New Roman" w:cs="Times New Roman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</w:t>
      </w:r>
      <w:r w:rsidRPr="00712DE1">
        <w:rPr>
          <w:rFonts w:ascii="Times New Roman" w:hAnsi="Times New Roman" w:cs="Times New Roman"/>
          <w:sz w:val="28"/>
          <w:szCs w:val="28"/>
        </w:rPr>
        <w:t xml:space="preserve">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CA3A24" w:rsidRPr="00712DE1" w:rsidP="00CA3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Обстоятельствами, смягчающим административную ответственность, являются признание вины </w:t>
      </w:r>
      <w:r w:rsidRPr="00712DE1">
        <w:rPr>
          <w:rFonts w:ascii="Times New Roman" w:hAnsi="Times New Roman" w:cs="Times New Roman"/>
          <w:sz w:val="28"/>
          <w:szCs w:val="28"/>
        </w:rPr>
        <w:t>Шабанова С.Р.</w:t>
      </w:r>
    </w:p>
    <w:p w:rsidR="00CA3A24" w:rsidRPr="00712DE1" w:rsidP="00CA3A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CA3A24" w:rsidRPr="00712DE1" w:rsidP="00CA3A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A3A24" w:rsidRPr="00712DE1" w:rsidP="00CA3A2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характер совершенного административного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</w:t>
      </w:r>
      <w:r w:rsidRPr="00712DE1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 полагает возможным назначить </w:t>
      </w:r>
      <w:r w:rsidRPr="00712DE1">
        <w:rPr>
          <w:rFonts w:ascii="Times New Roman" w:hAnsi="Times New Roman" w:cs="Times New Roman"/>
          <w:sz w:val="28"/>
          <w:szCs w:val="28"/>
        </w:rPr>
        <w:t>Шабанов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12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С.Р. </w:t>
      </w: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административное наказание в виде административного штрафа.</w:t>
      </w:r>
    </w:p>
    <w:p w:rsidR="00CA3A24" w:rsidP="00CA3A2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ч.1 ст.20.25, 29.9, 29.10, 29.11, Кодекса Российской Федерации об административных правонарушениях, мировой судья </w:t>
      </w:r>
    </w:p>
    <w:p w:rsidR="00CA3A24" w:rsidRPr="00712DE1" w:rsidP="00CA3A2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3A24" w:rsidRPr="00712DE1" w:rsidP="00CA3A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CA3A24" w:rsidRPr="00712DE1" w:rsidP="00CA3A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712DE1">
        <w:rPr>
          <w:rFonts w:ascii="Times New Roman" w:hAnsi="Times New Roman" w:cs="Times New Roman"/>
          <w:sz w:val="28"/>
          <w:szCs w:val="28"/>
        </w:rPr>
        <w:t>Шабанов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12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С.Р.</w:t>
      </w: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</w:t>
      </w: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правонарушениях, и </w:t>
      </w: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ему наказание в виде административного штрафа в размере </w:t>
      </w:r>
      <w:r>
        <w:rPr>
          <w:rFonts w:ascii="Times New Roman" w:hAnsi="Times New Roman" w:cs="Times New Roman"/>
          <w:sz w:val="28"/>
          <w:szCs w:val="28"/>
        </w:rPr>
        <w:t>/изъято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A3A24" w:rsidRPr="00712DE1" w:rsidP="00CA3A2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УФК по Республике Крым (Министерство юстиции Республики Крым, л/с 04752203230), ИНН 9102013284, КПП 910201001, Банк получателя - Отделение по Республике Крым ЮГУ ЦБ РФ, БИК 043510001, расчетный счет 40101810335100010001, ОКТМО 35701000, КБК 82811601203010025140, (протокол </w:t>
      </w:r>
      <w:r w:rsidRPr="00712DE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712DE1">
        <w:rPr>
          <w:rFonts w:ascii="Times New Roman" w:hAnsi="Times New Roman" w:cs="Times New Roman"/>
          <w:sz w:val="28"/>
          <w:szCs w:val="28"/>
        </w:rPr>
        <w:t xml:space="preserve"> </w:t>
      </w: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712DE1">
        <w:rPr>
          <w:rFonts w:ascii="Times New Roman" w:hAnsi="Times New Roman" w:cs="Times New Roman"/>
          <w:sz w:val="28"/>
          <w:szCs w:val="28"/>
        </w:rPr>
        <w:t xml:space="preserve"> </w:t>
      </w: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г., </w:t>
      </w:r>
      <w:r w:rsidRPr="00712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</w:t>
      </w:r>
      <w:r w:rsidRPr="00712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05-0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547</w:t>
      </w:r>
      <w:r w:rsidRPr="00712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/16/2020 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06.10</w:t>
      </w:r>
      <w:r w:rsidRPr="00712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.2020 г.).</w:t>
      </w:r>
    </w:p>
    <w:p w:rsidR="00CA3A24" w:rsidRPr="00712DE1" w:rsidP="00CA3A2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CA3A24" w:rsidRPr="00712DE1" w:rsidP="00CA3A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Неуплата административного штрафа в установленный срок в соответствии со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A3A24" w:rsidRPr="00712DE1" w:rsidP="00CA3A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CA3A24" w:rsidRPr="00712DE1" w:rsidP="00CA3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CA3A24" w:rsidRPr="00712DE1" w:rsidP="00CA3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3A24" w:rsidRPr="00712DE1" w:rsidP="00CA3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3A24" w:rsidRPr="00712DE1" w:rsidP="00CA3A2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Мировой судья                  </w:t>
      </w:r>
      <w:r w:rsidRPr="00712DE1">
        <w:rPr>
          <w:rFonts w:ascii="Times New Roman" w:hAnsi="Times New Roman" w:cs="Times New Roman"/>
          <w:sz w:val="28"/>
          <w:szCs w:val="28"/>
        </w:rPr>
        <w:tab/>
      </w:r>
      <w:r w:rsidRPr="00712DE1">
        <w:rPr>
          <w:rFonts w:ascii="Times New Roman" w:hAnsi="Times New Roman" w:cs="Times New Roman"/>
          <w:sz w:val="28"/>
          <w:szCs w:val="28"/>
        </w:rPr>
        <w:tab/>
      </w:r>
      <w:r w:rsidRPr="00712DE1">
        <w:rPr>
          <w:rFonts w:ascii="Times New Roman" w:hAnsi="Times New Roman" w:cs="Times New Roman"/>
          <w:sz w:val="28"/>
          <w:szCs w:val="28"/>
        </w:rPr>
        <w:tab/>
      </w:r>
      <w:r w:rsidRPr="00712DE1">
        <w:rPr>
          <w:rFonts w:ascii="Times New Roman" w:hAnsi="Times New Roman" w:cs="Times New Roman"/>
          <w:sz w:val="28"/>
          <w:szCs w:val="28"/>
        </w:rPr>
        <w:tab/>
      </w:r>
      <w:r w:rsidRPr="00712DE1">
        <w:rPr>
          <w:rFonts w:ascii="Times New Roman" w:hAnsi="Times New Roman" w:cs="Times New Roman"/>
          <w:sz w:val="28"/>
          <w:szCs w:val="28"/>
        </w:rPr>
        <w:tab/>
        <w:t xml:space="preserve">О.А. </w:t>
      </w:r>
      <w:r w:rsidRPr="00712DE1">
        <w:rPr>
          <w:rFonts w:ascii="Times New Roman" w:hAnsi="Times New Roman" w:cs="Times New Roman"/>
          <w:sz w:val="28"/>
          <w:szCs w:val="28"/>
        </w:rPr>
        <w:t>Чепиль</w:t>
      </w:r>
    </w:p>
    <w:p w:rsidR="00CA3A24" w:rsidRPr="00712DE1" w:rsidP="00CA3A2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CA3A24" w:rsidRPr="00712DE1" w:rsidP="00CA3A24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CA3A24" w:rsidRPr="00712DE1" w:rsidP="00CA3A24">
      <w:pPr>
        <w:spacing w:after="0" w:line="240" w:lineRule="auto"/>
        <w:ind w:left="2268"/>
        <w:jc w:val="both"/>
      </w:pPr>
    </w:p>
    <w:p w:rsidR="009A70E0"/>
    <w:sectPr w:rsidSect="00CD4D5D">
      <w:headerReference w:type="default" r:id="rId13"/>
      <w:footerReference w:type="default" r:id="rId14"/>
      <w:pgSz w:w="11906" w:h="16838"/>
      <w:pgMar w:top="709" w:right="1440" w:bottom="567" w:left="1800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A66">
    <w:pPr>
      <w:pStyle w:val="Footer"/>
      <w:jc w:val="right"/>
    </w:pPr>
  </w:p>
  <w:p w:rsidR="00F22A6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D278A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D278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078"/>
    <w:rsid w:val="00585078"/>
    <w:rsid w:val="00712DE1"/>
    <w:rsid w:val="009A70E0"/>
    <w:rsid w:val="00A336F5"/>
    <w:rsid w:val="00CA3A24"/>
    <w:rsid w:val="00D278AC"/>
    <w:rsid w:val="00F22A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A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A3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A3A24"/>
  </w:style>
  <w:style w:type="paragraph" w:styleId="Footer">
    <w:name w:val="footer"/>
    <w:basedOn w:val="Normal"/>
    <w:link w:val="a0"/>
    <w:uiPriority w:val="99"/>
    <w:unhideWhenUsed/>
    <w:rsid w:val="00CA3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A3A24"/>
  </w:style>
  <w:style w:type="paragraph" w:styleId="BalloonText">
    <w:name w:val="Balloon Text"/>
    <w:basedOn w:val="Normal"/>
    <w:link w:val="a1"/>
    <w:uiPriority w:val="99"/>
    <w:semiHidden/>
    <w:unhideWhenUsed/>
    <w:rsid w:val="00CA3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3A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7612AA6C5K1v6K" TargetMode="External" /><Relationship Id="rId11" Type="http://schemas.openxmlformats.org/officeDocument/2006/relationships/hyperlink" Target="consultantplus://offline/ref=D055CF93F3E6322274C9B11A19AC4202ED2572316641D543A48EBB6F5680C5B92E785E13CD7DtFIBL" TargetMode="External" /><Relationship Id="rId12" Type="http://schemas.openxmlformats.org/officeDocument/2006/relationships/hyperlink" Target="consultantplus://offline/ref=C2C75CDB9DD1157BF5187F316BAD82F5052B2E90541279DDFC22C5D586FB6E19A60E9C5E0AN4e1P" TargetMode="External" /><Relationship Id="rId13" Type="http://schemas.openxmlformats.org/officeDocument/2006/relationships/header" Target="header1.xml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2A634651ACDCE05AA22549D5F2F33399219B988AB27A417756AD6B4A78B8C733DA5CEF06BoAu3K" TargetMode="External" /><Relationship Id="rId5" Type="http://schemas.openxmlformats.org/officeDocument/2006/relationships/hyperlink" Target="consultantplus://offline/ref=42A634651ACDCE05AA22549D5F2F33399219B988AB27A417756AD6B4A7o8uBK" TargetMode="External" /><Relationship Id="rId6" Type="http://schemas.openxmlformats.org/officeDocument/2006/relationships/hyperlink" Target="consultantplus://offline/ref=42A634651ACDCE05AA22549D5F2F33399219B988AB27A417756AD6B4A78B8C733DA5CEF76AA9o6uEK" TargetMode="External" /><Relationship Id="rId7" Type="http://schemas.openxmlformats.org/officeDocument/2006/relationships/hyperlink" Target="consultantplus://offline/ref=42A634651ACDCE05AA22549D5F2F33399219B988AB27A417756AD6B4A78B8C733DA5CEF76AA9o6uFK" TargetMode="External" /><Relationship Id="rId8" Type="http://schemas.openxmlformats.org/officeDocument/2006/relationships/hyperlink" Target="consultantplus://offline/ref=42A634651ACDCE05AA22549D5F2F33399219B988AB27A417756AD6B4A78B8C733DA5CEF36AA367F4oFu8K" TargetMode="External" /><Relationship Id="rId9" Type="http://schemas.openxmlformats.org/officeDocument/2006/relationships/hyperlink" Target="consultantplus://offline/ref=EC534F16CF45FA9A01137AB433AF236454BFAC78B740215CA2B7EE90C7F34EF3D317194460K2vA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