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B2EAC" w:rsidRPr="00911825" w:rsidP="00FB2EAC">
      <w:pPr>
        <w:ind w:left="-567" w:right="-1" w:firstLine="141"/>
        <w:jc w:val="right"/>
        <w:outlineLvl w:val="0"/>
        <w:rPr>
          <w:rFonts w:ascii="Times New Roman" w:hAnsi="Times New Roman"/>
          <w:sz w:val="25"/>
          <w:szCs w:val="25"/>
        </w:rPr>
      </w:pPr>
    </w:p>
    <w:p w:rsidR="0033775E" w:rsidRPr="00911825" w:rsidP="00FB2EAC">
      <w:pPr>
        <w:ind w:left="-567" w:right="-1" w:firstLine="141"/>
        <w:jc w:val="right"/>
        <w:outlineLvl w:val="0"/>
        <w:rPr>
          <w:rFonts w:ascii="Times New Roman" w:hAnsi="Times New Roman"/>
          <w:sz w:val="25"/>
          <w:szCs w:val="25"/>
        </w:rPr>
      </w:pPr>
      <w:r w:rsidRPr="00911825">
        <w:rPr>
          <w:rFonts w:ascii="Times New Roman" w:hAnsi="Times New Roman"/>
          <w:sz w:val="25"/>
          <w:szCs w:val="25"/>
        </w:rPr>
        <w:t xml:space="preserve">                                    </w:t>
      </w:r>
      <w:r w:rsidRPr="00911825" w:rsidR="005B4063">
        <w:rPr>
          <w:rFonts w:ascii="Times New Roman" w:hAnsi="Times New Roman"/>
          <w:sz w:val="25"/>
          <w:szCs w:val="25"/>
        </w:rPr>
        <w:t xml:space="preserve">                                        </w:t>
      </w:r>
      <w:r w:rsidRPr="00911825">
        <w:rPr>
          <w:rFonts w:ascii="Times New Roman" w:hAnsi="Times New Roman"/>
          <w:sz w:val="25"/>
          <w:szCs w:val="25"/>
        </w:rPr>
        <w:t xml:space="preserve">  Дело №  05-0</w:t>
      </w:r>
      <w:r w:rsidRPr="00911825" w:rsidR="006A1731">
        <w:rPr>
          <w:rFonts w:ascii="Times New Roman" w:hAnsi="Times New Roman"/>
          <w:sz w:val="25"/>
          <w:szCs w:val="25"/>
        </w:rPr>
        <w:t>5</w:t>
      </w:r>
      <w:r w:rsidRPr="00911825" w:rsidR="000F7221">
        <w:rPr>
          <w:rFonts w:ascii="Times New Roman" w:hAnsi="Times New Roman"/>
          <w:sz w:val="25"/>
          <w:szCs w:val="25"/>
        </w:rPr>
        <w:t>73</w:t>
      </w:r>
      <w:r w:rsidRPr="00911825">
        <w:rPr>
          <w:rFonts w:ascii="Times New Roman" w:hAnsi="Times New Roman"/>
          <w:sz w:val="25"/>
          <w:szCs w:val="25"/>
        </w:rPr>
        <w:t>/16/201</w:t>
      </w:r>
      <w:r w:rsidRPr="00911825" w:rsidR="006A1731">
        <w:rPr>
          <w:rFonts w:ascii="Times New Roman" w:hAnsi="Times New Roman"/>
          <w:sz w:val="25"/>
          <w:szCs w:val="25"/>
        </w:rPr>
        <w:t>8</w:t>
      </w:r>
    </w:p>
    <w:p w:rsidR="0033775E" w:rsidRPr="00911825" w:rsidP="0033775E">
      <w:pPr>
        <w:ind w:left="-567" w:right="-1" w:firstLine="141"/>
        <w:jc w:val="right"/>
        <w:outlineLvl w:val="0"/>
        <w:rPr>
          <w:rFonts w:ascii="Times New Roman" w:hAnsi="Times New Roman"/>
          <w:b/>
          <w:sz w:val="25"/>
          <w:szCs w:val="25"/>
        </w:rPr>
      </w:pPr>
    </w:p>
    <w:p w:rsidR="0033775E" w:rsidRPr="00911825" w:rsidP="0033775E">
      <w:pPr>
        <w:ind w:left="-567" w:right="-1" w:firstLine="141"/>
        <w:jc w:val="center"/>
        <w:outlineLvl w:val="0"/>
        <w:rPr>
          <w:rFonts w:ascii="Times New Roman" w:hAnsi="Times New Roman"/>
          <w:b/>
          <w:sz w:val="25"/>
          <w:szCs w:val="25"/>
        </w:rPr>
      </w:pPr>
      <w:r w:rsidRPr="00911825">
        <w:rPr>
          <w:rFonts w:ascii="Times New Roman" w:hAnsi="Times New Roman"/>
          <w:b/>
          <w:sz w:val="25"/>
          <w:szCs w:val="25"/>
        </w:rPr>
        <w:t xml:space="preserve"> </w:t>
      </w:r>
      <w:r w:rsidRPr="00911825">
        <w:rPr>
          <w:rFonts w:ascii="Times New Roman" w:hAnsi="Times New Roman"/>
          <w:b/>
          <w:sz w:val="25"/>
          <w:szCs w:val="25"/>
        </w:rPr>
        <w:t>П</w:t>
      </w:r>
      <w:r w:rsidRPr="00911825">
        <w:rPr>
          <w:rFonts w:ascii="Times New Roman" w:hAnsi="Times New Roman"/>
          <w:b/>
          <w:sz w:val="25"/>
          <w:szCs w:val="25"/>
        </w:rPr>
        <w:t xml:space="preserve"> О С Т А Н О В Л Е Н И Е</w:t>
      </w:r>
    </w:p>
    <w:p w:rsidR="0033775E" w:rsidRPr="00911825" w:rsidP="0033775E">
      <w:pPr>
        <w:ind w:left="-567" w:right="-1" w:firstLine="141"/>
        <w:jc w:val="center"/>
        <w:outlineLvl w:val="0"/>
        <w:rPr>
          <w:rFonts w:ascii="Times New Roman" w:hAnsi="Times New Roman"/>
          <w:b/>
          <w:sz w:val="25"/>
          <w:szCs w:val="25"/>
        </w:rPr>
      </w:pPr>
    </w:p>
    <w:p w:rsidR="0033775E" w:rsidRPr="00911825" w:rsidP="0033775E">
      <w:pPr>
        <w:ind w:right="-1" w:firstLine="284"/>
        <w:jc w:val="both"/>
        <w:outlineLvl w:val="0"/>
        <w:rPr>
          <w:rFonts w:ascii="Times New Roman" w:hAnsi="Times New Roman"/>
          <w:sz w:val="25"/>
          <w:szCs w:val="25"/>
        </w:rPr>
      </w:pPr>
      <w:r w:rsidRPr="00911825">
        <w:rPr>
          <w:rFonts w:ascii="Times New Roman" w:hAnsi="Times New Roman"/>
          <w:sz w:val="25"/>
          <w:szCs w:val="25"/>
        </w:rPr>
        <w:t xml:space="preserve">      </w:t>
      </w:r>
      <w:r w:rsidRPr="00911825" w:rsidR="000F7221">
        <w:rPr>
          <w:rFonts w:ascii="Times New Roman" w:hAnsi="Times New Roman"/>
          <w:sz w:val="25"/>
          <w:szCs w:val="25"/>
        </w:rPr>
        <w:t>25</w:t>
      </w:r>
      <w:r w:rsidRPr="00911825" w:rsidR="006A1731">
        <w:rPr>
          <w:rFonts w:ascii="Times New Roman" w:hAnsi="Times New Roman"/>
          <w:sz w:val="25"/>
          <w:szCs w:val="25"/>
        </w:rPr>
        <w:t xml:space="preserve"> сентября </w:t>
      </w:r>
      <w:r w:rsidRPr="00911825">
        <w:rPr>
          <w:rFonts w:ascii="Times New Roman" w:hAnsi="Times New Roman"/>
          <w:sz w:val="25"/>
          <w:szCs w:val="25"/>
        </w:rPr>
        <w:t>201</w:t>
      </w:r>
      <w:r w:rsidRPr="00911825" w:rsidR="006A1731">
        <w:rPr>
          <w:rFonts w:ascii="Times New Roman" w:hAnsi="Times New Roman"/>
          <w:sz w:val="25"/>
          <w:szCs w:val="25"/>
        </w:rPr>
        <w:t>8</w:t>
      </w:r>
      <w:r w:rsidRPr="00911825">
        <w:rPr>
          <w:rFonts w:ascii="Times New Roman" w:hAnsi="Times New Roman"/>
          <w:sz w:val="25"/>
          <w:szCs w:val="25"/>
        </w:rPr>
        <w:t xml:space="preserve"> года   </w:t>
      </w:r>
      <w:r w:rsidRPr="00911825" w:rsidR="00FB2EAC">
        <w:rPr>
          <w:rFonts w:ascii="Times New Roman" w:hAnsi="Times New Roman"/>
          <w:sz w:val="25"/>
          <w:szCs w:val="25"/>
        </w:rPr>
        <w:t xml:space="preserve">      </w:t>
      </w:r>
      <w:r w:rsidRPr="00911825" w:rsidR="005B4063">
        <w:rPr>
          <w:rFonts w:ascii="Times New Roman" w:hAnsi="Times New Roman"/>
          <w:sz w:val="25"/>
          <w:szCs w:val="25"/>
        </w:rPr>
        <w:t xml:space="preserve">             </w:t>
      </w:r>
      <w:r w:rsidRPr="00911825" w:rsidR="000206CC">
        <w:rPr>
          <w:rFonts w:ascii="Times New Roman" w:hAnsi="Times New Roman"/>
          <w:sz w:val="25"/>
          <w:szCs w:val="25"/>
        </w:rPr>
        <w:t xml:space="preserve">                      </w:t>
      </w:r>
      <w:r w:rsidRPr="00911825" w:rsidR="005B4063">
        <w:rPr>
          <w:rFonts w:ascii="Times New Roman" w:hAnsi="Times New Roman"/>
          <w:sz w:val="25"/>
          <w:szCs w:val="25"/>
        </w:rPr>
        <w:t xml:space="preserve">             </w:t>
      </w:r>
      <w:r w:rsidRPr="00911825">
        <w:rPr>
          <w:rFonts w:ascii="Times New Roman" w:hAnsi="Times New Roman"/>
          <w:sz w:val="25"/>
          <w:szCs w:val="25"/>
        </w:rPr>
        <w:t xml:space="preserve">     гор. Симферополь</w:t>
      </w:r>
    </w:p>
    <w:p w:rsidR="0033775E" w:rsidRPr="00911825" w:rsidP="0033775E">
      <w:pPr>
        <w:ind w:right="-1" w:firstLine="284"/>
        <w:jc w:val="both"/>
        <w:outlineLvl w:val="0"/>
        <w:rPr>
          <w:rFonts w:ascii="Times New Roman" w:hAnsi="Times New Roman"/>
          <w:sz w:val="25"/>
          <w:szCs w:val="25"/>
        </w:rPr>
      </w:pPr>
    </w:p>
    <w:p w:rsidR="00A334C6" w:rsidRPr="00911825" w:rsidP="0033775E">
      <w:pPr>
        <w:ind w:right="-1" w:firstLine="284"/>
        <w:jc w:val="both"/>
        <w:outlineLvl w:val="0"/>
        <w:rPr>
          <w:rFonts w:ascii="Times New Roman" w:hAnsi="Times New Roman"/>
          <w:sz w:val="25"/>
          <w:szCs w:val="25"/>
        </w:rPr>
      </w:pPr>
      <w:r w:rsidRPr="00911825">
        <w:rPr>
          <w:rFonts w:ascii="Times New Roman" w:hAnsi="Times New Roman"/>
          <w:sz w:val="25"/>
          <w:szCs w:val="25"/>
        </w:rPr>
        <w:t xml:space="preserve">      Мировой судья судебного участка №16 Центрального судебного района г. Симферополь (Центральный район городского округа Симферополя) Чепиль О.А.,</w:t>
      </w:r>
      <w:r w:rsidRPr="00911825" w:rsidR="00B95F70">
        <w:rPr>
          <w:rFonts w:ascii="Times New Roman" w:eastAsia="Times New Roman" w:hAnsi="Times New Roman"/>
          <w:sz w:val="25"/>
          <w:szCs w:val="25"/>
          <w:lang w:eastAsia="ru-RU"/>
        </w:rPr>
        <w:t xml:space="preserve"> с участием </w:t>
      </w:r>
      <w:r w:rsidRPr="00911825" w:rsidR="00BD4863">
        <w:rPr>
          <w:rFonts w:ascii="Times New Roman" w:eastAsia="Times New Roman" w:hAnsi="Times New Roman"/>
          <w:sz w:val="25"/>
          <w:szCs w:val="25"/>
          <w:lang w:eastAsia="ru-RU"/>
        </w:rPr>
        <w:t xml:space="preserve">помощника </w:t>
      </w:r>
      <w:r w:rsidRPr="00911825" w:rsidR="00B95F70">
        <w:rPr>
          <w:rFonts w:ascii="Times New Roman" w:eastAsia="Times New Roman" w:hAnsi="Times New Roman"/>
          <w:sz w:val="25"/>
          <w:szCs w:val="25"/>
          <w:lang w:eastAsia="ru-RU"/>
        </w:rPr>
        <w:t xml:space="preserve">прокурора </w:t>
      </w:r>
      <w:r w:rsidRPr="00911825" w:rsidR="00BD4863">
        <w:rPr>
          <w:rFonts w:ascii="Times New Roman" w:eastAsia="Times New Roman" w:hAnsi="Times New Roman"/>
          <w:sz w:val="25"/>
          <w:szCs w:val="25"/>
          <w:lang w:eastAsia="ru-RU"/>
        </w:rPr>
        <w:t xml:space="preserve">Центрального района г. Симферополя Республики Крым – </w:t>
      </w:r>
      <w:r w:rsidRPr="00911825" w:rsidR="005B4063">
        <w:rPr>
          <w:rFonts w:ascii="Times New Roman" w:eastAsia="Times New Roman" w:hAnsi="Times New Roman"/>
          <w:sz w:val="25"/>
          <w:szCs w:val="25"/>
          <w:lang w:eastAsia="ru-RU"/>
        </w:rPr>
        <w:t>Сердюка А.А.,</w:t>
      </w:r>
    </w:p>
    <w:p w:rsidR="0033775E" w:rsidRPr="00911825" w:rsidP="0033775E">
      <w:pPr>
        <w:ind w:right="-1" w:firstLine="284"/>
        <w:jc w:val="both"/>
        <w:outlineLvl w:val="0"/>
        <w:rPr>
          <w:rFonts w:ascii="Times New Roman" w:hAnsi="Times New Roman"/>
          <w:sz w:val="25"/>
          <w:szCs w:val="25"/>
        </w:rPr>
      </w:pPr>
      <w:r w:rsidRPr="00911825">
        <w:rPr>
          <w:rFonts w:ascii="Times New Roman" w:hAnsi="Times New Roman"/>
          <w:sz w:val="25"/>
          <w:szCs w:val="25"/>
        </w:rPr>
        <w:t xml:space="preserve">      рассмотрев в помещении судебного участка, расположенного по адресу: </w:t>
      </w:r>
      <w:r w:rsidRPr="00911825" w:rsidR="000206CC">
        <w:rPr>
          <w:rFonts w:ascii="Times New Roman" w:hAnsi="Times New Roman"/>
          <w:sz w:val="25"/>
          <w:szCs w:val="25"/>
        </w:rPr>
        <w:t xml:space="preserve">                   </w:t>
      </w:r>
      <w:r w:rsidRPr="00911825">
        <w:rPr>
          <w:rFonts w:ascii="Times New Roman" w:hAnsi="Times New Roman"/>
          <w:sz w:val="25"/>
          <w:szCs w:val="25"/>
        </w:rPr>
        <w:t>г. Симферополь, ул. Крымских Партизан №3-а,  дело об административном правонарушении в отношении:</w:t>
      </w:r>
    </w:p>
    <w:p w:rsidR="00FB2EAC" w:rsidRPr="00911825" w:rsidP="0033775E">
      <w:pPr>
        <w:ind w:right="-1" w:firstLine="284"/>
        <w:jc w:val="both"/>
        <w:outlineLvl w:val="0"/>
        <w:rPr>
          <w:rFonts w:ascii="Times New Roman" w:hAnsi="Times New Roman"/>
          <w:sz w:val="25"/>
          <w:szCs w:val="25"/>
        </w:rPr>
      </w:pPr>
    </w:p>
    <w:p w:rsidR="0033775E" w:rsidRPr="00911825" w:rsidP="00FB2EAC">
      <w:pPr>
        <w:ind w:left="3261" w:right="-1"/>
        <w:jc w:val="both"/>
        <w:outlineLvl w:val="0"/>
        <w:rPr>
          <w:rFonts w:ascii="Times New Roman" w:hAnsi="Times New Roman"/>
          <w:sz w:val="25"/>
          <w:szCs w:val="25"/>
        </w:rPr>
      </w:pPr>
      <w:r w:rsidRPr="00911825">
        <w:rPr>
          <w:rFonts w:ascii="Times New Roman" w:hAnsi="Times New Roman"/>
          <w:sz w:val="25"/>
          <w:szCs w:val="25"/>
        </w:rPr>
        <w:t xml:space="preserve">индивидуального предпринимателя  Асановой </w:t>
      </w:r>
      <w:r w:rsidRPr="00911825">
        <w:rPr>
          <w:rFonts w:ascii="Times New Roman" w:hAnsi="Times New Roman"/>
          <w:sz w:val="25"/>
          <w:szCs w:val="25"/>
        </w:rPr>
        <w:t>Гульзары</w:t>
      </w:r>
      <w:r w:rsidRPr="00911825">
        <w:rPr>
          <w:rFonts w:ascii="Times New Roman" w:hAnsi="Times New Roman"/>
          <w:sz w:val="25"/>
          <w:szCs w:val="25"/>
        </w:rPr>
        <w:t xml:space="preserve"> </w:t>
      </w:r>
      <w:r w:rsidRPr="00911825">
        <w:rPr>
          <w:rFonts w:ascii="Times New Roman" w:hAnsi="Times New Roman"/>
          <w:sz w:val="25"/>
          <w:szCs w:val="25"/>
        </w:rPr>
        <w:t>Муродовны</w:t>
      </w:r>
      <w:r w:rsidRPr="00911825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sz w:val="25"/>
          <w:szCs w:val="25"/>
        </w:rPr>
        <w:t>данные изъяты</w:t>
      </w:r>
      <w:r>
        <w:rPr>
          <w:rFonts w:ascii="Times New Roman" w:hAnsi="Times New Roman"/>
          <w:sz w:val="25"/>
          <w:szCs w:val="25"/>
        </w:rPr>
        <w:t>»</w:t>
      </w:r>
      <w:r w:rsidRPr="00911825">
        <w:rPr>
          <w:rFonts w:ascii="Times New Roman" w:hAnsi="Times New Roman"/>
          <w:sz w:val="25"/>
          <w:szCs w:val="25"/>
        </w:rPr>
        <w:t xml:space="preserve">, </w:t>
      </w:r>
    </w:p>
    <w:p w:rsidR="00FB2EAC" w:rsidRPr="00911825" w:rsidP="00FB2EAC">
      <w:pPr>
        <w:ind w:left="3261" w:right="-1"/>
        <w:jc w:val="both"/>
        <w:outlineLvl w:val="0"/>
        <w:rPr>
          <w:rFonts w:ascii="Times New Roman" w:hAnsi="Times New Roman"/>
          <w:sz w:val="25"/>
          <w:szCs w:val="25"/>
        </w:rPr>
      </w:pPr>
    </w:p>
    <w:p w:rsidR="0033775E" w:rsidRPr="00911825" w:rsidP="0033775E">
      <w:pPr>
        <w:ind w:right="-1" w:firstLine="284"/>
        <w:jc w:val="both"/>
        <w:outlineLvl w:val="0"/>
        <w:rPr>
          <w:rFonts w:ascii="Times New Roman" w:hAnsi="Times New Roman"/>
          <w:sz w:val="25"/>
          <w:szCs w:val="25"/>
        </w:rPr>
      </w:pPr>
      <w:r w:rsidRPr="00911825">
        <w:rPr>
          <w:rFonts w:ascii="Times New Roman" w:hAnsi="Times New Roman"/>
          <w:sz w:val="25"/>
          <w:szCs w:val="25"/>
        </w:rPr>
        <w:t xml:space="preserve">      по ст.</w:t>
      </w:r>
      <w:r w:rsidRPr="00911825" w:rsidR="00D023FB">
        <w:rPr>
          <w:rFonts w:ascii="Times New Roman" w:hAnsi="Times New Roman"/>
          <w:sz w:val="25"/>
          <w:szCs w:val="25"/>
        </w:rPr>
        <w:t>9</w:t>
      </w:r>
      <w:r w:rsidRPr="00911825">
        <w:rPr>
          <w:rFonts w:ascii="Times New Roman" w:hAnsi="Times New Roman"/>
          <w:sz w:val="25"/>
          <w:szCs w:val="25"/>
        </w:rPr>
        <w:t>.</w:t>
      </w:r>
      <w:r w:rsidRPr="00911825" w:rsidR="00D023FB">
        <w:rPr>
          <w:rFonts w:ascii="Times New Roman" w:hAnsi="Times New Roman"/>
          <w:sz w:val="25"/>
          <w:szCs w:val="25"/>
        </w:rPr>
        <w:t>13</w:t>
      </w:r>
      <w:r w:rsidRPr="00911825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правонарушениях,</w:t>
      </w:r>
    </w:p>
    <w:p w:rsidR="0033775E" w:rsidRPr="00911825" w:rsidP="0033775E">
      <w:pPr>
        <w:jc w:val="both"/>
        <w:rPr>
          <w:rFonts w:ascii="Times New Roman" w:hAnsi="Times New Roman"/>
          <w:sz w:val="25"/>
          <w:szCs w:val="25"/>
        </w:rPr>
      </w:pPr>
      <w:r w:rsidRPr="00911825">
        <w:rPr>
          <w:rFonts w:ascii="Times New Roman" w:hAnsi="Times New Roman"/>
          <w:sz w:val="25"/>
          <w:szCs w:val="25"/>
        </w:rPr>
        <w:t xml:space="preserve"> </w:t>
      </w:r>
    </w:p>
    <w:p w:rsidR="0033775E" w:rsidRPr="00911825" w:rsidP="00BD1304">
      <w:pPr>
        <w:jc w:val="center"/>
        <w:rPr>
          <w:rFonts w:ascii="Times New Roman" w:hAnsi="Times New Roman"/>
          <w:b/>
          <w:sz w:val="25"/>
          <w:szCs w:val="25"/>
        </w:rPr>
      </w:pPr>
      <w:r w:rsidRPr="00911825">
        <w:rPr>
          <w:rFonts w:ascii="Times New Roman" w:hAnsi="Times New Roman"/>
          <w:b/>
          <w:sz w:val="25"/>
          <w:szCs w:val="25"/>
        </w:rPr>
        <w:t>УСТАНОВИЛ:</w:t>
      </w:r>
    </w:p>
    <w:p w:rsidR="00920A2B" w:rsidRPr="00911825" w:rsidP="008B6DA4">
      <w:pPr>
        <w:pStyle w:val="Style5"/>
        <w:widowControl/>
        <w:ind w:right="-1" w:firstLine="567"/>
        <w:jc w:val="both"/>
        <w:rPr>
          <w:sz w:val="25"/>
          <w:szCs w:val="25"/>
          <w:highlight w:val="yellow"/>
        </w:rPr>
      </w:pPr>
      <w:r w:rsidRPr="00911825">
        <w:rPr>
          <w:color w:val="000000"/>
          <w:sz w:val="25"/>
          <w:szCs w:val="25"/>
        </w:rPr>
        <w:t>На основании указания прокурора Республики Крым от 29.02.2016 №47/7 «Об усилении прокурорского надзора за соблюдением прав инвалидов, в том числе детей-инвалидов, престарелых, граждан, нуждающихся в особой социальной и правовой защите», прокуратурой Центра</w:t>
      </w:r>
      <w:r w:rsidRPr="00911825">
        <w:rPr>
          <w:color w:val="000000"/>
          <w:sz w:val="25"/>
          <w:szCs w:val="25"/>
        </w:rPr>
        <w:t>льного района г. Симферополя с привлечением специалистов доступности департамента труда и социальной защиты населения администрации города Симферополя, проведена проверка на предмет доступности объекта социальной инфраструктуры для инвалидов и</w:t>
      </w:r>
      <w:r w:rsidRPr="00911825">
        <w:rPr>
          <w:color w:val="000000"/>
          <w:sz w:val="25"/>
          <w:szCs w:val="25"/>
        </w:rPr>
        <w:t xml:space="preserve"> других малом</w:t>
      </w:r>
      <w:r w:rsidRPr="00911825">
        <w:rPr>
          <w:color w:val="000000"/>
          <w:sz w:val="25"/>
          <w:szCs w:val="25"/>
        </w:rPr>
        <w:t xml:space="preserve">обильных групп населения </w:t>
      </w:r>
      <w:r w:rsidRPr="00911825" w:rsidR="000F7221">
        <w:rPr>
          <w:color w:val="000000"/>
          <w:sz w:val="25"/>
          <w:szCs w:val="25"/>
        </w:rPr>
        <w:t>магазина ИП «Асанова Г.М.</w:t>
      </w:r>
      <w:r w:rsidRPr="00911825" w:rsidR="0077292A">
        <w:rPr>
          <w:color w:val="000000"/>
          <w:sz w:val="25"/>
          <w:szCs w:val="25"/>
        </w:rPr>
        <w:t xml:space="preserve">», </w:t>
      </w:r>
      <w:r w:rsidRPr="00911825">
        <w:rPr>
          <w:color w:val="000000"/>
          <w:sz w:val="25"/>
          <w:szCs w:val="25"/>
        </w:rPr>
        <w:t xml:space="preserve"> </w:t>
      </w:r>
      <w:r w:rsidRPr="00911825">
        <w:rPr>
          <w:sz w:val="25"/>
          <w:szCs w:val="25"/>
        </w:rPr>
        <w:t xml:space="preserve"> расположенно</w:t>
      </w:r>
      <w:r w:rsidRPr="00911825" w:rsidR="006A1731">
        <w:rPr>
          <w:sz w:val="25"/>
          <w:szCs w:val="25"/>
        </w:rPr>
        <w:t>го</w:t>
      </w:r>
      <w:r w:rsidRPr="00911825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«данные изъяты»</w:t>
      </w:r>
      <w:r w:rsidRPr="00911825" w:rsidR="00133670">
        <w:rPr>
          <w:sz w:val="25"/>
          <w:szCs w:val="25"/>
        </w:rPr>
        <w:t>.</w:t>
      </w:r>
      <w:r w:rsidRPr="00911825">
        <w:rPr>
          <w:sz w:val="25"/>
          <w:szCs w:val="25"/>
        </w:rPr>
        <w:t xml:space="preserve"> По результатам проведения проверки установлено, что </w:t>
      </w:r>
      <w:r w:rsidRPr="00911825" w:rsidR="0077292A">
        <w:rPr>
          <w:color w:val="000000"/>
          <w:sz w:val="25"/>
          <w:szCs w:val="25"/>
        </w:rPr>
        <w:t>ИП Асанова Г.М. (</w:t>
      </w:r>
      <w:r>
        <w:rPr>
          <w:sz w:val="25"/>
          <w:szCs w:val="25"/>
        </w:rPr>
        <w:t>«данные изъяты»</w:t>
      </w:r>
      <w:r w:rsidRPr="00911825" w:rsidR="0077292A">
        <w:rPr>
          <w:color w:val="000000"/>
          <w:sz w:val="25"/>
          <w:szCs w:val="25"/>
        </w:rPr>
        <w:t>)</w:t>
      </w:r>
      <w:r w:rsidRPr="00911825" w:rsidR="006A1731">
        <w:rPr>
          <w:sz w:val="25"/>
          <w:szCs w:val="25"/>
        </w:rPr>
        <w:t xml:space="preserve"> на основании договора аренды №</w:t>
      </w:r>
      <w:r w:rsidRPr="00911825" w:rsidR="0077292A">
        <w:rPr>
          <w:sz w:val="25"/>
          <w:szCs w:val="25"/>
        </w:rPr>
        <w:t>21708</w:t>
      </w:r>
      <w:r w:rsidRPr="00911825" w:rsidR="006A1731">
        <w:rPr>
          <w:sz w:val="25"/>
          <w:szCs w:val="25"/>
        </w:rPr>
        <w:t xml:space="preserve"> от </w:t>
      </w:r>
      <w:r w:rsidRPr="00911825" w:rsidR="0077292A">
        <w:rPr>
          <w:sz w:val="25"/>
          <w:szCs w:val="25"/>
        </w:rPr>
        <w:t>21</w:t>
      </w:r>
      <w:r w:rsidRPr="00911825" w:rsidR="006A1731">
        <w:rPr>
          <w:sz w:val="25"/>
          <w:szCs w:val="25"/>
        </w:rPr>
        <w:t>.0</w:t>
      </w:r>
      <w:r w:rsidRPr="00911825" w:rsidR="0077292A">
        <w:rPr>
          <w:sz w:val="25"/>
          <w:szCs w:val="25"/>
        </w:rPr>
        <w:t>8</w:t>
      </w:r>
      <w:r w:rsidRPr="00911825" w:rsidR="006A1731">
        <w:rPr>
          <w:sz w:val="25"/>
          <w:szCs w:val="25"/>
        </w:rPr>
        <w:t>.201</w:t>
      </w:r>
      <w:r w:rsidRPr="00911825" w:rsidR="0077292A">
        <w:rPr>
          <w:sz w:val="25"/>
          <w:szCs w:val="25"/>
        </w:rPr>
        <w:t>7</w:t>
      </w:r>
      <w:r w:rsidRPr="00911825" w:rsidR="006A1731">
        <w:rPr>
          <w:sz w:val="25"/>
          <w:szCs w:val="25"/>
        </w:rPr>
        <w:t xml:space="preserve"> г. арендует нежилое помещение,</w:t>
      </w:r>
      <w:r w:rsidRPr="00911825" w:rsidR="0077292A">
        <w:rPr>
          <w:sz w:val="25"/>
          <w:szCs w:val="25"/>
        </w:rPr>
        <w:t xml:space="preserve"> расположенное по адресу: </w:t>
      </w:r>
      <w:r>
        <w:rPr>
          <w:sz w:val="25"/>
          <w:szCs w:val="25"/>
        </w:rPr>
        <w:t>«данные изъяты»</w:t>
      </w:r>
      <w:r w:rsidRPr="00911825" w:rsidR="0077292A">
        <w:rPr>
          <w:sz w:val="25"/>
          <w:szCs w:val="25"/>
        </w:rPr>
        <w:t xml:space="preserve">  </w:t>
      </w:r>
      <w:r w:rsidRPr="00911825" w:rsidR="006A1731">
        <w:rPr>
          <w:sz w:val="25"/>
          <w:szCs w:val="25"/>
        </w:rPr>
        <w:t xml:space="preserve"> при этом  в вышеуказанном помещении размещен и функционирует магазин (</w:t>
      </w:r>
      <w:r w:rsidRPr="00911825" w:rsidR="0077292A">
        <w:rPr>
          <w:sz w:val="25"/>
          <w:szCs w:val="25"/>
        </w:rPr>
        <w:t>кафе</w:t>
      </w:r>
      <w:r w:rsidRPr="00911825" w:rsidR="006A1731">
        <w:rPr>
          <w:sz w:val="25"/>
          <w:szCs w:val="25"/>
        </w:rPr>
        <w:t>)</w:t>
      </w:r>
      <w:r w:rsidRPr="00911825" w:rsidR="00CC138A">
        <w:rPr>
          <w:sz w:val="25"/>
          <w:szCs w:val="25"/>
        </w:rPr>
        <w:t xml:space="preserve">. </w:t>
      </w:r>
      <w:r w:rsidRPr="00911825" w:rsidR="0077292A">
        <w:rPr>
          <w:color w:val="000000"/>
          <w:sz w:val="25"/>
          <w:szCs w:val="25"/>
        </w:rPr>
        <w:t>ИП Асанова Г.М.</w:t>
      </w:r>
      <w:r w:rsidRPr="00911825" w:rsidR="00CC138A">
        <w:rPr>
          <w:sz w:val="25"/>
          <w:szCs w:val="25"/>
        </w:rPr>
        <w:t xml:space="preserve"> </w:t>
      </w:r>
      <w:r w:rsidRPr="00911825">
        <w:rPr>
          <w:sz w:val="25"/>
          <w:szCs w:val="25"/>
        </w:rPr>
        <w:t xml:space="preserve"> </w:t>
      </w:r>
      <w:r w:rsidRPr="00911825" w:rsidR="008D7EB1">
        <w:rPr>
          <w:sz w:val="25"/>
          <w:szCs w:val="25"/>
        </w:rPr>
        <w:t xml:space="preserve">осуществляет свою деятельность на основании </w:t>
      </w:r>
      <w:r w:rsidRPr="00911825" w:rsidR="00CC138A">
        <w:rPr>
          <w:sz w:val="25"/>
          <w:szCs w:val="25"/>
        </w:rPr>
        <w:t>свидетельства о</w:t>
      </w:r>
      <w:r w:rsidRPr="00911825" w:rsidR="0077292A">
        <w:rPr>
          <w:sz w:val="25"/>
          <w:szCs w:val="25"/>
        </w:rPr>
        <w:t xml:space="preserve"> постановке на учет физического лица в налоговом органе</w:t>
      </w:r>
      <w:r w:rsidRPr="00911825" w:rsidR="00CC138A">
        <w:rPr>
          <w:sz w:val="25"/>
          <w:szCs w:val="25"/>
        </w:rPr>
        <w:t xml:space="preserve"> от </w:t>
      </w:r>
      <w:r w:rsidRPr="00911825" w:rsidR="0077292A">
        <w:rPr>
          <w:sz w:val="25"/>
          <w:szCs w:val="25"/>
        </w:rPr>
        <w:t>20</w:t>
      </w:r>
      <w:r w:rsidRPr="00911825" w:rsidR="00CC138A">
        <w:rPr>
          <w:sz w:val="25"/>
          <w:szCs w:val="25"/>
        </w:rPr>
        <w:t>.0</w:t>
      </w:r>
      <w:r w:rsidRPr="00911825" w:rsidR="0077292A">
        <w:rPr>
          <w:sz w:val="25"/>
          <w:szCs w:val="25"/>
        </w:rPr>
        <w:t>7</w:t>
      </w:r>
      <w:r w:rsidRPr="00911825" w:rsidR="00CC138A">
        <w:rPr>
          <w:sz w:val="25"/>
          <w:szCs w:val="25"/>
        </w:rPr>
        <w:t>.201</w:t>
      </w:r>
      <w:r w:rsidRPr="00911825" w:rsidR="0077292A">
        <w:rPr>
          <w:sz w:val="25"/>
          <w:szCs w:val="25"/>
        </w:rPr>
        <w:t>7</w:t>
      </w:r>
      <w:r w:rsidRPr="00911825" w:rsidR="00CC138A">
        <w:rPr>
          <w:sz w:val="25"/>
          <w:szCs w:val="25"/>
        </w:rPr>
        <w:t xml:space="preserve"> г.</w:t>
      </w:r>
      <w:r w:rsidRPr="00911825" w:rsidR="008D7EB1">
        <w:rPr>
          <w:sz w:val="25"/>
          <w:szCs w:val="25"/>
        </w:rPr>
        <w:t>,</w:t>
      </w:r>
      <w:r w:rsidRPr="00911825" w:rsidR="0077292A">
        <w:rPr>
          <w:sz w:val="25"/>
          <w:szCs w:val="25"/>
        </w:rPr>
        <w:t xml:space="preserve"> о чем внесена соответствующая запись в ЕГРЮЛ (л.д. </w:t>
      </w:r>
      <w:r>
        <w:rPr>
          <w:sz w:val="25"/>
          <w:szCs w:val="25"/>
        </w:rPr>
        <w:t>«данные изъяты»</w:t>
      </w:r>
      <w:r w:rsidRPr="00911825" w:rsidR="0077292A">
        <w:rPr>
          <w:sz w:val="25"/>
          <w:szCs w:val="25"/>
        </w:rPr>
        <w:t>)</w:t>
      </w:r>
      <w:r w:rsidRPr="00911825" w:rsidR="00992E23">
        <w:rPr>
          <w:sz w:val="25"/>
          <w:szCs w:val="25"/>
        </w:rPr>
        <w:t>.</w:t>
      </w:r>
    </w:p>
    <w:p w:rsidR="008D7EB1" w:rsidRPr="00911825" w:rsidP="008B6D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5"/>
          <w:szCs w:val="25"/>
        </w:rPr>
      </w:pPr>
      <w:r w:rsidRPr="00911825">
        <w:rPr>
          <w:rFonts w:ascii="Times New Roman" w:hAnsi="Times New Roman"/>
          <w:sz w:val="25"/>
          <w:szCs w:val="25"/>
        </w:rPr>
        <w:t xml:space="preserve">Согласно Акту проверки №43 от 27.06.2018 г. (л.д. </w:t>
      </w:r>
      <w:r>
        <w:rPr>
          <w:rFonts w:ascii="Times New Roman" w:hAnsi="Times New Roman"/>
          <w:sz w:val="25"/>
          <w:szCs w:val="25"/>
        </w:rPr>
        <w:t>«данные изъяты»</w:t>
      </w:r>
      <w:r w:rsidRPr="00911825">
        <w:rPr>
          <w:rFonts w:ascii="Times New Roman" w:hAnsi="Times New Roman"/>
          <w:sz w:val="25"/>
          <w:szCs w:val="25"/>
        </w:rPr>
        <w:t>) установлен</w:t>
      </w:r>
      <w:r w:rsidRPr="00911825" w:rsidR="002360C8">
        <w:rPr>
          <w:rFonts w:ascii="Times New Roman" w:hAnsi="Times New Roman"/>
          <w:sz w:val="25"/>
          <w:szCs w:val="25"/>
        </w:rPr>
        <w:t>о</w:t>
      </w:r>
      <w:r w:rsidRPr="00911825">
        <w:rPr>
          <w:rFonts w:ascii="Times New Roman" w:hAnsi="Times New Roman"/>
          <w:sz w:val="25"/>
          <w:szCs w:val="25"/>
        </w:rPr>
        <w:t xml:space="preserve"> следующее: </w:t>
      </w:r>
      <w:r w:rsidRPr="00911825" w:rsidR="002360C8">
        <w:rPr>
          <w:rFonts w:ascii="Times New Roman" w:hAnsi="Times New Roman"/>
          <w:sz w:val="25"/>
          <w:szCs w:val="25"/>
        </w:rPr>
        <w:t>в</w:t>
      </w:r>
      <w:r w:rsidRPr="00911825" w:rsidR="00920A2B">
        <w:rPr>
          <w:rFonts w:ascii="Times New Roman" w:hAnsi="Times New Roman"/>
          <w:sz w:val="25"/>
          <w:szCs w:val="25"/>
        </w:rPr>
        <w:t xml:space="preserve"> нарушение </w:t>
      </w:r>
      <w:r w:rsidRPr="00911825">
        <w:rPr>
          <w:rStyle w:val="blk"/>
          <w:rFonts w:ascii="Times New Roman" w:hAnsi="Times New Roman"/>
          <w:sz w:val="25"/>
          <w:szCs w:val="25"/>
        </w:rPr>
        <w:t>п.</w:t>
      </w:r>
      <w:r w:rsidRPr="00911825" w:rsidR="00CC138A">
        <w:rPr>
          <w:rStyle w:val="blk"/>
          <w:rFonts w:ascii="Times New Roman" w:hAnsi="Times New Roman"/>
          <w:sz w:val="25"/>
          <w:szCs w:val="25"/>
        </w:rPr>
        <w:t xml:space="preserve"> 6.1.</w:t>
      </w:r>
      <w:r w:rsidRPr="00911825">
        <w:rPr>
          <w:rStyle w:val="blk"/>
          <w:rFonts w:ascii="Times New Roman" w:hAnsi="Times New Roman"/>
          <w:sz w:val="25"/>
          <w:szCs w:val="25"/>
        </w:rPr>
        <w:t>2</w:t>
      </w:r>
      <w:r w:rsidRPr="00911825" w:rsidR="00CC138A">
        <w:rPr>
          <w:rStyle w:val="blk"/>
          <w:rFonts w:ascii="Times New Roman" w:hAnsi="Times New Roman"/>
          <w:sz w:val="25"/>
          <w:szCs w:val="25"/>
        </w:rPr>
        <w:t xml:space="preserve"> </w:t>
      </w:r>
      <w:r w:rsidRPr="00911825">
        <w:rPr>
          <w:rStyle w:val="blk"/>
          <w:rFonts w:ascii="Times New Roman" w:hAnsi="Times New Roman"/>
          <w:sz w:val="25"/>
          <w:szCs w:val="25"/>
        </w:rPr>
        <w:t>Свода Правил 59.13330.201</w:t>
      </w:r>
      <w:r w:rsidRPr="00911825" w:rsidR="00CC138A">
        <w:rPr>
          <w:rStyle w:val="blk"/>
          <w:rFonts w:ascii="Times New Roman" w:hAnsi="Times New Roman"/>
          <w:sz w:val="25"/>
          <w:szCs w:val="25"/>
        </w:rPr>
        <w:t>6</w:t>
      </w:r>
      <w:r w:rsidRPr="00911825">
        <w:rPr>
          <w:rStyle w:val="blk"/>
          <w:rFonts w:ascii="Times New Roman" w:hAnsi="Times New Roman"/>
          <w:sz w:val="25"/>
          <w:szCs w:val="25"/>
        </w:rPr>
        <w:t xml:space="preserve"> «Доступность зданий и сооружений для маломобильных групп населения»</w:t>
      </w:r>
      <w:r w:rsidRPr="00911825" w:rsidR="00FA470A">
        <w:rPr>
          <w:rStyle w:val="blk"/>
          <w:rFonts w:ascii="Times New Roman" w:hAnsi="Times New Roman"/>
          <w:sz w:val="25"/>
          <w:szCs w:val="25"/>
        </w:rPr>
        <w:t xml:space="preserve"> (далее – СП 59.13330.2016)</w:t>
      </w:r>
      <w:r w:rsidRPr="00911825">
        <w:rPr>
          <w:rStyle w:val="blk"/>
          <w:rFonts w:ascii="Times New Roman" w:hAnsi="Times New Roman"/>
          <w:sz w:val="25"/>
          <w:szCs w:val="25"/>
        </w:rPr>
        <w:t xml:space="preserve">, </w:t>
      </w:r>
      <w:r w:rsidRPr="00911825" w:rsidR="002360C8">
        <w:rPr>
          <w:rStyle w:val="blk"/>
          <w:rFonts w:ascii="Times New Roman" w:hAnsi="Times New Roman"/>
          <w:sz w:val="25"/>
          <w:szCs w:val="25"/>
        </w:rPr>
        <w:t xml:space="preserve">входная площадка с перепадом высоты над уровнем пешеходной зоны в виде двух ступеней; </w:t>
      </w:r>
      <w:r w:rsidRPr="00911825" w:rsidR="00612ADA">
        <w:rPr>
          <w:rStyle w:val="blk"/>
          <w:rFonts w:ascii="Times New Roman" w:hAnsi="Times New Roman"/>
          <w:sz w:val="25"/>
          <w:szCs w:val="25"/>
        </w:rPr>
        <w:t xml:space="preserve">в нарушение п.п. 6.1.6 СП 59.13330.2016 </w:t>
      </w:r>
      <w:r w:rsidRPr="00911825" w:rsidR="002360C8">
        <w:rPr>
          <w:rStyle w:val="blk"/>
          <w:rFonts w:ascii="Times New Roman" w:hAnsi="Times New Roman"/>
          <w:sz w:val="25"/>
          <w:szCs w:val="25"/>
        </w:rPr>
        <w:t>отсутствует пандусный съезд</w:t>
      </w:r>
      <w:r w:rsidRPr="00911825">
        <w:rPr>
          <w:rStyle w:val="blk"/>
          <w:rFonts w:ascii="Times New Roman" w:hAnsi="Times New Roman"/>
          <w:sz w:val="25"/>
          <w:szCs w:val="25"/>
        </w:rPr>
        <w:t>.</w:t>
      </w:r>
      <w:r w:rsidRPr="00911825">
        <w:rPr>
          <w:rStyle w:val="blk"/>
          <w:rFonts w:ascii="Times New Roman" w:hAnsi="Times New Roman"/>
          <w:sz w:val="25"/>
          <w:szCs w:val="25"/>
        </w:rPr>
        <w:t xml:space="preserve"> Кроме того, </w:t>
      </w:r>
      <w:r w:rsidRPr="00911825" w:rsidR="00612ADA">
        <w:rPr>
          <w:rStyle w:val="blk"/>
          <w:rFonts w:ascii="Times New Roman" w:hAnsi="Times New Roman"/>
          <w:sz w:val="25"/>
          <w:szCs w:val="25"/>
        </w:rPr>
        <w:t xml:space="preserve">в нарушение п.п. 6.1.1  СП 59.13330.2016 </w:t>
      </w:r>
      <w:r w:rsidRPr="00911825" w:rsidR="00FA470A">
        <w:rPr>
          <w:rStyle w:val="blk"/>
          <w:rFonts w:ascii="Times New Roman" w:hAnsi="Times New Roman"/>
          <w:sz w:val="25"/>
          <w:szCs w:val="25"/>
        </w:rPr>
        <w:t>отсутствует</w:t>
      </w:r>
      <w:r w:rsidRPr="00911825" w:rsidR="002360C8">
        <w:rPr>
          <w:rStyle w:val="blk"/>
          <w:rFonts w:ascii="Times New Roman" w:hAnsi="Times New Roman"/>
          <w:sz w:val="25"/>
          <w:szCs w:val="25"/>
        </w:rPr>
        <w:t xml:space="preserve"> контрастная маркировка на прозрачном полотне входной двери</w:t>
      </w:r>
      <w:r w:rsidRPr="00911825">
        <w:rPr>
          <w:rStyle w:val="blk"/>
          <w:rFonts w:ascii="Times New Roman" w:hAnsi="Times New Roman"/>
          <w:sz w:val="25"/>
          <w:szCs w:val="25"/>
        </w:rPr>
        <w:t>.</w:t>
      </w:r>
      <w:r w:rsidRPr="00911825" w:rsidR="002360C8">
        <w:rPr>
          <w:rStyle w:val="blk"/>
          <w:rFonts w:ascii="Times New Roman" w:hAnsi="Times New Roman"/>
          <w:sz w:val="25"/>
          <w:szCs w:val="25"/>
        </w:rPr>
        <w:t xml:space="preserve"> Более того, отсутствует  наружное вызывное устройство</w:t>
      </w:r>
      <w:r w:rsidRPr="00911825" w:rsidR="00612ADA">
        <w:rPr>
          <w:rStyle w:val="blk"/>
          <w:rFonts w:ascii="Times New Roman" w:hAnsi="Times New Roman"/>
          <w:sz w:val="25"/>
          <w:szCs w:val="25"/>
        </w:rPr>
        <w:t xml:space="preserve">, что является невыполнением требований п. 6.1.1 СП 59.13330.2016. </w:t>
      </w:r>
      <w:r w:rsidRPr="00911825">
        <w:rPr>
          <w:rStyle w:val="blk"/>
          <w:rFonts w:ascii="Times New Roman" w:hAnsi="Times New Roman"/>
          <w:sz w:val="25"/>
          <w:szCs w:val="25"/>
        </w:rPr>
        <w:t xml:space="preserve"> Требования нормативных актов в части доступности объекта, для маломобильных групп населения, не выполнены. </w:t>
      </w:r>
      <w:r w:rsidRPr="00911825" w:rsidR="002360C8">
        <w:rPr>
          <w:rStyle w:val="blk"/>
          <w:rFonts w:ascii="Times New Roman" w:hAnsi="Times New Roman"/>
          <w:sz w:val="25"/>
          <w:szCs w:val="25"/>
        </w:rPr>
        <w:t>Магазин «</w:t>
      </w:r>
      <w:r>
        <w:rPr>
          <w:rFonts w:ascii="Times New Roman" w:hAnsi="Times New Roman"/>
          <w:sz w:val="25"/>
          <w:szCs w:val="25"/>
        </w:rPr>
        <w:t>«данные изъяты»</w:t>
      </w:r>
      <w:r w:rsidRPr="00911825" w:rsidR="002360C8">
        <w:rPr>
          <w:rStyle w:val="blk"/>
          <w:rFonts w:ascii="Times New Roman" w:hAnsi="Times New Roman"/>
          <w:sz w:val="25"/>
          <w:szCs w:val="25"/>
        </w:rPr>
        <w:t>» ИП Асановой Г.М.</w:t>
      </w:r>
      <w:r w:rsidRPr="00911825">
        <w:rPr>
          <w:rStyle w:val="blk"/>
          <w:rFonts w:ascii="Times New Roman" w:hAnsi="Times New Roman"/>
          <w:sz w:val="25"/>
          <w:szCs w:val="25"/>
        </w:rPr>
        <w:t>, согласно акт</w:t>
      </w:r>
      <w:r w:rsidRPr="00911825" w:rsidR="000E353F">
        <w:rPr>
          <w:rStyle w:val="blk"/>
          <w:rFonts w:ascii="Times New Roman" w:hAnsi="Times New Roman"/>
          <w:sz w:val="25"/>
          <w:szCs w:val="25"/>
        </w:rPr>
        <w:t>у</w:t>
      </w:r>
      <w:r w:rsidRPr="00911825">
        <w:rPr>
          <w:rStyle w:val="blk"/>
          <w:rFonts w:ascii="Times New Roman" w:hAnsi="Times New Roman"/>
          <w:sz w:val="25"/>
          <w:szCs w:val="25"/>
        </w:rPr>
        <w:t xml:space="preserve"> проверки </w:t>
      </w:r>
      <w:r w:rsidRPr="00911825" w:rsidR="002360C8">
        <w:rPr>
          <w:rStyle w:val="blk"/>
          <w:rFonts w:ascii="Times New Roman" w:hAnsi="Times New Roman"/>
          <w:sz w:val="25"/>
          <w:szCs w:val="25"/>
        </w:rPr>
        <w:t xml:space="preserve">№ 43 </w:t>
      </w:r>
      <w:r w:rsidRPr="00911825">
        <w:rPr>
          <w:rStyle w:val="blk"/>
          <w:rFonts w:ascii="Times New Roman" w:hAnsi="Times New Roman"/>
          <w:sz w:val="25"/>
          <w:szCs w:val="25"/>
        </w:rPr>
        <w:t xml:space="preserve">от </w:t>
      </w:r>
      <w:r w:rsidRPr="00911825" w:rsidR="000E353F">
        <w:rPr>
          <w:rStyle w:val="blk"/>
          <w:rFonts w:ascii="Times New Roman" w:hAnsi="Times New Roman"/>
          <w:sz w:val="25"/>
          <w:szCs w:val="25"/>
        </w:rPr>
        <w:t>27</w:t>
      </w:r>
      <w:r w:rsidRPr="00911825">
        <w:rPr>
          <w:rStyle w:val="blk"/>
          <w:rFonts w:ascii="Times New Roman" w:hAnsi="Times New Roman"/>
          <w:sz w:val="25"/>
          <w:szCs w:val="25"/>
        </w:rPr>
        <w:t xml:space="preserve"> </w:t>
      </w:r>
      <w:r w:rsidRPr="00911825" w:rsidR="000E353F">
        <w:rPr>
          <w:rStyle w:val="blk"/>
          <w:rFonts w:ascii="Times New Roman" w:hAnsi="Times New Roman"/>
          <w:sz w:val="25"/>
          <w:szCs w:val="25"/>
        </w:rPr>
        <w:t xml:space="preserve">июня </w:t>
      </w:r>
      <w:r w:rsidRPr="00911825">
        <w:rPr>
          <w:rStyle w:val="blk"/>
          <w:rFonts w:ascii="Times New Roman" w:hAnsi="Times New Roman"/>
          <w:sz w:val="25"/>
          <w:szCs w:val="25"/>
        </w:rPr>
        <w:t>201</w:t>
      </w:r>
      <w:r w:rsidRPr="00911825" w:rsidR="000E353F">
        <w:rPr>
          <w:rStyle w:val="blk"/>
          <w:rFonts w:ascii="Times New Roman" w:hAnsi="Times New Roman"/>
          <w:sz w:val="25"/>
          <w:szCs w:val="25"/>
        </w:rPr>
        <w:t>8</w:t>
      </w:r>
      <w:r w:rsidRPr="00911825">
        <w:rPr>
          <w:rStyle w:val="blk"/>
          <w:rFonts w:ascii="Times New Roman" w:hAnsi="Times New Roman"/>
          <w:sz w:val="25"/>
          <w:szCs w:val="25"/>
        </w:rPr>
        <w:t xml:space="preserve"> года </w:t>
      </w:r>
      <w:r w:rsidRPr="00911825">
        <w:rPr>
          <w:rStyle w:val="blk"/>
          <w:rFonts w:ascii="Times New Roman" w:hAnsi="Times New Roman"/>
          <w:sz w:val="25"/>
          <w:szCs w:val="25"/>
        </w:rPr>
        <w:t>признана</w:t>
      </w:r>
      <w:r w:rsidRPr="00911825">
        <w:rPr>
          <w:rStyle w:val="blk"/>
          <w:rFonts w:ascii="Times New Roman" w:hAnsi="Times New Roman"/>
          <w:sz w:val="25"/>
          <w:szCs w:val="25"/>
        </w:rPr>
        <w:t xml:space="preserve"> не доступной для инвалидов и иных маломобильных групп населения.</w:t>
      </w:r>
    </w:p>
    <w:p w:rsidR="00920A2B" w:rsidRPr="00911825" w:rsidP="008B6DA4">
      <w:pPr>
        <w:pStyle w:val="Style5"/>
        <w:widowControl/>
        <w:ind w:right="-1" w:firstLine="567"/>
        <w:jc w:val="both"/>
        <w:rPr>
          <w:sz w:val="25"/>
          <w:szCs w:val="25"/>
        </w:rPr>
      </w:pPr>
      <w:r w:rsidRPr="00911825">
        <w:rPr>
          <w:sz w:val="25"/>
          <w:szCs w:val="25"/>
        </w:rPr>
        <w:t xml:space="preserve">Согласно </w:t>
      </w:r>
      <w:r w:rsidRPr="00911825" w:rsidR="002360C8">
        <w:rPr>
          <w:sz w:val="25"/>
          <w:szCs w:val="25"/>
        </w:rPr>
        <w:t>листу записи ЕГРЮЛ в отношении ИП Асановой Г.М.,   17</w:t>
      </w:r>
      <w:r w:rsidRPr="00911825">
        <w:rPr>
          <w:sz w:val="25"/>
          <w:szCs w:val="25"/>
        </w:rPr>
        <w:t>.</w:t>
      </w:r>
      <w:r w:rsidRPr="00911825" w:rsidR="000E353F">
        <w:rPr>
          <w:sz w:val="25"/>
          <w:szCs w:val="25"/>
        </w:rPr>
        <w:t>0</w:t>
      </w:r>
      <w:r w:rsidRPr="00911825" w:rsidR="002360C8">
        <w:rPr>
          <w:sz w:val="25"/>
          <w:szCs w:val="25"/>
        </w:rPr>
        <w:t>8</w:t>
      </w:r>
      <w:r w:rsidRPr="00911825">
        <w:rPr>
          <w:sz w:val="25"/>
          <w:szCs w:val="25"/>
        </w:rPr>
        <w:t>.201</w:t>
      </w:r>
      <w:r w:rsidRPr="00911825" w:rsidR="002360C8">
        <w:rPr>
          <w:sz w:val="25"/>
          <w:szCs w:val="25"/>
        </w:rPr>
        <w:t xml:space="preserve">7 внесена запись о приобретении физическим лицом статуса индивидуального предпринимателя за государственным регистрационным номером (ГРНИП) </w:t>
      </w:r>
      <w:r>
        <w:rPr>
          <w:sz w:val="25"/>
          <w:szCs w:val="25"/>
        </w:rPr>
        <w:t>«данные изъяты»</w:t>
      </w:r>
      <w:r w:rsidRPr="00911825" w:rsidR="002360C8">
        <w:rPr>
          <w:sz w:val="25"/>
          <w:szCs w:val="25"/>
        </w:rPr>
        <w:t xml:space="preserve"> (</w:t>
      </w:r>
      <w:r w:rsidRPr="00911825" w:rsidR="002360C8">
        <w:rPr>
          <w:sz w:val="25"/>
          <w:szCs w:val="25"/>
        </w:rPr>
        <w:t>л.д</w:t>
      </w:r>
      <w:r w:rsidRPr="00911825" w:rsidR="002360C8">
        <w:rPr>
          <w:sz w:val="25"/>
          <w:szCs w:val="25"/>
        </w:rPr>
        <w:t xml:space="preserve">. </w:t>
      </w:r>
      <w:r>
        <w:rPr>
          <w:sz w:val="25"/>
          <w:szCs w:val="25"/>
        </w:rPr>
        <w:t>«данные изъяты»</w:t>
      </w:r>
      <w:r w:rsidRPr="00911825" w:rsidR="00F66257">
        <w:rPr>
          <w:sz w:val="25"/>
          <w:szCs w:val="25"/>
        </w:rPr>
        <w:t>).</w:t>
      </w:r>
      <w:r w:rsidRPr="00911825">
        <w:rPr>
          <w:sz w:val="25"/>
          <w:szCs w:val="25"/>
        </w:rPr>
        <w:t xml:space="preserve"> </w:t>
      </w:r>
    </w:p>
    <w:p w:rsidR="00D10DA6" w:rsidRPr="00911825" w:rsidP="008B6DA4">
      <w:pPr>
        <w:ind w:firstLine="567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11825">
        <w:rPr>
          <w:rFonts w:ascii="Times New Roman" w:eastAsia="Times New Roman" w:hAnsi="Times New Roman"/>
          <w:sz w:val="25"/>
          <w:szCs w:val="25"/>
          <w:lang w:eastAsia="ru-RU"/>
        </w:rPr>
        <w:t xml:space="preserve">Помощник прокурора Центрального района г. Симферополя Республики Крым – </w:t>
      </w:r>
      <w:r>
        <w:rPr>
          <w:rFonts w:ascii="Times New Roman" w:hAnsi="Times New Roman"/>
          <w:sz w:val="25"/>
          <w:szCs w:val="25"/>
        </w:rPr>
        <w:t>«данные изъяты»</w:t>
      </w:r>
      <w:r w:rsidRPr="00911825">
        <w:rPr>
          <w:rFonts w:ascii="Times New Roman" w:eastAsia="Times New Roman" w:hAnsi="Times New Roman"/>
          <w:sz w:val="25"/>
          <w:szCs w:val="25"/>
          <w:lang w:eastAsia="ru-RU"/>
        </w:rPr>
        <w:t xml:space="preserve"> в суде пояснил, что вышеизложенные обстоятельства выявлены прокуратурой в ходе проверки </w:t>
      </w:r>
      <w:r w:rsidRPr="00911825">
        <w:rPr>
          <w:rFonts w:ascii="Times New Roman" w:hAnsi="Times New Roman"/>
          <w:color w:val="000000"/>
          <w:sz w:val="25"/>
          <w:szCs w:val="25"/>
        </w:rPr>
        <w:t>указания прокурора Респ</w:t>
      </w:r>
      <w:r w:rsidRPr="00911825">
        <w:rPr>
          <w:rFonts w:ascii="Times New Roman" w:hAnsi="Times New Roman"/>
          <w:color w:val="000000"/>
          <w:sz w:val="25"/>
          <w:szCs w:val="25"/>
        </w:rPr>
        <w:t>ублики Крым от 29.02.2016 №47/7</w:t>
      </w:r>
      <w:r w:rsidRPr="00911825">
        <w:rPr>
          <w:rFonts w:ascii="Times New Roman" w:eastAsia="Times New Roman" w:hAnsi="Times New Roman"/>
          <w:sz w:val="25"/>
          <w:szCs w:val="25"/>
          <w:lang w:eastAsia="ru-RU"/>
        </w:rPr>
        <w:t xml:space="preserve">, по результатам которой </w:t>
      </w:r>
      <w:r w:rsidRPr="00911825" w:rsidR="00F66257">
        <w:rPr>
          <w:rFonts w:ascii="Times New Roman" w:eastAsia="Times New Roman" w:hAnsi="Times New Roman"/>
          <w:sz w:val="25"/>
          <w:szCs w:val="25"/>
          <w:lang w:eastAsia="ru-RU"/>
        </w:rPr>
        <w:t>18</w:t>
      </w:r>
      <w:r w:rsidRPr="00911825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Pr="00911825" w:rsidR="00F66257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911825">
        <w:rPr>
          <w:rFonts w:ascii="Times New Roman" w:eastAsia="Times New Roman" w:hAnsi="Times New Roman"/>
          <w:sz w:val="25"/>
          <w:szCs w:val="25"/>
          <w:lang w:eastAsia="ru-RU"/>
        </w:rPr>
        <w:t>.201</w:t>
      </w:r>
      <w:r w:rsidRPr="00911825" w:rsidR="000E353F">
        <w:rPr>
          <w:rFonts w:ascii="Times New Roman" w:eastAsia="Times New Roman" w:hAnsi="Times New Roman"/>
          <w:sz w:val="25"/>
          <w:szCs w:val="25"/>
          <w:lang w:eastAsia="ru-RU"/>
        </w:rPr>
        <w:t>8</w:t>
      </w:r>
      <w:r w:rsidRPr="00911825">
        <w:rPr>
          <w:rFonts w:ascii="Times New Roman" w:eastAsia="Times New Roman" w:hAnsi="Times New Roman"/>
          <w:sz w:val="25"/>
          <w:szCs w:val="25"/>
          <w:lang w:eastAsia="ru-RU"/>
        </w:rPr>
        <w:t xml:space="preserve"> г. вынесено </w:t>
      </w:r>
      <w:r w:rsidRPr="00911825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постановление о возбуждении дела об административном правонарушении по ст. 9.13 </w:t>
      </w:r>
      <w:r w:rsidRPr="00911825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911825">
        <w:rPr>
          <w:rFonts w:ascii="Times New Roman" w:eastAsia="Times New Roman" w:hAnsi="Times New Roman"/>
          <w:sz w:val="25"/>
          <w:szCs w:val="25"/>
          <w:lang w:eastAsia="ru-RU"/>
        </w:rPr>
        <w:t>КоАП РФ</w:t>
      </w:r>
      <w:r w:rsidRPr="00911825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 в отношении</w:t>
      </w:r>
      <w:r w:rsidRPr="0091182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11825" w:rsidR="00F66257">
        <w:rPr>
          <w:rFonts w:ascii="Times New Roman" w:eastAsia="Times New Roman" w:hAnsi="Times New Roman"/>
          <w:sz w:val="25"/>
          <w:szCs w:val="25"/>
          <w:lang w:eastAsia="ru-RU"/>
        </w:rPr>
        <w:t>ИП Асановой Г.М.</w:t>
      </w:r>
      <w:r w:rsidRPr="00911825">
        <w:rPr>
          <w:rFonts w:ascii="Times New Roman" w:eastAsia="Times New Roman" w:hAnsi="Times New Roman"/>
          <w:sz w:val="25"/>
          <w:szCs w:val="25"/>
          <w:lang w:eastAsia="ru-RU"/>
        </w:rPr>
        <w:t>, и, поддержав данное постановление, просил суд привлечь</w:t>
      </w:r>
      <w:r w:rsidRPr="0091182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11825" w:rsidR="00F66257">
        <w:rPr>
          <w:rFonts w:ascii="Times New Roman" w:eastAsia="Times New Roman" w:hAnsi="Times New Roman"/>
          <w:sz w:val="25"/>
          <w:szCs w:val="25"/>
          <w:lang w:eastAsia="ru-RU"/>
        </w:rPr>
        <w:t>указанное</w:t>
      </w:r>
      <w:r w:rsidRPr="00911825">
        <w:rPr>
          <w:rFonts w:ascii="Times New Roman" w:eastAsia="Times New Roman" w:hAnsi="Times New Roman"/>
          <w:sz w:val="25"/>
          <w:szCs w:val="25"/>
          <w:lang w:eastAsia="ru-RU"/>
        </w:rPr>
        <w:t xml:space="preserve"> лицо к административной ответственности, назначив наказание в виде штрафа. </w:t>
      </w:r>
    </w:p>
    <w:p w:rsidR="00BD516B" w:rsidRPr="00911825" w:rsidP="00D50AE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</w:rPr>
      </w:pPr>
      <w:r w:rsidRPr="00911825">
        <w:rPr>
          <w:rFonts w:ascii="Times New Roman" w:eastAsia="Times New Roman" w:hAnsi="Times New Roman"/>
          <w:sz w:val="25"/>
          <w:szCs w:val="25"/>
          <w:lang w:eastAsia="ru-RU"/>
        </w:rPr>
        <w:t>Асанов</w:t>
      </w:r>
      <w:r w:rsidRPr="00911825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911825">
        <w:rPr>
          <w:rFonts w:ascii="Times New Roman" w:eastAsia="Times New Roman" w:hAnsi="Times New Roman"/>
          <w:sz w:val="25"/>
          <w:szCs w:val="25"/>
          <w:lang w:eastAsia="ru-RU"/>
        </w:rPr>
        <w:t xml:space="preserve"> Г.М.</w:t>
      </w:r>
      <w:r w:rsidRPr="00911825" w:rsidR="000E353F">
        <w:rPr>
          <w:rFonts w:ascii="Times New Roman" w:hAnsi="Times New Roman"/>
          <w:sz w:val="25"/>
          <w:szCs w:val="25"/>
        </w:rPr>
        <w:t xml:space="preserve"> </w:t>
      </w:r>
      <w:r w:rsidRPr="00911825" w:rsidR="008000D4">
        <w:rPr>
          <w:rFonts w:ascii="Times New Roman" w:eastAsia="Times New Roman" w:hAnsi="Times New Roman"/>
          <w:sz w:val="25"/>
          <w:szCs w:val="25"/>
          <w:lang w:eastAsia="ru-RU"/>
        </w:rPr>
        <w:t>в судебно</w:t>
      </w:r>
      <w:r w:rsidRPr="00911825" w:rsidR="00F36E05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911825" w:rsidR="008000D4">
        <w:rPr>
          <w:rFonts w:ascii="Times New Roman" w:eastAsia="Times New Roman" w:hAnsi="Times New Roman"/>
          <w:sz w:val="25"/>
          <w:szCs w:val="25"/>
          <w:lang w:eastAsia="ru-RU"/>
        </w:rPr>
        <w:t xml:space="preserve"> заседани</w:t>
      </w:r>
      <w:r w:rsidRPr="00911825" w:rsidR="00F36E05">
        <w:rPr>
          <w:rFonts w:ascii="Times New Roman" w:eastAsia="Times New Roman" w:hAnsi="Times New Roman"/>
          <w:sz w:val="25"/>
          <w:szCs w:val="25"/>
          <w:lang w:eastAsia="ru-RU"/>
        </w:rPr>
        <w:t>е не явил</w:t>
      </w:r>
      <w:r w:rsidRPr="00911825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911825" w:rsidR="00F36E05">
        <w:rPr>
          <w:rFonts w:ascii="Times New Roman" w:eastAsia="Times New Roman" w:hAnsi="Times New Roman"/>
          <w:sz w:val="25"/>
          <w:szCs w:val="25"/>
          <w:lang w:eastAsia="ru-RU"/>
        </w:rPr>
        <w:t>с</w:t>
      </w:r>
      <w:r w:rsidRPr="00911825">
        <w:rPr>
          <w:rFonts w:ascii="Times New Roman" w:eastAsia="Times New Roman" w:hAnsi="Times New Roman"/>
          <w:sz w:val="25"/>
          <w:szCs w:val="25"/>
          <w:lang w:eastAsia="ru-RU"/>
        </w:rPr>
        <w:t>ь</w:t>
      </w:r>
      <w:r w:rsidRPr="00911825" w:rsidR="00F36E05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911825" w:rsidR="00D50AE9">
        <w:rPr>
          <w:rFonts w:ascii="Times New Roman" w:hAnsi="Times New Roman"/>
          <w:sz w:val="25"/>
          <w:szCs w:val="25"/>
        </w:rPr>
        <w:t xml:space="preserve"> о месте и времени слушания дела извещен</w:t>
      </w:r>
      <w:r w:rsidRPr="00911825">
        <w:rPr>
          <w:rFonts w:ascii="Times New Roman" w:hAnsi="Times New Roman"/>
          <w:sz w:val="25"/>
          <w:szCs w:val="25"/>
        </w:rPr>
        <w:t>а</w:t>
      </w:r>
      <w:r w:rsidRPr="00911825" w:rsidR="00D50AE9">
        <w:rPr>
          <w:rFonts w:ascii="Times New Roman" w:hAnsi="Times New Roman"/>
          <w:sz w:val="25"/>
          <w:szCs w:val="25"/>
        </w:rPr>
        <w:t xml:space="preserve"> надлежащим образом, </w:t>
      </w:r>
      <w:r w:rsidRPr="00911825">
        <w:rPr>
          <w:rFonts w:ascii="Times New Roman" w:hAnsi="Times New Roman"/>
          <w:sz w:val="25"/>
          <w:szCs w:val="25"/>
        </w:rPr>
        <w:t xml:space="preserve">направила заявление о рассмотрении дела в её отсутствие, в котором также указывает, что вину признает, просит ограничиться минимальным наказанием, </w:t>
      </w:r>
      <w:r w:rsidRPr="00911825">
        <w:rPr>
          <w:rFonts w:ascii="Times New Roman" w:hAnsi="Times New Roman"/>
          <w:sz w:val="25"/>
          <w:szCs w:val="25"/>
        </w:rPr>
        <w:t>в</w:t>
      </w:r>
      <w:r w:rsidRPr="00911825">
        <w:rPr>
          <w:rFonts w:ascii="Times New Roman" w:hAnsi="Times New Roman"/>
          <w:sz w:val="25"/>
          <w:szCs w:val="25"/>
        </w:rPr>
        <w:t xml:space="preserve"> </w:t>
      </w:r>
    </w:p>
    <w:p w:rsidR="00BD516B" w:rsidRPr="00911825" w:rsidP="00BD516B">
      <w:pPr>
        <w:ind w:right="17" w:firstLine="567"/>
        <w:jc w:val="both"/>
        <w:rPr>
          <w:rFonts w:ascii="Times New Roman" w:eastAsia="Times New Roman" w:hAnsi="Times New Roman"/>
          <w:sz w:val="25"/>
          <w:szCs w:val="25"/>
        </w:rPr>
      </w:pPr>
      <w:r w:rsidRPr="00911825">
        <w:rPr>
          <w:rFonts w:ascii="Times New Roman" w:eastAsia="Times New Roman" w:hAnsi="Times New Roman"/>
          <w:sz w:val="25"/>
          <w:szCs w:val="25"/>
        </w:rPr>
        <w:t>Мировой судья считает возможным рассмотреть административный материал в отсутствие лица, в отношении котор</w:t>
      </w:r>
      <w:r w:rsidRPr="00911825">
        <w:rPr>
          <w:rFonts w:ascii="Times New Roman" w:eastAsia="Times New Roman" w:hAnsi="Times New Roman"/>
          <w:sz w:val="25"/>
          <w:szCs w:val="25"/>
        </w:rPr>
        <w:t>ого возбуждено административное дело, на основании ч. 2 ст.25.1 КоАП РФ.</w:t>
      </w:r>
    </w:p>
    <w:p w:rsidR="00D10DA6" w:rsidRPr="00911825" w:rsidP="008B6DA4">
      <w:pPr>
        <w:pStyle w:val="Style5"/>
        <w:widowControl/>
        <w:ind w:right="-1" w:firstLine="567"/>
        <w:jc w:val="both"/>
        <w:rPr>
          <w:sz w:val="25"/>
          <w:szCs w:val="25"/>
        </w:rPr>
      </w:pPr>
      <w:r w:rsidRPr="00911825">
        <w:rPr>
          <w:sz w:val="25"/>
          <w:szCs w:val="25"/>
        </w:rPr>
        <w:t xml:space="preserve">Заслушав </w:t>
      </w:r>
      <w:r w:rsidRPr="00911825">
        <w:rPr>
          <w:rStyle w:val="FontStyle17"/>
          <w:sz w:val="25"/>
          <w:szCs w:val="25"/>
        </w:rPr>
        <w:t xml:space="preserve">прокурора </w:t>
      </w:r>
      <w:r>
        <w:rPr>
          <w:sz w:val="25"/>
          <w:szCs w:val="25"/>
        </w:rPr>
        <w:t>«данные изъяты»</w:t>
      </w:r>
      <w:r w:rsidRPr="00911825" w:rsidR="00F36E05">
        <w:rPr>
          <w:rStyle w:val="FontStyle17"/>
          <w:sz w:val="25"/>
          <w:szCs w:val="25"/>
        </w:rPr>
        <w:t>,</w:t>
      </w:r>
      <w:r w:rsidRPr="00911825">
        <w:rPr>
          <w:rStyle w:val="FontStyle17"/>
          <w:sz w:val="25"/>
          <w:szCs w:val="25"/>
        </w:rPr>
        <w:t xml:space="preserve"> </w:t>
      </w:r>
      <w:r w:rsidRPr="00911825">
        <w:rPr>
          <w:sz w:val="25"/>
          <w:szCs w:val="25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911825" w:rsidR="00F66257">
        <w:rPr>
          <w:sz w:val="25"/>
          <w:szCs w:val="25"/>
        </w:rPr>
        <w:t>ИП Асанова Г.М.</w:t>
      </w:r>
      <w:r w:rsidRPr="00911825">
        <w:rPr>
          <w:sz w:val="25"/>
          <w:szCs w:val="25"/>
        </w:rPr>
        <w:t xml:space="preserve"> совершил</w:t>
      </w:r>
      <w:r w:rsidRPr="00911825" w:rsidR="00F66257">
        <w:rPr>
          <w:sz w:val="25"/>
          <w:szCs w:val="25"/>
        </w:rPr>
        <w:t>а</w:t>
      </w:r>
      <w:r w:rsidRPr="00911825">
        <w:rPr>
          <w:sz w:val="25"/>
          <w:szCs w:val="25"/>
        </w:rPr>
        <w:t xml:space="preserve"> правонаруше</w:t>
      </w:r>
      <w:r w:rsidRPr="00911825">
        <w:rPr>
          <w:sz w:val="25"/>
          <w:szCs w:val="25"/>
        </w:rPr>
        <w:t>ние, предусмотренное ст.9.13 КоАП РФ, а именно: уклонение от исполнения требований к обеспечению условий для доступа инвалидов к объектам инженерной, транспортной и социальной инфраструктур.</w:t>
      </w:r>
    </w:p>
    <w:p w:rsidR="00920A2B" w:rsidRPr="00911825" w:rsidP="008B6DA4">
      <w:pPr>
        <w:pStyle w:val="Style5"/>
        <w:widowControl/>
        <w:ind w:right="-1" w:firstLine="708"/>
        <w:jc w:val="both"/>
        <w:rPr>
          <w:rStyle w:val="blk"/>
          <w:sz w:val="25"/>
          <w:szCs w:val="25"/>
        </w:rPr>
      </w:pPr>
      <w:r w:rsidRPr="00911825">
        <w:rPr>
          <w:sz w:val="25"/>
          <w:szCs w:val="25"/>
        </w:rPr>
        <w:t>В соответствии с положениями ст.2 ФЗ-181 от 24.11.1995 года «О со</w:t>
      </w:r>
      <w:r w:rsidRPr="00911825">
        <w:rPr>
          <w:sz w:val="25"/>
          <w:szCs w:val="25"/>
        </w:rPr>
        <w:t xml:space="preserve">циальной защите инвалидов в Российской Федерации» предусматривает, что </w:t>
      </w:r>
      <w:r w:rsidRPr="00911825">
        <w:rPr>
          <w:rStyle w:val="blk"/>
          <w:sz w:val="25"/>
          <w:szCs w:val="25"/>
        </w:rPr>
        <w:t>социальная защита инвалидов </w:t>
      </w:r>
      <w:r w:rsidRPr="00911825">
        <w:rPr>
          <w:rStyle w:val="blk"/>
          <w:sz w:val="25"/>
          <w:szCs w:val="25"/>
        </w:rPr>
        <w:noBreakHyphen/>
        <w:t> 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</w:t>
      </w:r>
      <w:r w:rsidRPr="00911825">
        <w:rPr>
          <w:rStyle w:val="blk"/>
          <w:sz w:val="25"/>
          <w:szCs w:val="25"/>
        </w:rPr>
        <w:t>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920A2B" w:rsidRPr="00911825" w:rsidP="008B6DA4">
      <w:pPr>
        <w:pStyle w:val="Style5"/>
        <w:widowControl/>
        <w:ind w:right="-1" w:firstLine="708"/>
        <w:jc w:val="both"/>
        <w:rPr>
          <w:rStyle w:val="blk"/>
          <w:sz w:val="25"/>
          <w:szCs w:val="25"/>
        </w:rPr>
      </w:pPr>
      <w:r w:rsidRPr="00911825">
        <w:rPr>
          <w:sz w:val="25"/>
          <w:szCs w:val="25"/>
        </w:rPr>
        <w:t xml:space="preserve">Согласно ст.15 ФЗ-181 от 24.11.1995 года «О социальной защите инвалидов в Российской Федерации» </w:t>
      </w:r>
      <w:r w:rsidRPr="00911825">
        <w:rPr>
          <w:rStyle w:val="blk"/>
          <w:sz w:val="25"/>
          <w:szCs w:val="25"/>
        </w:rPr>
        <w:t>организации независим</w:t>
      </w:r>
      <w:r w:rsidRPr="00911825">
        <w:rPr>
          <w:rStyle w:val="blk"/>
          <w:sz w:val="25"/>
          <w:szCs w:val="25"/>
        </w:rPr>
        <w:t xml:space="preserve">о от их организационно-правовых форм обеспечивают инвалидам (включая инвалидов, использующих кресла-коляски и собак-проводников) </w:t>
      </w:r>
      <w:r w:rsidRPr="00911825">
        <w:rPr>
          <w:sz w:val="25"/>
          <w:szCs w:val="25"/>
        </w:rPr>
        <w:t xml:space="preserve">условия для </w:t>
      </w:r>
      <w:r w:rsidRPr="00911825">
        <w:rPr>
          <w:rStyle w:val="blk"/>
          <w:sz w:val="25"/>
          <w:szCs w:val="25"/>
        </w:rPr>
        <w:t>беспрепятственного доступа к объектам социальной инфраструктуры (жилым, общественным и производственным зданиям, ст</w:t>
      </w:r>
      <w:r w:rsidRPr="00911825">
        <w:rPr>
          <w:rStyle w:val="blk"/>
          <w:sz w:val="25"/>
          <w:szCs w:val="25"/>
        </w:rPr>
        <w:t>роениям и сооружениям, спортивным сооружениям, местам отдыха, культурно-зрелищным и другим учреждениям).</w:t>
      </w:r>
    </w:p>
    <w:p w:rsidR="00920A2B" w:rsidRPr="00911825" w:rsidP="008B6DA4">
      <w:pPr>
        <w:pStyle w:val="Style5"/>
        <w:widowControl/>
        <w:ind w:right="-1" w:firstLine="708"/>
        <w:jc w:val="both"/>
        <w:rPr>
          <w:rStyle w:val="blk"/>
          <w:sz w:val="25"/>
          <w:szCs w:val="25"/>
        </w:rPr>
      </w:pPr>
      <w:r w:rsidRPr="00911825">
        <w:rPr>
          <w:rStyle w:val="FontStyle17"/>
          <w:sz w:val="25"/>
          <w:szCs w:val="25"/>
        </w:rPr>
        <w:t xml:space="preserve">Согласно правовой позиции </w:t>
      </w:r>
      <w:r w:rsidRPr="00911825">
        <w:rPr>
          <w:rStyle w:val="blk"/>
          <w:sz w:val="25"/>
          <w:szCs w:val="25"/>
        </w:rPr>
        <w:t>Конституционного суда Российской Федерации, закрепленной в пункте 3 Определения от 13.05.2010 №689-О-О, в соответствии с абза</w:t>
      </w:r>
      <w:r w:rsidRPr="00911825">
        <w:rPr>
          <w:rStyle w:val="blk"/>
          <w:sz w:val="25"/>
          <w:szCs w:val="25"/>
        </w:rPr>
        <w:t>цем 5 статьи 15 вышеуказанного Федерального закона одним из средств конкретизации указанного положения является нормативное закрепление требования доступности зданий и сооружений объектов социальной инфраструктуры  для инвалидов и других групп населения ог</w:t>
      </w:r>
      <w:r w:rsidRPr="00911825">
        <w:rPr>
          <w:rStyle w:val="blk"/>
          <w:sz w:val="25"/>
          <w:szCs w:val="25"/>
        </w:rPr>
        <w:t>раниченными возможностями передвижения, в том числе  заключающееся оборудовании в указанных зданиях и</w:t>
      </w:r>
      <w:r w:rsidRPr="00911825">
        <w:rPr>
          <w:rStyle w:val="blk"/>
          <w:sz w:val="25"/>
          <w:szCs w:val="25"/>
        </w:rPr>
        <w:t xml:space="preserve"> </w:t>
      </w:r>
      <w:r w:rsidRPr="00911825">
        <w:rPr>
          <w:rStyle w:val="blk"/>
          <w:sz w:val="25"/>
          <w:szCs w:val="25"/>
        </w:rPr>
        <w:t>сооружениях</w:t>
      </w:r>
      <w:r w:rsidRPr="00911825">
        <w:rPr>
          <w:rStyle w:val="blk"/>
          <w:sz w:val="25"/>
          <w:szCs w:val="25"/>
        </w:rPr>
        <w:t xml:space="preserve"> пандусов и других специальных устройств и приспособлений: аппарелей, подъемников, лифтов, мест крепления колясок, светозвуковых информаторов п</w:t>
      </w:r>
      <w:r w:rsidRPr="00911825">
        <w:rPr>
          <w:rStyle w:val="blk"/>
          <w:sz w:val="25"/>
          <w:szCs w:val="25"/>
        </w:rPr>
        <w:t>утей движения внутри зданий.</w:t>
      </w:r>
    </w:p>
    <w:p w:rsidR="00920A2B" w:rsidRPr="00911825" w:rsidP="008B6DA4">
      <w:pPr>
        <w:pStyle w:val="Style5"/>
        <w:widowControl/>
        <w:ind w:right="-1" w:firstLine="709"/>
        <w:jc w:val="both"/>
        <w:rPr>
          <w:sz w:val="25"/>
          <w:szCs w:val="25"/>
        </w:rPr>
      </w:pPr>
      <w:r w:rsidRPr="00911825">
        <w:rPr>
          <w:rStyle w:val="s10"/>
          <w:sz w:val="25"/>
          <w:szCs w:val="25"/>
        </w:rPr>
        <w:t>Согласно  ст. 16 Федерального закона от 24.11.1995 № 181-ФЗ «О социальной защите инвалидов в Российской Федерации»</w:t>
      </w:r>
      <w:r w:rsidRPr="00911825">
        <w:rPr>
          <w:sz w:val="25"/>
          <w:szCs w:val="25"/>
        </w:rPr>
        <w:t xml:space="preserve"> юридические и должностные лица за уклонение от исполнения предусмотренных настоящим Федеральным законом, другими</w:t>
      </w:r>
      <w:r w:rsidRPr="00911825">
        <w:rPr>
          <w:sz w:val="25"/>
          <w:szCs w:val="25"/>
        </w:rPr>
        <w:t xml:space="preserve"> федеральными законами и иными нормативными правовыми актами </w:t>
      </w:r>
      <w:r w:rsidRPr="00911825">
        <w:rPr>
          <w:sz w:val="25"/>
          <w:szCs w:val="25"/>
        </w:rPr>
        <w:t xml:space="preserve">требований к созданию условий инвалидам для беспрепятственного доступа к объектам инженерной, транспортной и социальной инфраструктур, а также для беспрепятственного пользования железнодорожным, </w:t>
      </w:r>
      <w:r w:rsidRPr="00911825">
        <w:rPr>
          <w:sz w:val="25"/>
          <w:szCs w:val="25"/>
        </w:rPr>
        <w:t>воздушным, водным, междугородным автомобильным</w:t>
      </w:r>
      <w:r w:rsidRPr="00911825">
        <w:rPr>
          <w:sz w:val="25"/>
          <w:szCs w:val="25"/>
        </w:rPr>
        <w:t xml:space="preserve"> транспортом и всеми видами городского и пригородного пассажирского транспорта, средствами связи и информации несут административную ответственность в соответствии с </w:t>
      </w:r>
      <w:r>
        <w:fldChar w:fldCharType="begin"/>
      </w:r>
      <w:r>
        <w:instrText xml:space="preserve"> HYPERLINK "http://base.garant.ru/12125267/9/" \l "block_913" </w:instrText>
      </w:r>
      <w:r>
        <w:fldChar w:fldCharType="separate"/>
      </w:r>
      <w:r w:rsidRPr="00911825">
        <w:rPr>
          <w:rStyle w:val="Hyperlink"/>
          <w:color w:val="auto"/>
          <w:sz w:val="25"/>
          <w:szCs w:val="25"/>
          <w:u w:val="none"/>
        </w:rPr>
        <w:t>законодательством</w:t>
      </w:r>
      <w:r>
        <w:fldChar w:fldCharType="end"/>
      </w:r>
      <w:r w:rsidRPr="00911825">
        <w:rPr>
          <w:sz w:val="25"/>
          <w:szCs w:val="25"/>
        </w:rPr>
        <w:t xml:space="preserve"> Российской Федерации.</w:t>
      </w:r>
    </w:p>
    <w:p w:rsidR="00F9361B" w:rsidRPr="00911825" w:rsidP="008B6DA4">
      <w:pPr>
        <w:pStyle w:val="Style5"/>
        <w:widowControl/>
        <w:ind w:right="-1" w:firstLine="709"/>
        <w:jc w:val="both"/>
        <w:rPr>
          <w:sz w:val="25"/>
          <w:szCs w:val="25"/>
        </w:rPr>
      </w:pPr>
      <w:r w:rsidRPr="00911825">
        <w:rPr>
          <w:sz w:val="25"/>
          <w:szCs w:val="25"/>
        </w:rPr>
        <w:t>При р</w:t>
      </w:r>
      <w:r w:rsidRPr="00911825">
        <w:rPr>
          <w:sz w:val="25"/>
          <w:szCs w:val="25"/>
        </w:rPr>
        <w:t>азработк</w:t>
      </w:r>
      <w:r w:rsidRPr="00911825">
        <w:rPr>
          <w:sz w:val="25"/>
          <w:szCs w:val="25"/>
        </w:rPr>
        <w:t>е</w:t>
      </w:r>
      <w:r w:rsidRPr="00911825">
        <w:rPr>
          <w:sz w:val="25"/>
          <w:szCs w:val="25"/>
        </w:rPr>
        <w:t xml:space="preserve"> проектных решений общественных, жилых и производственных зданий, которые должны обеспечивать для инвалидов и других групп населения с ограниченными возможностями передвижения - маломобильных групп населения (далее - МГН) равные условия жизнедеятельности с</w:t>
      </w:r>
      <w:r w:rsidRPr="00911825">
        <w:rPr>
          <w:sz w:val="25"/>
          <w:szCs w:val="25"/>
        </w:rPr>
        <w:t xml:space="preserve"> другими категориями населения, основанные на принципе универсального проекта (дизайна)</w:t>
      </w:r>
      <w:r w:rsidRPr="00911825">
        <w:rPr>
          <w:sz w:val="25"/>
          <w:szCs w:val="25"/>
        </w:rPr>
        <w:t xml:space="preserve"> необходимо руководствоваться требованиями </w:t>
      </w:r>
      <w:r w:rsidRPr="00911825">
        <w:rPr>
          <w:rStyle w:val="blk"/>
          <w:sz w:val="25"/>
          <w:szCs w:val="25"/>
        </w:rPr>
        <w:t>Свод</w:t>
      </w:r>
      <w:r w:rsidRPr="00911825">
        <w:rPr>
          <w:rStyle w:val="blk"/>
          <w:sz w:val="25"/>
          <w:szCs w:val="25"/>
        </w:rPr>
        <w:t xml:space="preserve">а </w:t>
      </w:r>
      <w:r w:rsidRPr="00911825">
        <w:rPr>
          <w:rStyle w:val="blk"/>
          <w:sz w:val="25"/>
          <w:szCs w:val="25"/>
        </w:rPr>
        <w:t xml:space="preserve"> Правил 59.13330.2016 «Доступность зданий и сооружений для маломобильных групп населения»</w:t>
      </w:r>
      <w:r w:rsidRPr="00911825">
        <w:rPr>
          <w:rStyle w:val="blk"/>
          <w:sz w:val="25"/>
          <w:szCs w:val="25"/>
        </w:rPr>
        <w:t xml:space="preserve"> (</w:t>
      </w:r>
      <w:r w:rsidRPr="00911825">
        <w:rPr>
          <w:rStyle w:val="blk"/>
          <w:sz w:val="25"/>
          <w:szCs w:val="25"/>
        </w:rPr>
        <w:t>утвержден приказом Министерст</w:t>
      </w:r>
      <w:r w:rsidRPr="00911825">
        <w:rPr>
          <w:rStyle w:val="blk"/>
          <w:sz w:val="25"/>
          <w:szCs w:val="25"/>
        </w:rPr>
        <w:t>ва строительства и жилищно-коммунального</w:t>
      </w:r>
      <w:r w:rsidRPr="00911825">
        <w:rPr>
          <w:rStyle w:val="blk"/>
          <w:sz w:val="25"/>
          <w:szCs w:val="25"/>
        </w:rPr>
        <w:t xml:space="preserve"> хозяйства Российской Федерации от 14 ноября 2016 г. </w:t>
      </w:r>
      <w:r w:rsidRPr="00911825">
        <w:rPr>
          <w:rStyle w:val="blk"/>
          <w:sz w:val="25"/>
          <w:szCs w:val="25"/>
        </w:rPr>
        <w:t>№</w:t>
      </w:r>
      <w:r w:rsidRPr="00911825">
        <w:rPr>
          <w:rStyle w:val="blk"/>
          <w:sz w:val="25"/>
          <w:szCs w:val="25"/>
        </w:rPr>
        <w:t xml:space="preserve"> 798/</w:t>
      </w:r>
      <w:r w:rsidRPr="00911825">
        <w:rPr>
          <w:rStyle w:val="blk"/>
          <w:sz w:val="25"/>
          <w:szCs w:val="25"/>
        </w:rPr>
        <w:t>пр</w:t>
      </w:r>
      <w:r w:rsidRPr="00911825">
        <w:rPr>
          <w:rStyle w:val="blk"/>
          <w:sz w:val="25"/>
          <w:szCs w:val="25"/>
        </w:rPr>
        <w:t xml:space="preserve"> и введен в действие с 15 мая 2017 г.</w:t>
      </w:r>
      <w:r w:rsidRPr="00911825">
        <w:rPr>
          <w:rStyle w:val="blk"/>
          <w:sz w:val="25"/>
          <w:szCs w:val="25"/>
        </w:rPr>
        <w:t xml:space="preserve">), </w:t>
      </w:r>
      <w:r w:rsidRPr="00911825">
        <w:rPr>
          <w:rStyle w:val="blk"/>
          <w:sz w:val="25"/>
          <w:szCs w:val="25"/>
        </w:rPr>
        <w:t>распространя</w:t>
      </w:r>
      <w:r w:rsidRPr="00911825">
        <w:rPr>
          <w:rStyle w:val="blk"/>
          <w:sz w:val="25"/>
          <w:szCs w:val="25"/>
        </w:rPr>
        <w:t xml:space="preserve">ющимися </w:t>
      </w:r>
      <w:r w:rsidRPr="00911825">
        <w:rPr>
          <w:rStyle w:val="blk"/>
          <w:sz w:val="25"/>
          <w:szCs w:val="25"/>
        </w:rPr>
        <w:t>на проектирование общественных зданий открытого доступа населения, в том числе инвалидов и МГН</w:t>
      </w:r>
      <w:r w:rsidRPr="00911825">
        <w:rPr>
          <w:sz w:val="25"/>
          <w:szCs w:val="25"/>
        </w:rPr>
        <w:t>.</w:t>
      </w:r>
    </w:p>
    <w:p w:rsidR="00FD5582" w:rsidRPr="00911825" w:rsidP="008B6DA4">
      <w:pPr>
        <w:pStyle w:val="NormalWeb"/>
        <w:spacing w:before="0" w:beforeAutospacing="0" w:after="0" w:afterAutospacing="0"/>
        <w:ind w:firstLine="709"/>
        <w:jc w:val="both"/>
        <w:rPr>
          <w:rStyle w:val="FontStyle17"/>
          <w:sz w:val="25"/>
          <w:szCs w:val="25"/>
        </w:rPr>
      </w:pPr>
      <w:r w:rsidRPr="00911825">
        <w:rPr>
          <w:color w:val="000000"/>
          <w:sz w:val="25"/>
          <w:szCs w:val="25"/>
          <w:shd w:val="clear" w:color="auto" w:fill="FFFFFF"/>
        </w:rPr>
        <w:t xml:space="preserve">Виновность </w:t>
      </w:r>
      <w:r w:rsidRPr="00911825" w:rsidR="00F66257">
        <w:rPr>
          <w:sz w:val="25"/>
          <w:szCs w:val="25"/>
        </w:rPr>
        <w:t>ИП Асановой Г.М.</w:t>
      </w:r>
      <w:r w:rsidRPr="00911825" w:rsidR="0093063A">
        <w:rPr>
          <w:sz w:val="25"/>
          <w:szCs w:val="25"/>
        </w:rPr>
        <w:t xml:space="preserve"> </w:t>
      </w:r>
      <w:r w:rsidRPr="00911825" w:rsidR="00105F7D">
        <w:rPr>
          <w:color w:val="000000"/>
          <w:sz w:val="25"/>
          <w:szCs w:val="25"/>
          <w:shd w:val="clear" w:color="auto" w:fill="FFFFFF"/>
        </w:rPr>
        <w:t>подтверждаются</w:t>
      </w:r>
      <w:r w:rsidRPr="00911825">
        <w:rPr>
          <w:color w:val="000000"/>
          <w:sz w:val="25"/>
          <w:szCs w:val="25"/>
          <w:shd w:val="clear" w:color="auto" w:fill="FFFFFF"/>
        </w:rPr>
        <w:t xml:space="preserve">: </w:t>
      </w:r>
      <w:r w:rsidRPr="00911825" w:rsidR="00133670">
        <w:rPr>
          <w:color w:val="000000"/>
          <w:sz w:val="25"/>
          <w:szCs w:val="25"/>
          <w:shd w:val="clear" w:color="auto" w:fill="FFFFFF"/>
        </w:rPr>
        <w:t xml:space="preserve">постановлением о возбуждении дела об административном правонарушении от </w:t>
      </w:r>
      <w:r w:rsidRPr="00911825" w:rsidR="00F66257">
        <w:rPr>
          <w:color w:val="000000"/>
          <w:sz w:val="25"/>
          <w:szCs w:val="25"/>
          <w:shd w:val="clear" w:color="auto" w:fill="FFFFFF"/>
        </w:rPr>
        <w:t>18</w:t>
      </w:r>
      <w:r w:rsidRPr="00911825" w:rsidR="00133670">
        <w:rPr>
          <w:color w:val="000000"/>
          <w:sz w:val="25"/>
          <w:szCs w:val="25"/>
          <w:shd w:val="clear" w:color="auto" w:fill="FFFFFF"/>
        </w:rPr>
        <w:t>.0</w:t>
      </w:r>
      <w:r w:rsidRPr="00911825" w:rsidR="00F66257">
        <w:rPr>
          <w:color w:val="000000"/>
          <w:sz w:val="25"/>
          <w:szCs w:val="25"/>
          <w:shd w:val="clear" w:color="auto" w:fill="FFFFFF"/>
        </w:rPr>
        <w:t>7</w:t>
      </w:r>
      <w:r w:rsidRPr="00911825" w:rsidR="00133670">
        <w:rPr>
          <w:color w:val="000000"/>
          <w:sz w:val="25"/>
          <w:szCs w:val="25"/>
          <w:shd w:val="clear" w:color="auto" w:fill="FFFFFF"/>
        </w:rPr>
        <w:t>.201</w:t>
      </w:r>
      <w:r w:rsidRPr="00911825" w:rsidR="0093063A">
        <w:rPr>
          <w:color w:val="000000"/>
          <w:sz w:val="25"/>
          <w:szCs w:val="25"/>
          <w:shd w:val="clear" w:color="auto" w:fill="FFFFFF"/>
        </w:rPr>
        <w:t>8</w:t>
      </w:r>
      <w:r w:rsidRPr="00911825" w:rsidR="00133670">
        <w:rPr>
          <w:color w:val="000000"/>
          <w:sz w:val="25"/>
          <w:szCs w:val="25"/>
          <w:shd w:val="clear" w:color="auto" w:fill="FFFFFF"/>
        </w:rPr>
        <w:t xml:space="preserve">г. (л.д. </w:t>
      </w:r>
      <w:r>
        <w:rPr>
          <w:sz w:val="25"/>
          <w:szCs w:val="25"/>
        </w:rPr>
        <w:t>«данные изъяты»</w:t>
      </w:r>
      <w:r w:rsidRPr="00911825" w:rsidR="00133670">
        <w:rPr>
          <w:color w:val="000000"/>
          <w:sz w:val="25"/>
          <w:szCs w:val="25"/>
          <w:shd w:val="clear" w:color="auto" w:fill="FFFFFF"/>
        </w:rPr>
        <w:t>),</w:t>
      </w:r>
      <w:r w:rsidRPr="00911825" w:rsidR="00F66257">
        <w:rPr>
          <w:color w:val="000000"/>
          <w:sz w:val="25"/>
          <w:szCs w:val="25"/>
          <w:shd w:val="clear" w:color="auto" w:fill="FFFFFF"/>
        </w:rPr>
        <w:t xml:space="preserve"> актом проверки № 43 от 27.06.2018 г. (л.д. </w:t>
      </w:r>
      <w:r>
        <w:rPr>
          <w:sz w:val="25"/>
          <w:szCs w:val="25"/>
        </w:rPr>
        <w:t>«данные изъяты»</w:t>
      </w:r>
      <w:r w:rsidRPr="00911825" w:rsidR="00F66257">
        <w:rPr>
          <w:color w:val="000000"/>
          <w:sz w:val="25"/>
          <w:szCs w:val="25"/>
          <w:shd w:val="clear" w:color="auto" w:fill="FFFFFF"/>
        </w:rPr>
        <w:t>), фотоматериалами (</w:t>
      </w:r>
      <w:r w:rsidRPr="00911825" w:rsidR="00F66257">
        <w:rPr>
          <w:color w:val="000000"/>
          <w:sz w:val="25"/>
          <w:szCs w:val="25"/>
          <w:shd w:val="clear" w:color="auto" w:fill="FFFFFF"/>
        </w:rPr>
        <w:t>л.д</w:t>
      </w:r>
      <w:r w:rsidRPr="00911825" w:rsidR="00F66257">
        <w:rPr>
          <w:color w:val="000000"/>
          <w:sz w:val="25"/>
          <w:szCs w:val="25"/>
          <w:shd w:val="clear" w:color="auto" w:fill="FFFFFF"/>
        </w:rPr>
        <w:t xml:space="preserve">. </w:t>
      </w:r>
      <w:r>
        <w:rPr>
          <w:sz w:val="25"/>
          <w:szCs w:val="25"/>
        </w:rPr>
        <w:t>«данные изъяты»</w:t>
      </w:r>
      <w:r w:rsidRPr="00911825" w:rsidR="00F66257">
        <w:rPr>
          <w:color w:val="000000"/>
          <w:sz w:val="25"/>
          <w:szCs w:val="25"/>
          <w:shd w:val="clear" w:color="auto" w:fill="FFFFFF"/>
        </w:rPr>
        <w:t xml:space="preserve">), свидетельством о постановке на учет физического лица в налоговом органе от 20.07.2017 г. (л.д. </w:t>
      </w:r>
      <w:r>
        <w:rPr>
          <w:sz w:val="25"/>
          <w:szCs w:val="25"/>
        </w:rPr>
        <w:t>«данные изъяты»</w:t>
      </w:r>
      <w:r w:rsidRPr="00911825" w:rsidR="00F66257">
        <w:rPr>
          <w:color w:val="000000"/>
          <w:sz w:val="25"/>
          <w:szCs w:val="25"/>
          <w:shd w:val="clear" w:color="auto" w:fill="FFFFFF"/>
        </w:rPr>
        <w:t>), листом записи ЕГРЮЛ в отношении Асановой Г.М.</w:t>
      </w:r>
      <w:r w:rsidRPr="00911825" w:rsidR="00F66257">
        <w:rPr>
          <w:color w:val="000000"/>
          <w:sz w:val="25"/>
          <w:szCs w:val="25"/>
          <w:shd w:val="clear" w:color="auto" w:fill="FFFFFF"/>
        </w:rPr>
        <w:t xml:space="preserve"> </w:t>
      </w:r>
      <w:r w:rsidRPr="00911825" w:rsidR="00F66257">
        <w:rPr>
          <w:color w:val="000000"/>
          <w:sz w:val="25"/>
          <w:szCs w:val="25"/>
          <w:shd w:val="clear" w:color="auto" w:fill="FFFFFF"/>
        </w:rPr>
        <w:t xml:space="preserve">от 17.08.2017 г. (л.д. </w:t>
      </w:r>
      <w:r>
        <w:rPr>
          <w:sz w:val="25"/>
          <w:szCs w:val="25"/>
        </w:rPr>
        <w:t>«данные изъяты»</w:t>
      </w:r>
      <w:r w:rsidRPr="00911825" w:rsidR="00F66257">
        <w:rPr>
          <w:color w:val="000000"/>
          <w:sz w:val="25"/>
          <w:szCs w:val="25"/>
          <w:shd w:val="clear" w:color="auto" w:fill="FFFFFF"/>
        </w:rPr>
        <w:t xml:space="preserve">), сведениями об индивидуальном предпринимателе Асановой Г.М. (л.д. </w:t>
      </w:r>
      <w:r>
        <w:rPr>
          <w:sz w:val="25"/>
          <w:szCs w:val="25"/>
        </w:rPr>
        <w:t>«данные изъяты»</w:t>
      </w:r>
      <w:r w:rsidRPr="00911825" w:rsidR="00F66257">
        <w:rPr>
          <w:color w:val="000000"/>
          <w:sz w:val="25"/>
          <w:szCs w:val="25"/>
          <w:shd w:val="clear" w:color="auto" w:fill="FFFFFF"/>
        </w:rPr>
        <w:t xml:space="preserve">), копией технического паспорта с приложенными документами на недвижимое имущество (л.д. </w:t>
      </w:r>
      <w:r>
        <w:rPr>
          <w:sz w:val="25"/>
          <w:szCs w:val="25"/>
        </w:rPr>
        <w:t>«данные изъяты»</w:t>
      </w:r>
      <w:r w:rsidRPr="00911825" w:rsidR="00F66257">
        <w:rPr>
          <w:color w:val="000000"/>
          <w:sz w:val="25"/>
          <w:szCs w:val="25"/>
          <w:shd w:val="clear" w:color="auto" w:fill="FFFFFF"/>
        </w:rPr>
        <w:t xml:space="preserve">), договором аренды № 1/21708 от 21.08.2017 г. (л.д. </w:t>
      </w:r>
      <w:r>
        <w:rPr>
          <w:sz w:val="25"/>
          <w:szCs w:val="25"/>
        </w:rPr>
        <w:t>«данные изъяты»</w:t>
      </w:r>
      <w:r w:rsidRPr="00911825" w:rsidR="00F66257">
        <w:rPr>
          <w:color w:val="000000"/>
          <w:sz w:val="25"/>
          <w:szCs w:val="25"/>
          <w:shd w:val="clear" w:color="auto" w:fill="FFFFFF"/>
        </w:rPr>
        <w:t>), собственноручно</w:t>
      </w:r>
      <w:r w:rsidRPr="00911825" w:rsidR="000206CC">
        <w:rPr>
          <w:color w:val="000000"/>
          <w:sz w:val="25"/>
          <w:szCs w:val="25"/>
          <w:shd w:val="clear" w:color="auto" w:fill="FFFFFF"/>
        </w:rPr>
        <w:t xml:space="preserve"> </w:t>
      </w:r>
      <w:r w:rsidRPr="00911825" w:rsidR="00F66257">
        <w:rPr>
          <w:color w:val="000000"/>
          <w:sz w:val="25"/>
          <w:szCs w:val="25"/>
          <w:shd w:val="clear" w:color="auto" w:fill="FFFFFF"/>
        </w:rPr>
        <w:t>написанными объяснениями ИП Асановой Г.М.</w:t>
      </w:r>
      <w:r w:rsidRPr="00911825" w:rsidR="000206CC">
        <w:rPr>
          <w:color w:val="000000"/>
          <w:sz w:val="25"/>
          <w:szCs w:val="25"/>
          <w:shd w:val="clear" w:color="auto" w:fill="FFFFFF"/>
        </w:rPr>
        <w:t xml:space="preserve"> (л.д. </w:t>
      </w:r>
      <w:r>
        <w:rPr>
          <w:sz w:val="25"/>
          <w:szCs w:val="25"/>
        </w:rPr>
        <w:t>«данные изъяты»</w:t>
      </w:r>
      <w:r w:rsidRPr="00911825" w:rsidR="000206CC">
        <w:rPr>
          <w:color w:val="000000"/>
          <w:sz w:val="25"/>
          <w:szCs w:val="25"/>
          <w:shd w:val="clear" w:color="auto" w:fill="FFFFFF"/>
        </w:rPr>
        <w:t xml:space="preserve">), </w:t>
      </w:r>
      <w:r w:rsidRPr="00911825" w:rsidR="005B4063">
        <w:rPr>
          <w:color w:val="000000"/>
          <w:sz w:val="25"/>
          <w:szCs w:val="25"/>
          <w:shd w:val="clear" w:color="auto" w:fill="FFFFFF"/>
        </w:rPr>
        <w:t>рапортом помощ</w:t>
      </w:r>
      <w:r w:rsidRPr="00911825" w:rsidR="000206CC">
        <w:rPr>
          <w:color w:val="000000"/>
          <w:sz w:val="25"/>
          <w:szCs w:val="25"/>
          <w:shd w:val="clear" w:color="auto" w:fill="FFFFFF"/>
        </w:rPr>
        <w:t>н</w:t>
      </w:r>
      <w:r w:rsidRPr="00911825" w:rsidR="005B4063">
        <w:rPr>
          <w:color w:val="000000"/>
          <w:sz w:val="25"/>
          <w:szCs w:val="25"/>
          <w:shd w:val="clear" w:color="auto" w:fill="FFFFFF"/>
        </w:rPr>
        <w:t>ика прокурора Центрального района г. Симферополя</w:t>
      </w:r>
      <w:r w:rsidRPr="00911825" w:rsidR="005B4063">
        <w:rPr>
          <w:color w:val="000000"/>
          <w:sz w:val="25"/>
          <w:szCs w:val="25"/>
          <w:shd w:val="clear" w:color="auto" w:fill="FFFFFF"/>
        </w:rPr>
        <w:t xml:space="preserve"> Республики Крым от 07.0</w:t>
      </w:r>
      <w:r w:rsidRPr="00911825" w:rsidR="000206CC">
        <w:rPr>
          <w:color w:val="000000"/>
          <w:sz w:val="25"/>
          <w:szCs w:val="25"/>
          <w:shd w:val="clear" w:color="auto" w:fill="FFFFFF"/>
        </w:rPr>
        <w:t>7</w:t>
      </w:r>
      <w:r w:rsidRPr="00911825" w:rsidR="005B4063">
        <w:rPr>
          <w:color w:val="000000"/>
          <w:sz w:val="25"/>
          <w:szCs w:val="25"/>
          <w:shd w:val="clear" w:color="auto" w:fill="FFFFFF"/>
        </w:rPr>
        <w:t>.201</w:t>
      </w:r>
      <w:r w:rsidRPr="00911825" w:rsidR="000206CC">
        <w:rPr>
          <w:color w:val="000000"/>
          <w:sz w:val="25"/>
          <w:szCs w:val="25"/>
          <w:shd w:val="clear" w:color="auto" w:fill="FFFFFF"/>
        </w:rPr>
        <w:t>8</w:t>
      </w:r>
      <w:r w:rsidRPr="00911825" w:rsidR="005B4063">
        <w:rPr>
          <w:color w:val="000000"/>
          <w:sz w:val="25"/>
          <w:szCs w:val="25"/>
          <w:shd w:val="clear" w:color="auto" w:fill="FFFFFF"/>
        </w:rPr>
        <w:t xml:space="preserve"> г. (л.д. </w:t>
      </w:r>
      <w:r>
        <w:rPr>
          <w:sz w:val="25"/>
          <w:szCs w:val="25"/>
        </w:rPr>
        <w:t>«данные изъяты»</w:t>
      </w:r>
      <w:r w:rsidRPr="00911825" w:rsidR="005B4063">
        <w:rPr>
          <w:color w:val="000000"/>
          <w:sz w:val="25"/>
          <w:szCs w:val="25"/>
          <w:shd w:val="clear" w:color="auto" w:fill="FFFFFF"/>
        </w:rPr>
        <w:t>)</w:t>
      </w:r>
      <w:r w:rsidRPr="00911825" w:rsidR="0047176D">
        <w:rPr>
          <w:color w:val="000000"/>
          <w:sz w:val="25"/>
          <w:szCs w:val="25"/>
          <w:shd w:val="clear" w:color="auto" w:fill="FFFFFF"/>
        </w:rPr>
        <w:t>.</w:t>
      </w:r>
    </w:p>
    <w:p w:rsidR="00BD1304" w:rsidRPr="00911825" w:rsidP="00992E23">
      <w:pPr>
        <w:ind w:right="-1" w:firstLine="540"/>
        <w:jc w:val="both"/>
        <w:rPr>
          <w:rFonts w:ascii="Times New Roman" w:eastAsia="Times New Roman" w:hAnsi="Times New Roman"/>
          <w:sz w:val="25"/>
          <w:szCs w:val="25"/>
        </w:rPr>
      </w:pPr>
      <w:r w:rsidRPr="00911825">
        <w:rPr>
          <w:rFonts w:ascii="Times New Roman" w:eastAsia="Times New Roman" w:hAnsi="Times New Roman"/>
          <w:sz w:val="25"/>
          <w:szCs w:val="25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D1304" w:rsidRPr="00911825" w:rsidP="00992E23">
      <w:pPr>
        <w:ind w:right="-1" w:firstLine="567"/>
        <w:jc w:val="both"/>
        <w:rPr>
          <w:rFonts w:ascii="Times New Roman" w:eastAsia="Times New Roman" w:hAnsi="Times New Roman"/>
          <w:sz w:val="25"/>
          <w:szCs w:val="25"/>
        </w:rPr>
      </w:pPr>
      <w:r w:rsidRPr="00911825">
        <w:rPr>
          <w:rFonts w:ascii="Times New Roman" w:eastAsia="Times New Roman" w:hAnsi="Times New Roman"/>
          <w:color w:val="000000"/>
          <w:sz w:val="25"/>
          <w:szCs w:val="25"/>
        </w:rPr>
        <w:t>При назначении меры административного</w:t>
      </w:r>
      <w:r w:rsidRPr="00911825">
        <w:rPr>
          <w:rFonts w:ascii="Times New Roman" w:eastAsia="Times New Roman" w:hAnsi="Times New Roman"/>
          <w:sz w:val="25"/>
          <w:szCs w:val="25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911825">
        <w:rPr>
          <w:rFonts w:ascii="Times New Roman" w:eastAsia="Times New Roman" w:hAnsi="Times New Roman"/>
          <w:sz w:val="25"/>
          <w:szCs w:val="25"/>
        </w:rPr>
        <w:t>е или отягчающие административную ответственность.</w:t>
      </w:r>
    </w:p>
    <w:p w:rsidR="00BD1304" w:rsidRPr="00911825" w:rsidP="008B6DA4">
      <w:pPr>
        <w:ind w:right="-1" w:firstLine="567"/>
        <w:jc w:val="both"/>
        <w:rPr>
          <w:rFonts w:ascii="Times New Roman" w:eastAsia="Times New Roman" w:hAnsi="Times New Roman"/>
          <w:sz w:val="25"/>
          <w:szCs w:val="25"/>
        </w:rPr>
      </w:pPr>
      <w:r w:rsidRPr="00911825">
        <w:rPr>
          <w:rFonts w:ascii="Times New Roman" w:eastAsia="Times New Roman" w:hAnsi="Times New Roman"/>
          <w:sz w:val="25"/>
          <w:szCs w:val="25"/>
        </w:rPr>
        <w:t>Обстоятельств, смягчающих и отягчающих ответственность правонарушителя, – судом не усматривается.</w:t>
      </w:r>
    </w:p>
    <w:p w:rsidR="00BD1304" w:rsidRPr="00911825" w:rsidP="008B6DA4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911825">
        <w:rPr>
          <w:rFonts w:ascii="Times New Roman" w:eastAsia="Times New Roman" w:hAnsi="Times New Roman"/>
          <w:sz w:val="25"/>
          <w:szCs w:val="25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911825" w:rsidR="000206CC">
        <w:rPr>
          <w:rFonts w:ascii="Times New Roman" w:hAnsi="Times New Roman"/>
          <w:sz w:val="25"/>
          <w:szCs w:val="25"/>
        </w:rPr>
        <w:t xml:space="preserve">ИП Асановой Г.М. </w:t>
      </w:r>
      <w:r w:rsidRPr="00911825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административное наказание в виде </w:t>
      </w:r>
      <w:r w:rsidRPr="00911825">
        <w:rPr>
          <w:rFonts w:ascii="Times New Roman" w:eastAsia="Times New Roman" w:hAnsi="Times New Roman"/>
          <w:sz w:val="25"/>
          <w:szCs w:val="25"/>
        </w:rPr>
        <w:t>штрафа</w:t>
      </w:r>
      <w:r w:rsidRPr="00911825">
        <w:rPr>
          <w:rFonts w:ascii="Times New Roman" w:eastAsia="Times New Roman" w:hAnsi="Times New Roman"/>
          <w:color w:val="000000"/>
          <w:sz w:val="25"/>
          <w:szCs w:val="25"/>
        </w:rPr>
        <w:t>,</w:t>
      </w:r>
      <w:r w:rsidRPr="00911825">
        <w:rPr>
          <w:rFonts w:ascii="Times New Roman" w:hAnsi="Times New Roman"/>
          <w:color w:val="000000"/>
          <w:sz w:val="25"/>
          <w:szCs w:val="25"/>
        </w:rPr>
        <w:t xml:space="preserve"> однако, в минимально предусмотренном санкцией данной части статьи размере</w:t>
      </w:r>
      <w:r w:rsidRPr="00911825">
        <w:rPr>
          <w:rFonts w:ascii="Times New Roman" w:eastAsia="Times New Roman" w:hAnsi="Times New Roman"/>
          <w:color w:val="000000"/>
          <w:sz w:val="25"/>
          <w:szCs w:val="25"/>
        </w:rPr>
        <w:t>.</w:t>
      </w:r>
    </w:p>
    <w:p w:rsidR="00BD1304" w:rsidRPr="00911825" w:rsidP="008B6DA4">
      <w:pPr>
        <w:ind w:right="-1" w:firstLine="567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911825">
        <w:rPr>
          <w:rFonts w:ascii="Times New Roman" w:eastAsia="Times New Roman" w:hAnsi="Times New Roman"/>
          <w:sz w:val="25"/>
          <w:szCs w:val="25"/>
        </w:rPr>
        <w:t>Руководствуясь</w:t>
      </w:r>
      <w:r w:rsidRPr="00911825">
        <w:rPr>
          <w:rFonts w:ascii="Times New Roman" w:eastAsia="Times New Roman" w:hAnsi="Times New Roman"/>
          <w:color w:val="000000"/>
          <w:sz w:val="25"/>
          <w:szCs w:val="25"/>
        </w:rPr>
        <w:t xml:space="preserve"> ст.</w:t>
      </w:r>
      <w:r w:rsidRPr="00911825" w:rsidR="0047176D">
        <w:rPr>
          <w:rFonts w:ascii="Times New Roman" w:eastAsia="Times New Roman" w:hAnsi="Times New Roman"/>
          <w:color w:val="000000"/>
          <w:sz w:val="25"/>
          <w:szCs w:val="25"/>
        </w:rPr>
        <w:t>9.13</w:t>
      </w:r>
      <w:r w:rsidRPr="00911825">
        <w:rPr>
          <w:rFonts w:ascii="Times New Roman" w:eastAsia="Times New Roman" w:hAnsi="Times New Roman"/>
          <w:color w:val="000000"/>
          <w:sz w:val="25"/>
          <w:szCs w:val="25"/>
        </w:rPr>
        <w:t xml:space="preserve">, ст.ст. 29.9, 29.10, 29.11 </w:t>
      </w:r>
      <w:r w:rsidRPr="00911825">
        <w:rPr>
          <w:rFonts w:ascii="Times New Roman" w:eastAsia="Times New Roman" w:hAnsi="Times New Roman"/>
          <w:sz w:val="25"/>
          <w:szCs w:val="25"/>
        </w:rPr>
        <w:t>Кодекса Российской Федерации об административных правонарушениях</w:t>
      </w:r>
      <w:r w:rsidRPr="00911825">
        <w:rPr>
          <w:rFonts w:ascii="Times New Roman" w:eastAsia="Times New Roman" w:hAnsi="Times New Roman"/>
          <w:color w:val="000000"/>
          <w:sz w:val="25"/>
          <w:szCs w:val="25"/>
        </w:rPr>
        <w:t>, мировой судья –</w:t>
      </w:r>
      <w:r w:rsidRPr="00911825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</w:p>
    <w:p w:rsidR="002032CB" w:rsidRPr="00911825" w:rsidP="008B6DA4">
      <w:pPr>
        <w:ind w:right="-1" w:firstLine="567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BD1304" w:rsidRPr="00911825" w:rsidP="008B6DA4">
      <w:pPr>
        <w:ind w:right="-1" w:firstLine="567"/>
        <w:jc w:val="center"/>
        <w:rPr>
          <w:rFonts w:ascii="Times New Roman" w:eastAsia="Times New Roman" w:hAnsi="Times New Roman"/>
          <w:b/>
          <w:color w:val="000000"/>
          <w:sz w:val="25"/>
          <w:szCs w:val="25"/>
        </w:rPr>
      </w:pPr>
      <w:r w:rsidRPr="00911825">
        <w:rPr>
          <w:rFonts w:ascii="Times New Roman" w:eastAsia="Times New Roman" w:hAnsi="Times New Roman"/>
          <w:b/>
          <w:color w:val="000000"/>
          <w:sz w:val="25"/>
          <w:szCs w:val="25"/>
        </w:rPr>
        <w:t>ПОСТАНОВИЛ:</w:t>
      </w:r>
    </w:p>
    <w:p w:rsidR="00BD1304" w:rsidRPr="00911825" w:rsidP="008B6DA4">
      <w:pPr>
        <w:ind w:right="-1" w:firstLine="567"/>
        <w:contextualSpacing/>
        <w:jc w:val="both"/>
        <w:rPr>
          <w:rFonts w:ascii="Times New Roman" w:eastAsia="Times New Roman" w:hAnsi="Times New Roman"/>
          <w:sz w:val="25"/>
          <w:szCs w:val="25"/>
        </w:rPr>
      </w:pPr>
      <w:r w:rsidRPr="00911825">
        <w:rPr>
          <w:rFonts w:ascii="Times New Roman" w:hAnsi="Times New Roman"/>
          <w:sz w:val="25"/>
          <w:szCs w:val="25"/>
        </w:rPr>
        <w:t xml:space="preserve">Признать </w:t>
      </w:r>
      <w:r w:rsidRPr="00911825" w:rsidR="000206CC">
        <w:rPr>
          <w:rFonts w:ascii="Times New Roman" w:hAnsi="Times New Roman"/>
          <w:sz w:val="25"/>
          <w:szCs w:val="25"/>
        </w:rPr>
        <w:t>индивидуального предпринимателя  Асанову  Гульзару Муродовну</w:t>
      </w:r>
      <w:r w:rsidRPr="00911825" w:rsidR="005B4063">
        <w:rPr>
          <w:rFonts w:ascii="Times New Roman" w:eastAsia="Times New Roman" w:hAnsi="Times New Roman"/>
          <w:sz w:val="25"/>
          <w:szCs w:val="25"/>
        </w:rPr>
        <w:t xml:space="preserve"> </w:t>
      </w:r>
      <w:r w:rsidRPr="00911825">
        <w:rPr>
          <w:rFonts w:ascii="Times New Roman" w:eastAsia="Times New Roman" w:hAnsi="Times New Roman"/>
          <w:sz w:val="25"/>
          <w:szCs w:val="25"/>
        </w:rPr>
        <w:t>виновн</w:t>
      </w:r>
      <w:r w:rsidRPr="00911825" w:rsidR="000206CC">
        <w:rPr>
          <w:rFonts w:ascii="Times New Roman" w:eastAsia="Times New Roman" w:hAnsi="Times New Roman"/>
          <w:sz w:val="25"/>
          <w:szCs w:val="25"/>
        </w:rPr>
        <w:t>ой</w:t>
      </w:r>
      <w:r w:rsidRPr="00911825" w:rsidR="00021E13">
        <w:rPr>
          <w:rFonts w:ascii="Times New Roman" w:eastAsia="Times New Roman" w:hAnsi="Times New Roman"/>
          <w:sz w:val="25"/>
          <w:szCs w:val="25"/>
        </w:rPr>
        <w:t xml:space="preserve"> </w:t>
      </w:r>
      <w:r w:rsidRPr="00911825">
        <w:rPr>
          <w:rFonts w:ascii="Times New Roman" w:eastAsia="Times New Roman" w:hAnsi="Times New Roman"/>
          <w:sz w:val="25"/>
          <w:szCs w:val="25"/>
        </w:rPr>
        <w:t>в совершении административного правонарушения, предусмотренного ст.</w:t>
      </w:r>
      <w:r w:rsidRPr="00911825" w:rsidR="0047176D">
        <w:rPr>
          <w:rFonts w:ascii="Times New Roman" w:eastAsia="Times New Roman" w:hAnsi="Times New Roman"/>
          <w:sz w:val="25"/>
          <w:szCs w:val="25"/>
        </w:rPr>
        <w:t>9</w:t>
      </w:r>
      <w:r w:rsidRPr="00911825">
        <w:rPr>
          <w:rFonts w:ascii="Times New Roman" w:eastAsia="Times New Roman" w:hAnsi="Times New Roman"/>
          <w:sz w:val="25"/>
          <w:szCs w:val="25"/>
        </w:rPr>
        <w:t>.</w:t>
      </w:r>
      <w:r w:rsidRPr="00911825" w:rsidR="0047176D">
        <w:rPr>
          <w:rFonts w:ascii="Times New Roman" w:eastAsia="Times New Roman" w:hAnsi="Times New Roman"/>
          <w:sz w:val="25"/>
          <w:szCs w:val="25"/>
        </w:rPr>
        <w:t>13</w:t>
      </w:r>
      <w:r w:rsidRPr="00911825">
        <w:rPr>
          <w:rFonts w:ascii="Times New Roman" w:eastAsia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 и </w:t>
      </w:r>
      <w:r w:rsidRPr="00911825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назначить е</w:t>
      </w:r>
      <w:r w:rsidRPr="00911825" w:rsidR="000206C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й</w:t>
      </w:r>
      <w:r w:rsidRPr="00911825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Pr="00911825">
        <w:rPr>
          <w:rFonts w:ascii="Times New Roman" w:eastAsia="Times New Roman" w:hAnsi="Times New Roman"/>
          <w:sz w:val="25"/>
          <w:szCs w:val="25"/>
        </w:rPr>
        <w:t xml:space="preserve">административное наказание в виде административного штрафа в размере </w:t>
      </w:r>
      <w:r w:rsidRPr="00911825" w:rsidR="0047176D">
        <w:rPr>
          <w:rFonts w:ascii="Times New Roman" w:eastAsia="Times New Roman" w:hAnsi="Times New Roman"/>
          <w:sz w:val="25"/>
          <w:szCs w:val="25"/>
        </w:rPr>
        <w:t>2</w:t>
      </w:r>
      <w:r w:rsidRPr="00911825" w:rsidR="00546984">
        <w:rPr>
          <w:rFonts w:ascii="Times New Roman" w:eastAsia="Times New Roman" w:hAnsi="Times New Roman"/>
          <w:sz w:val="25"/>
          <w:szCs w:val="25"/>
        </w:rPr>
        <w:t>0</w:t>
      </w:r>
      <w:r w:rsidRPr="00911825">
        <w:rPr>
          <w:rFonts w:ascii="Times New Roman" w:eastAsia="Times New Roman" w:hAnsi="Times New Roman"/>
          <w:sz w:val="25"/>
          <w:szCs w:val="25"/>
        </w:rPr>
        <w:t>00  (</w:t>
      </w:r>
      <w:r w:rsidRPr="00911825" w:rsidR="0047176D">
        <w:rPr>
          <w:rFonts w:ascii="Times New Roman" w:eastAsia="Times New Roman" w:hAnsi="Times New Roman"/>
          <w:sz w:val="25"/>
          <w:szCs w:val="25"/>
        </w:rPr>
        <w:t>две тысячи</w:t>
      </w:r>
      <w:r w:rsidRPr="00911825">
        <w:rPr>
          <w:rFonts w:ascii="Times New Roman" w:eastAsia="Times New Roman" w:hAnsi="Times New Roman"/>
          <w:sz w:val="25"/>
          <w:szCs w:val="25"/>
        </w:rPr>
        <w:t>) рублей.</w:t>
      </w:r>
    </w:p>
    <w:p w:rsidR="00BD1304" w:rsidRPr="00911825" w:rsidP="00992E23">
      <w:pPr>
        <w:ind w:right="-1" w:firstLine="539"/>
        <w:contextualSpacing/>
        <w:jc w:val="both"/>
        <w:rPr>
          <w:rFonts w:ascii="Times New Roman" w:hAnsi="Times New Roman"/>
          <w:sz w:val="25"/>
          <w:szCs w:val="25"/>
        </w:rPr>
      </w:pPr>
      <w:r w:rsidRPr="00911825">
        <w:rPr>
          <w:rStyle w:val="s4"/>
          <w:rFonts w:ascii="Times New Roman" w:hAnsi="Times New Roman"/>
          <w:sz w:val="25"/>
          <w:szCs w:val="25"/>
        </w:rPr>
        <w:t>Реквизиты для уплаты штрафа:</w:t>
      </w:r>
      <w:r w:rsidRPr="00911825">
        <w:rPr>
          <w:rFonts w:ascii="Times New Roman" w:hAnsi="Times New Roman"/>
          <w:sz w:val="25"/>
          <w:szCs w:val="25"/>
        </w:rPr>
        <w:t xml:space="preserve"> получатель - Управление Федерального Казначейства по Республике Крым (</w:t>
      </w:r>
      <w:r w:rsidRPr="00911825" w:rsidR="00114470">
        <w:rPr>
          <w:rFonts w:ascii="Times New Roman" w:hAnsi="Times New Roman"/>
          <w:sz w:val="25"/>
          <w:szCs w:val="25"/>
        </w:rPr>
        <w:t>Прокуратура Республики Крым л/с 04751А91300</w:t>
      </w:r>
      <w:r w:rsidRPr="00911825">
        <w:rPr>
          <w:rFonts w:ascii="Times New Roman" w:hAnsi="Times New Roman"/>
          <w:sz w:val="25"/>
          <w:szCs w:val="25"/>
        </w:rPr>
        <w:t xml:space="preserve">); </w:t>
      </w:r>
      <w:r w:rsidRPr="00911825" w:rsidR="00114470">
        <w:rPr>
          <w:rFonts w:ascii="Times New Roman" w:hAnsi="Times New Roman"/>
          <w:sz w:val="25"/>
          <w:szCs w:val="25"/>
        </w:rPr>
        <w:t xml:space="preserve">ИНН 7710961033, КПП 910201001, ОКТМО 35701000, банк получателя в отделении по Республике Крым Центрального банка Российской Федерации, </w:t>
      </w:r>
      <w:r w:rsidRPr="00911825" w:rsidR="00114470">
        <w:rPr>
          <w:rFonts w:ascii="Times New Roman" w:hAnsi="Times New Roman"/>
          <w:sz w:val="25"/>
          <w:szCs w:val="25"/>
        </w:rPr>
        <w:t>р</w:t>
      </w:r>
      <w:r w:rsidRPr="00911825" w:rsidR="00114470">
        <w:rPr>
          <w:rFonts w:ascii="Times New Roman" w:hAnsi="Times New Roman"/>
          <w:sz w:val="25"/>
          <w:szCs w:val="25"/>
        </w:rPr>
        <w:t xml:space="preserve">/с 40101810335100010001, БИК 0435100001, назначение платежа: 41511690010016000140. </w:t>
      </w:r>
    </w:p>
    <w:p w:rsidR="00BD1304" w:rsidRPr="00911825" w:rsidP="00C73E17">
      <w:pPr>
        <w:ind w:right="-1" w:firstLine="539"/>
        <w:contextualSpacing/>
        <w:jc w:val="both"/>
        <w:rPr>
          <w:rFonts w:ascii="Times New Roman" w:eastAsia="Times New Roman" w:hAnsi="Times New Roman"/>
          <w:sz w:val="25"/>
          <w:szCs w:val="25"/>
        </w:rPr>
      </w:pPr>
      <w:r w:rsidRPr="00911825">
        <w:rPr>
          <w:rFonts w:ascii="Times New Roman" w:eastAsia="Times New Roman" w:hAnsi="Times New Roman"/>
          <w:sz w:val="25"/>
          <w:szCs w:val="25"/>
        </w:rPr>
        <w:t>Административный штраф должен быть у</w:t>
      </w:r>
      <w:r w:rsidRPr="00911825">
        <w:rPr>
          <w:rFonts w:ascii="Times New Roman" w:eastAsia="Times New Roman" w:hAnsi="Times New Roman"/>
          <w:sz w:val="25"/>
          <w:szCs w:val="25"/>
        </w:rPr>
        <w:t>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D1304" w:rsidRPr="00911825" w:rsidP="00C73E17">
      <w:pPr>
        <w:ind w:right="-1" w:firstLine="539"/>
        <w:contextualSpacing/>
        <w:jc w:val="both"/>
        <w:rPr>
          <w:rFonts w:ascii="Times New Roman" w:eastAsia="Times New Roman" w:hAnsi="Times New Roman"/>
          <w:sz w:val="25"/>
          <w:szCs w:val="25"/>
        </w:rPr>
      </w:pPr>
      <w:r w:rsidRPr="00911825">
        <w:rPr>
          <w:rFonts w:ascii="Times New Roman" w:eastAsia="Times New Roman" w:hAnsi="Times New Roman"/>
          <w:sz w:val="25"/>
          <w:szCs w:val="25"/>
        </w:rPr>
        <w:t>Неуплата админи</w:t>
      </w:r>
      <w:r w:rsidRPr="00911825">
        <w:rPr>
          <w:rFonts w:ascii="Times New Roman" w:eastAsia="Times New Roman" w:hAnsi="Times New Roman"/>
          <w:sz w:val="25"/>
          <w:szCs w:val="25"/>
        </w:rPr>
        <w:t xml:space="preserve">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911825">
        <w:rPr>
          <w:rFonts w:ascii="Times New Roman" w:eastAsia="Times New Roman" w:hAnsi="Times New Roman"/>
          <w:sz w:val="25"/>
          <w:szCs w:val="25"/>
        </w:rPr>
        <w:t>обязательные работы на срок до пятидесяти часов (ч.1 ст.20.25 КоАП РФ).</w:t>
      </w:r>
    </w:p>
    <w:p w:rsidR="00BD1304" w:rsidRPr="00911825" w:rsidP="00C73E17">
      <w:pPr>
        <w:pStyle w:val="NoSpacing"/>
        <w:ind w:right="-1" w:firstLine="539"/>
        <w:jc w:val="both"/>
        <w:rPr>
          <w:rFonts w:ascii="Times New Roman" w:hAnsi="Times New Roman"/>
          <w:sz w:val="25"/>
          <w:szCs w:val="25"/>
        </w:rPr>
      </w:pPr>
      <w:r w:rsidRPr="00911825">
        <w:rPr>
          <w:rFonts w:ascii="Times New Roman" w:hAnsi="Times New Roman"/>
          <w:sz w:val="25"/>
          <w:szCs w:val="25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</w:t>
      </w:r>
      <w:r w:rsidRPr="00911825">
        <w:rPr>
          <w:rFonts w:ascii="Times New Roman" w:hAnsi="Times New Roman"/>
          <w:sz w:val="25"/>
          <w:szCs w:val="25"/>
        </w:rPr>
        <w:t>район городского округа Симферополя) в течение 10 суток со дня вручения или получения копии постановления.</w:t>
      </w:r>
    </w:p>
    <w:p w:rsidR="00BD1304" w:rsidRPr="00911825" w:rsidP="00BD1304">
      <w:pPr>
        <w:ind w:right="-144" w:firstLine="709"/>
        <w:contextualSpacing/>
        <w:jc w:val="both"/>
        <w:rPr>
          <w:rFonts w:ascii="Times New Roman" w:hAnsi="Times New Roman"/>
          <w:sz w:val="25"/>
          <w:szCs w:val="25"/>
        </w:rPr>
      </w:pPr>
    </w:p>
    <w:p w:rsidR="00591A98" w:rsidP="00591A98">
      <w:pPr>
        <w:ind w:right="19" w:firstLine="567"/>
        <w:rPr>
          <w:rFonts w:ascii="Times New Roman" w:hAnsi="Times New Roman"/>
          <w:sz w:val="25"/>
          <w:szCs w:val="25"/>
        </w:rPr>
      </w:pPr>
      <w:r w:rsidRPr="00911825">
        <w:rPr>
          <w:rFonts w:ascii="Times New Roman" w:hAnsi="Times New Roman"/>
          <w:sz w:val="25"/>
          <w:szCs w:val="25"/>
        </w:rPr>
        <w:t xml:space="preserve">Мировой судья                                                  </w:t>
      </w:r>
      <w:r w:rsidRPr="00911825" w:rsidR="00BD516B">
        <w:rPr>
          <w:rFonts w:ascii="Times New Roman" w:hAnsi="Times New Roman"/>
          <w:sz w:val="25"/>
          <w:szCs w:val="25"/>
        </w:rPr>
        <w:tab/>
      </w:r>
      <w:r w:rsidRPr="00911825" w:rsidR="00BD516B">
        <w:rPr>
          <w:rFonts w:ascii="Times New Roman" w:hAnsi="Times New Roman"/>
          <w:sz w:val="25"/>
          <w:szCs w:val="25"/>
        </w:rPr>
        <w:tab/>
      </w:r>
      <w:r w:rsidRPr="00911825" w:rsidR="00BD516B">
        <w:rPr>
          <w:rFonts w:ascii="Times New Roman" w:hAnsi="Times New Roman"/>
          <w:sz w:val="25"/>
          <w:szCs w:val="25"/>
        </w:rPr>
        <w:tab/>
      </w:r>
      <w:r w:rsidRPr="00911825">
        <w:rPr>
          <w:rFonts w:ascii="Times New Roman" w:hAnsi="Times New Roman"/>
          <w:sz w:val="25"/>
          <w:szCs w:val="25"/>
        </w:rPr>
        <w:t>О.А. Чепиль</w:t>
      </w:r>
    </w:p>
    <w:sectPr w:rsidSect="000206CC">
      <w:pgSz w:w="11906" w:h="16838"/>
      <w:pgMar w:top="993" w:right="707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A1"/>
    <w:rsid w:val="000206CC"/>
    <w:rsid w:val="00021E13"/>
    <w:rsid w:val="0002202B"/>
    <w:rsid w:val="000C7EA1"/>
    <w:rsid w:val="000E353F"/>
    <w:rsid w:val="000F7221"/>
    <w:rsid w:val="00105F7D"/>
    <w:rsid w:val="00114470"/>
    <w:rsid w:val="00133670"/>
    <w:rsid w:val="001B7B31"/>
    <w:rsid w:val="002032CB"/>
    <w:rsid w:val="002360C8"/>
    <w:rsid w:val="002B548C"/>
    <w:rsid w:val="002C5126"/>
    <w:rsid w:val="002E4F53"/>
    <w:rsid w:val="002E6E6A"/>
    <w:rsid w:val="002E7D76"/>
    <w:rsid w:val="0033775E"/>
    <w:rsid w:val="003751E3"/>
    <w:rsid w:val="003D0D63"/>
    <w:rsid w:val="0047176D"/>
    <w:rsid w:val="0050640B"/>
    <w:rsid w:val="00546984"/>
    <w:rsid w:val="00591A98"/>
    <w:rsid w:val="005A108E"/>
    <w:rsid w:val="005B4063"/>
    <w:rsid w:val="005D16E0"/>
    <w:rsid w:val="005E340D"/>
    <w:rsid w:val="00612ADA"/>
    <w:rsid w:val="0064579C"/>
    <w:rsid w:val="006A1731"/>
    <w:rsid w:val="00751F0A"/>
    <w:rsid w:val="0077292A"/>
    <w:rsid w:val="00777BBA"/>
    <w:rsid w:val="008000D4"/>
    <w:rsid w:val="008413CB"/>
    <w:rsid w:val="008B6DA4"/>
    <w:rsid w:val="008D7EB1"/>
    <w:rsid w:val="008F161D"/>
    <w:rsid w:val="008F2AE1"/>
    <w:rsid w:val="00911825"/>
    <w:rsid w:val="00920A2B"/>
    <w:rsid w:val="0093063A"/>
    <w:rsid w:val="00992E23"/>
    <w:rsid w:val="00A242F5"/>
    <w:rsid w:val="00A334C6"/>
    <w:rsid w:val="00B95F70"/>
    <w:rsid w:val="00BD1304"/>
    <w:rsid w:val="00BD4863"/>
    <w:rsid w:val="00BD516B"/>
    <w:rsid w:val="00C00BE2"/>
    <w:rsid w:val="00C46CB9"/>
    <w:rsid w:val="00C73E17"/>
    <w:rsid w:val="00C764FF"/>
    <w:rsid w:val="00C91970"/>
    <w:rsid w:val="00CC138A"/>
    <w:rsid w:val="00D023FB"/>
    <w:rsid w:val="00D10DA6"/>
    <w:rsid w:val="00D41169"/>
    <w:rsid w:val="00D50AE9"/>
    <w:rsid w:val="00DF5F84"/>
    <w:rsid w:val="00E33DA6"/>
    <w:rsid w:val="00F16D68"/>
    <w:rsid w:val="00F36E05"/>
    <w:rsid w:val="00F66257"/>
    <w:rsid w:val="00F9361B"/>
    <w:rsid w:val="00FA470A"/>
    <w:rsid w:val="00FB2EAC"/>
    <w:rsid w:val="00FD55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5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3377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3775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33775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3377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DefaultParagraphFont"/>
    <w:rsid w:val="0033775E"/>
  </w:style>
  <w:style w:type="character" w:styleId="Hyperlink">
    <w:name w:val="Hyperlink"/>
    <w:uiPriority w:val="99"/>
    <w:unhideWhenUsed/>
    <w:rsid w:val="0033775E"/>
    <w:rPr>
      <w:color w:val="0000FF"/>
      <w:u w:val="single"/>
    </w:rPr>
  </w:style>
  <w:style w:type="character" w:customStyle="1" w:styleId="s10">
    <w:name w:val="s_10"/>
    <w:basedOn w:val="DefaultParagraphFont"/>
    <w:rsid w:val="0033775E"/>
  </w:style>
  <w:style w:type="paragraph" w:customStyle="1" w:styleId="Style3">
    <w:name w:val="Style3"/>
    <w:basedOn w:val="Normal"/>
    <w:uiPriority w:val="99"/>
    <w:rsid w:val="0033775E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s4">
    <w:name w:val="s4"/>
    <w:uiPriority w:val="99"/>
    <w:rsid w:val="00BD1304"/>
  </w:style>
  <w:style w:type="paragraph" w:styleId="NoSpacing">
    <w:name w:val="No Spacing"/>
    <w:uiPriority w:val="1"/>
    <w:qFormat/>
    <w:rsid w:val="00BD130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5A10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50AE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0A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