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75D" w:rsidRPr="00200030" w:rsidP="004C575D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576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4C575D" w:rsidRPr="00200030" w:rsidP="004C575D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575D" w:rsidP="004C575D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C575D" w:rsidRPr="00200030" w:rsidP="004C575D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575D" w:rsidRPr="00200030" w:rsidP="004C575D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 декабря 2020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4C575D" w:rsidRPr="00200030" w:rsidP="004C575D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75D" w:rsidP="004C575D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4C575D" w:rsidRPr="00200030" w:rsidP="004C575D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575D" w:rsidRPr="00E53E33" w:rsidP="004C575D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директор</w:t>
      </w:r>
      <w:r w:rsidRPr="0020003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гражданина 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 /изъято/</w:t>
      </w:r>
    </w:p>
    <w:p w:rsidR="004C575D" w:rsidRPr="00200030" w:rsidP="004C575D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75D" w:rsidRPr="00200030" w:rsidP="004C575D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C575D" w:rsidRPr="00200030" w:rsidP="004C575D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75D" w:rsidRPr="00200030" w:rsidP="004C575D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C575D" w:rsidRPr="0045272D" w:rsidP="004C575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 (зарегистрировано Межрайонной ИФНС России № 9 по Республике Крым /изъято/г. с присвоением ОГРН 1189112033593, ИНН 9102247229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рублей, на основании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предоставив достоверные сведения о юридическом лице, предоставление которых предусмотрено законом, в орган, </w:t>
      </w:r>
      <w:r w:rsidRPr="0045272D">
        <w:rPr>
          <w:rFonts w:ascii="Times New Roman" w:hAnsi="Times New Roman" w:cs="Times New Roman"/>
          <w:sz w:val="28"/>
          <w:szCs w:val="28"/>
        </w:rPr>
        <w:t>осуществляющий государственную регистрацию юридических лиц и индивидуальных предпринимателей.</w:t>
      </w:r>
    </w:p>
    <w:p w:rsidR="004C575D" w:rsidP="004C575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EC54DC">
        <w:rPr>
          <w:rFonts w:ascii="Times New Roman" w:hAnsi="Times New Roman" w:cs="Times New Roman"/>
          <w:sz w:val="28"/>
          <w:szCs w:val="28"/>
        </w:rPr>
        <w:t>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4C575D" w:rsidRPr="0045272D" w:rsidP="004C5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C575D" w:rsidRPr="0045272D" w:rsidP="004C5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575D" w:rsidRPr="0045272D" w:rsidP="004C57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4C575D" w:rsidRPr="00E54785" w:rsidP="004C57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C575D" w:rsidRPr="00E54785" w:rsidP="004C575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4C575D" w:rsidRPr="0045272D" w:rsidP="004C5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4C575D" w:rsidRPr="0045272D" w:rsidP="004C5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4C575D" w:rsidRPr="0045272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4C575D" w:rsidRPr="0045272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4C575D" w:rsidRPr="0045272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4C575D" w:rsidRPr="0045272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4C575D" w:rsidRPr="0045272D" w:rsidP="004C57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Сведения из ЕГРЮЛ могут использоваться как гражданином, так и </w:t>
      </w: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C575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 зарегистрировано Межрайонной ИФНС России № 9 по Республике Крым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с присвоением ОГРН 1189112033593, ИНН 9102247229</w:t>
      </w:r>
      <w:r w:rsidRPr="0020445F">
        <w:rPr>
          <w:rFonts w:ascii="Times New Roman" w:hAnsi="Times New Roman" w:cs="Times New Roman"/>
          <w:sz w:val="28"/>
          <w:szCs w:val="28"/>
        </w:rPr>
        <w:t xml:space="preserve">, </w:t>
      </w:r>
      <w:r w:rsidRPr="0020445F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 о чем внесена соответствующая запись в ЕГРЮЛ.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, данный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оплачен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75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Республике Крым  проведен повторный осмотр места нахождения юридического лица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обследования места 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4C575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четырехэтажное жилое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первом этаже которого находятся офисные помещения. Руководитель,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должностные лица или сотрудник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заявленному адресу не находятся, вывески и информационные указатели с наименованием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отсутствуют.</w:t>
      </w:r>
    </w:p>
    <w:p w:rsidR="004C575D" w:rsidRPr="0045272D" w:rsidP="004C575D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Общества не исполнил. 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08 августа 2001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4C575D" w:rsidRPr="0045272D" w:rsidP="004C575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Манукяна</w:t>
      </w:r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4C575D" w:rsidRPr="00307E95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материалы дела свидетельствуют,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4C575D" w:rsidRPr="00307E95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Манукяна</w:t>
      </w:r>
      <w:r>
        <w:rPr>
          <w:rFonts w:ascii="Times New Roman" w:hAnsi="Times New Roman" w:cs="Times New Roman"/>
          <w:sz w:val="28"/>
          <w:szCs w:val="28"/>
        </w:rPr>
        <w:t xml:space="preserve"> Г.С.</w:t>
      </w:r>
      <w:r w:rsidRPr="00307E95"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4C575D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 xml:space="preserve"> сведения о лице, совершившем правонарушение, и обстоятельства его совершения, отвечающим требованиям ч. 2 ст. 28.2 КоАП РФ;</w:t>
      </w:r>
    </w:p>
    <w:p w:rsidR="004C575D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адреса места 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447E5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котором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07E9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7E51">
        <w:rPr>
          <w:rFonts w:ascii="Times New Roman" w:hAnsi="Times New Roman" w:cs="Times New Roman"/>
          <w:sz w:val="28"/>
          <w:szCs w:val="28"/>
        </w:rPr>
        <w:t>,  не находится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75D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hAnsi="Times New Roman" w:cs="Times New Roman"/>
          <w:sz w:val="28"/>
          <w:szCs w:val="28"/>
        </w:rPr>
        <w:t>акта обследования адреса места нахождения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от /изъято/года,</w:t>
      </w:r>
    </w:p>
    <w:p w:rsidR="004C575D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копией протокола опроса свидетеля (иного лица) /</w:t>
      </w:r>
      <w:r>
        <w:rPr>
          <w:rFonts w:ascii="Times New Roman" w:hAnsi="Times New Roman" w:cs="Times New Roman"/>
          <w:sz w:val="28"/>
          <w:szCs w:val="28"/>
        </w:rPr>
        <w:t>изъято/от /изъято</w:t>
      </w:r>
      <w:r>
        <w:rPr>
          <w:rFonts w:ascii="Times New Roman" w:hAnsi="Times New Roman" w:cs="Times New Roman"/>
          <w:sz w:val="28"/>
          <w:szCs w:val="28"/>
        </w:rPr>
        <w:t xml:space="preserve">/года, </w:t>
      </w:r>
      <w:r w:rsidRPr="00582F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который подтвердил факт отсутствия по проверяемому адресу должностных лиц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C575D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 №  /</w:t>
      </w:r>
      <w:r>
        <w:rPr>
          <w:rFonts w:ascii="Times New Roman" w:hAnsi="Times New Roman" w:cs="Times New Roman"/>
          <w:sz w:val="28"/>
          <w:szCs w:val="28"/>
        </w:rPr>
        <w:t>изъято/от /изъято</w:t>
      </w:r>
      <w:r>
        <w:rPr>
          <w:rFonts w:ascii="Times New Roman" w:hAnsi="Times New Roman" w:cs="Times New Roman"/>
          <w:sz w:val="28"/>
          <w:szCs w:val="28"/>
        </w:rPr>
        <w:t>/года,</w:t>
      </w:r>
    </w:p>
    <w:p w:rsidR="004C575D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заявления о государственной регистрации юридического лица при создании;</w:t>
      </w:r>
    </w:p>
    <w:p w:rsidR="004C575D" w:rsidP="004C575D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копей Устав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C575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копией решения учредителя  №</w:t>
      </w:r>
      <w:r>
        <w:rPr>
          <w:rFonts w:ascii="Times New Roman" w:hAnsi="Times New Roman" w:cs="Times New Roman"/>
          <w:sz w:val="28"/>
          <w:szCs w:val="28"/>
        </w:rPr>
        <w:t>/изъят</w:t>
      </w:r>
      <w:r>
        <w:rPr>
          <w:rFonts w:ascii="Times New Roman" w:hAnsi="Times New Roman" w:cs="Times New Roman"/>
          <w:sz w:val="28"/>
          <w:szCs w:val="28"/>
        </w:rPr>
        <w:t>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 от /изъято/года, согласно которому</w:t>
      </w:r>
      <w:r w:rsidRPr="00363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адресом места нахождения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1EA9">
        <w:rPr>
          <w:rFonts w:ascii="Times New Roman" w:eastAsia="Times New Roman" w:hAnsi="Times New Roman" w:cs="Times New Roman"/>
          <w:sz w:val="28"/>
          <w:szCs w:val="28"/>
        </w:rPr>
        <w:t xml:space="preserve">указан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подписано единственным учредителем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Манукяном</w:t>
      </w:r>
      <w:r>
        <w:rPr>
          <w:rFonts w:ascii="Times New Roman" w:hAnsi="Times New Roman" w:cs="Times New Roman"/>
          <w:sz w:val="28"/>
          <w:szCs w:val="28"/>
        </w:rPr>
        <w:t xml:space="preserve"> Г.С.;</w:t>
      </w:r>
    </w:p>
    <w:p w:rsidR="004C575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платежного поручения № /изъято/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/изъято/г.;</w:t>
      </w:r>
    </w:p>
    <w:p w:rsidR="004C575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письма, согласно которого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гарантирует предоставление 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 офисного помещения, расположенного по адресу: /изъято/и заключение с 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 договора аренда офисного помещения по вышеуказанному адресу;</w:t>
      </w:r>
    </w:p>
    <w:p w:rsidR="004C575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договора купли-продажи от /изъято/г. доли нежилого помещения, копией договора безвозмездного пользования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 нежилым помещением, расположенного по адресу: /изъято/;</w:t>
      </w:r>
    </w:p>
    <w:p w:rsidR="004C575D" w:rsidP="004C57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B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27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выпиской из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 в отношен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575D" w:rsidP="004C5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Оснований не доверять указанным доказательствам у суда не имеется, так как они получены в соответствии с требованиями закона и 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4C575D" w:rsidRPr="002E272B" w:rsidP="004C575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Манукяна</w:t>
      </w:r>
      <w:r>
        <w:rPr>
          <w:rFonts w:ascii="Times New Roman" w:hAnsi="Times New Roman" w:cs="Times New Roman"/>
          <w:sz w:val="28"/>
          <w:szCs w:val="28"/>
        </w:rPr>
        <w:t xml:space="preserve"> Г.С</w:t>
      </w:r>
      <w:r w:rsidRPr="00307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Манукяна</w:t>
      </w:r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  <w:r w:rsidRPr="0045272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200030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Манукяну</w:t>
      </w:r>
      <w:r>
        <w:rPr>
          <w:rFonts w:ascii="Times New Roman" w:hAnsi="Times New Roman" w:cs="Times New Roman"/>
          <w:sz w:val="28"/>
          <w:szCs w:val="28"/>
        </w:rPr>
        <w:t xml:space="preserve"> Г.С.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4C575D" w:rsidP="004C575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575D" w:rsidRPr="0045272D" w:rsidP="004C575D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00030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СимСтрой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Манукяна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Г.С.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</w:t>
      </w:r>
      <w:r w:rsidRPr="0045272D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4C575D" w:rsidRPr="0045272D" w:rsidP="004C57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C575D" w:rsidRPr="0045272D" w:rsidP="004C57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4C575D" w:rsidRPr="0045272D" w:rsidP="004C57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4C575D" w:rsidRPr="0045272D" w:rsidP="004C575D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C575D" w:rsidRPr="0045272D" w:rsidP="004C575D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75D" w:rsidRPr="0045272D" w:rsidP="004C575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75D" w:rsidRPr="003B12D3" w:rsidP="004C57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C575D" w:rsidRPr="003B12D3" w:rsidP="004C575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C575D" w:rsidRPr="00963E4F" w:rsidP="004C575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F11CED">
      <w:headerReference w:type="default" r:id="rId8"/>
      <w:pgSz w:w="11906" w:h="16838"/>
      <w:pgMar w:top="851" w:right="1440" w:bottom="1440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6"/>
    <w:rsid w:val="00200030"/>
    <w:rsid w:val="0020445F"/>
    <w:rsid w:val="00266B40"/>
    <w:rsid w:val="002E272B"/>
    <w:rsid w:val="00307E95"/>
    <w:rsid w:val="00363560"/>
    <w:rsid w:val="003B12D3"/>
    <w:rsid w:val="00447E51"/>
    <w:rsid w:val="0045272D"/>
    <w:rsid w:val="004C575D"/>
    <w:rsid w:val="00582F0A"/>
    <w:rsid w:val="00605594"/>
    <w:rsid w:val="009101E3"/>
    <w:rsid w:val="00963E4F"/>
    <w:rsid w:val="009A70E0"/>
    <w:rsid w:val="00A336F5"/>
    <w:rsid w:val="00D213A6"/>
    <w:rsid w:val="00E53E33"/>
    <w:rsid w:val="00E54785"/>
    <w:rsid w:val="00EC54DC"/>
    <w:rsid w:val="00FB1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C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575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575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