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5E49FF" w:rsidP="005E49F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5E49FF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5E49FF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5E49FF" w:rsidR="00C273A4">
        <w:rPr>
          <w:b/>
          <w:noProof/>
          <w:color w:val="000000" w:themeColor="text1"/>
          <w:sz w:val="28"/>
          <w:szCs w:val="28"/>
          <w:lang w:val="uk-UA"/>
        </w:rPr>
        <w:t>607</w:t>
      </w:r>
      <w:r w:rsidRPr="005E49FF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5E49FF" w:rsidR="001C0DF7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5E49FF" w:rsidP="005E49F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5E49FF" w:rsidP="005E49F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5E49FF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5E49FF" w:rsidP="005E49FF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5E49FF" w:rsidP="005E49FF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 xml:space="preserve">      </w:t>
      </w:r>
      <w:r w:rsidRPr="005E49FF" w:rsidR="00C273A4">
        <w:rPr>
          <w:color w:val="000000" w:themeColor="text1"/>
          <w:sz w:val="28"/>
          <w:szCs w:val="28"/>
        </w:rPr>
        <w:t>14</w:t>
      </w:r>
      <w:r w:rsidRPr="005E49FF" w:rsidR="00E1381E">
        <w:rPr>
          <w:color w:val="000000" w:themeColor="text1"/>
          <w:sz w:val="28"/>
          <w:szCs w:val="28"/>
        </w:rPr>
        <w:t xml:space="preserve"> </w:t>
      </w:r>
      <w:r w:rsidRPr="005E49FF" w:rsidR="00C273A4">
        <w:rPr>
          <w:color w:val="000000" w:themeColor="text1"/>
          <w:sz w:val="28"/>
          <w:szCs w:val="28"/>
        </w:rPr>
        <w:t xml:space="preserve"> ноября </w:t>
      </w:r>
      <w:r w:rsidRPr="005E49FF">
        <w:rPr>
          <w:color w:val="000000" w:themeColor="text1"/>
          <w:sz w:val="28"/>
          <w:szCs w:val="28"/>
        </w:rPr>
        <w:t>201</w:t>
      </w:r>
      <w:r w:rsidRPr="005E49FF" w:rsidR="00122F88">
        <w:rPr>
          <w:color w:val="000000" w:themeColor="text1"/>
          <w:sz w:val="28"/>
          <w:szCs w:val="28"/>
        </w:rPr>
        <w:t>9</w:t>
      </w:r>
      <w:r w:rsidRPr="005E49FF">
        <w:rPr>
          <w:color w:val="000000" w:themeColor="text1"/>
          <w:sz w:val="28"/>
          <w:szCs w:val="28"/>
        </w:rPr>
        <w:t xml:space="preserve"> года                        </w:t>
      </w:r>
      <w:r w:rsidRPr="005E49FF" w:rsidR="00E52037">
        <w:rPr>
          <w:color w:val="000000" w:themeColor="text1"/>
          <w:sz w:val="28"/>
          <w:szCs w:val="28"/>
        </w:rPr>
        <w:t xml:space="preserve">  </w:t>
      </w:r>
      <w:r w:rsidRPr="005E49FF" w:rsidR="00C178E1">
        <w:rPr>
          <w:color w:val="000000" w:themeColor="text1"/>
          <w:sz w:val="28"/>
          <w:szCs w:val="28"/>
        </w:rPr>
        <w:t xml:space="preserve">   </w:t>
      </w:r>
      <w:r w:rsidRPr="005E49FF" w:rsidR="007D5210">
        <w:rPr>
          <w:color w:val="000000" w:themeColor="text1"/>
          <w:sz w:val="28"/>
          <w:szCs w:val="28"/>
        </w:rPr>
        <w:t xml:space="preserve"> </w:t>
      </w:r>
      <w:r w:rsidRPr="005E49FF" w:rsidR="00182353">
        <w:rPr>
          <w:color w:val="000000" w:themeColor="text1"/>
          <w:sz w:val="28"/>
          <w:szCs w:val="28"/>
        </w:rPr>
        <w:t xml:space="preserve">       </w:t>
      </w:r>
      <w:r w:rsidR="005E49FF">
        <w:rPr>
          <w:color w:val="000000" w:themeColor="text1"/>
          <w:sz w:val="28"/>
          <w:szCs w:val="28"/>
        </w:rPr>
        <w:t xml:space="preserve">                </w:t>
      </w:r>
      <w:r w:rsidRPr="005E49FF" w:rsidR="00182353">
        <w:rPr>
          <w:color w:val="000000" w:themeColor="text1"/>
          <w:sz w:val="28"/>
          <w:szCs w:val="28"/>
        </w:rPr>
        <w:t xml:space="preserve">           </w:t>
      </w:r>
      <w:r w:rsidRPr="005E49FF">
        <w:rPr>
          <w:color w:val="000000" w:themeColor="text1"/>
          <w:sz w:val="28"/>
          <w:szCs w:val="28"/>
        </w:rPr>
        <w:t>гор. Симферополь</w:t>
      </w:r>
    </w:p>
    <w:p w:rsidR="00F629FB" w:rsidRPr="005E49FF" w:rsidP="005E49FF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5E49FF" w:rsidR="00E1381E">
        <w:rPr>
          <w:color w:val="000000" w:themeColor="text1"/>
          <w:sz w:val="28"/>
          <w:szCs w:val="28"/>
        </w:rPr>
        <w:t xml:space="preserve">ый </w:t>
      </w:r>
      <w:r w:rsidRPr="005E49FF">
        <w:rPr>
          <w:color w:val="000000" w:themeColor="text1"/>
          <w:sz w:val="28"/>
          <w:szCs w:val="28"/>
        </w:rPr>
        <w:t>район</w:t>
      </w:r>
      <w:r w:rsidRPr="005E49FF" w:rsidR="00E1381E">
        <w:rPr>
          <w:color w:val="000000" w:themeColor="text1"/>
          <w:sz w:val="28"/>
          <w:szCs w:val="28"/>
        </w:rPr>
        <w:t> </w:t>
      </w:r>
      <w:r w:rsidRPr="005E49FF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5E49FF">
        <w:rPr>
          <w:b/>
          <w:i/>
          <w:color w:val="000000" w:themeColor="text1"/>
          <w:sz w:val="28"/>
          <w:szCs w:val="28"/>
        </w:rPr>
        <w:t xml:space="preserve"> </w:t>
      </w:r>
      <w:r w:rsidRPr="005E49FF">
        <w:rPr>
          <w:color w:val="000000" w:themeColor="text1"/>
          <w:sz w:val="28"/>
          <w:szCs w:val="28"/>
        </w:rPr>
        <w:t xml:space="preserve">рассмотрев в </w:t>
      </w:r>
      <w:r w:rsidRPr="005E49FF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5E49FF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5E49FF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5E49FF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F629FB" w:rsidRPr="005E49FF" w:rsidP="005E49FF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A62888" w:rsidRPr="005E49FF" w:rsidP="005E49FF">
      <w:pPr>
        <w:ind w:left="2552" w:right="-2"/>
        <w:jc w:val="both"/>
        <w:outlineLvl w:val="0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К</w:t>
      </w:r>
      <w:r w:rsidRPr="005E49FF">
        <w:rPr>
          <w:color w:val="000000" w:themeColor="text1"/>
          <w:sz w:val="28"/>
          <w:szCs w:val="28"/>
        </w:rPr>
        <w:t xml:space="preserve">рыловой Екатерины Леонидовны,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B460D8">
        <w:rPr>
          <w:color w:val="000000" w:themeColor="text1"/>
          <w:sz w:val="28"/>
          <w:szCs w:val="28"/>
        </w:rPr>
        <w:t>,</w:t>
      </w:r>
    </w:p>
    <w:p w:rsidR="00A62888" w:rsidRPr="005E49FF" w:rsidP="005E49FF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по ст.1</w:t>
      </w:r>
      <w:r w:rsidRPr="005E49FF" w:rsidR="00A46F8C">
        <w:rPr>
          <w:color w:val="000000" w:themeColor="text1"/>
          <w:sz w:val="28"/>
          <w:szCs w:val="28"/>
        </w:rPr>
        <w:t>7</w:t>
      </w:r>
      <w:r w:rsidRPr="005E49FF">
        <w:rPr>
          <w:color w:val="000000" w:themeColor="text1"/>
          <w:sz w:val="28"/>
          <w:szCs w:val="28"/>
        </w:rPr>
        <w:t>.</w:t>
      </w:r>
      <w:r w:rsidRPr="005E49FF" w:rsidR="00536D16">
        <w:rPr>
          <w:color w:val="000000" w:themeColor="text1"/>
          <w:sz w:val="28"/>
          <w:szCs w:val="28"/>
        </w:rPr>
        <w:t>8</w:t>
      </w:r>
      <w:r w:rsidRPr="005E49FF">
        <w:rPr>
          <w:color w:val="000000" w:themeColor="text1"/>
          <w:sz w:val="28"/>
          <w:szCs w:val="28"/>
        </w:rPr>
        <w:t xml:space="preserve"> КоАП РФ,</w:t>
      </w:r>
    </w:p>
    <w:p w:rsidR="00F629FB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5E49FF" w:rsidP="005E49FF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5E49FF">
        <w:rPr>
          <w:b/>
          <w:color w:val="000000" w:themeColor="text1"/>
          <w:sz w:val="28"/>
          <w:szCs w:val="28"/>
        </w:rPr>
        <w:t>УСТАНОВИЛ:</w:t>
      </w:r>
    </w:p>
    <w:p w:rsidR="00F629FB" w:rsidRPr="005E49FF" w:rsidP="005E49FF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Крылова Е.Л.</w:t>
      </w:r>
      <w:r w:rsidRPr="005E49FF" w:rsidR="008329E9">
        <w:rPr>
          <w:color w:val="000000" w:themeColor="text1"/>
          <w:sz w:val="28"/>
          <w:szCs w:val="28"/>
        </w:rPr>
        <w:t xml:space="preserve">,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E04FAD">
        <w:rPr>
          <w:sz w:val="28"/>
          <w:szCs w:val="28"/>
        </w:rPr>
        <w:t xml:space="preserve">, в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="007179CF">
        <w:rPr>
          <w:color w:val="000000" w:themeColor="text1"/>
          <w:sz w:val="28"/>
          <w:szCs w:val="28"/>
        </w:rPr>
        <w:t xml:space="preserve"> </w:t>
      </w:r>
      <w:r w:rsidRPr="005E49FF" w:rsidR="00E04FAD">
        <w:rPr>
          <w:sz w:val="28"/>
          <w:szCs w:val="28"/>
        </w:rPr>
        <w:t xml:space="preserve">минут, находясь по адресу: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C972F7">
        <w:rPr>
          <w:sz w:val="28"/>
          <w:szCs w:val="28"/>
        </w:rPr>
        <w:t>,</w:t>
      </w:r>
      <w:r w:rsidRPr="005E49FF">
        <w:rPr>
          <w:sz w:val="28"/>
          <w:szCs w:val="28"/>
        </w:rPr>
        <w:t xml:space="preserve">  являясь должником </w:t>
      </w:r>
      <w:r w:rsidRPr="005E49FF" w:rsidR="00C972F7">
        <w:rPr>
          <w:sz w:val="28"/>
          <w:szCs w:val="28"/>
        </w:rPr>
        <w:t xml:space="preserve"> по исполнительному производству ОСП по Центральному району г. Симферополя УФССП России по Республике Крым, отказалась пропускать в принадлежащее ей домовладение, преградив вход во двор и исключив возможность доступа судебному  приставу – исполнителю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4B0C6D">
        <w:rPr>
          <w:sz w:val="28"/>
          <w:szCs w:val="28"/>
        </w:rPr>
        <w:t>,</w:t>
      </w:r>
      <w:r w:rsidRPr="005E49FF" w:rsidR="00D27DFB">
        <w:rPr>
          <w:sz w:val="28"/>
          <w:szCs w:val="28"/>
        </w:rPr>
        <w:t xml:space="preserve"> </w:t>
      </w:r>
      <w:r w:rsidRPr="005E49FF" w:rsidR="00B460D8">
        <w:rPr>
          <w:sz w:val="28"/>
          <w:szCs w:val="28"/>
        </w:rPr>
        <w:t xml:space="preserve">тем самым </w:t>
      </w:r>
      <w:r w:rsidRPr="005E49FF" w:rsidR="00496DE6">
        <w:rPr>
          <w:sz w:val="28"/>
          <w:szCs w:val="28"/>
        </w:rPr>
        <w:t>воспрепятствовал</w:t>
      </w:r>
      <w:r w:rsidRPr="005E49FF" w:rsidR="00C972F7">
        <w:rPr>
          <w:sz w:val="28"/>
          <w:szCs w:val="28"/>
        </w:rPr>
        <w:t>а</w:t>
      </w:r>
      <w:r w:rsidRPr="005E49FF" w:rsidR="00B460D8">
        <w:rPr>
          <w:sz w:val="28"/>
          <w:szCs w:val="28"/>
        </w:rPr>
        <w:t xml:space="preserve"> законной деятельности </w:t>
      </w:r>
      <w:r w:rsidRPr="005E49FF" w:rsidR="00496DE6">
        <w:rPr>
          <w:sz w:val="28"/>
          <w:szCs w:val="28"/>
        </w:rPr>
        <w:t xml:space="preserve">судебного пристава-исполнителя, </w:t>
      </w:r>
      <w:r w:rsidRPr="005E49FF" w:rsidR="00832739">
        <w:rPr>
          <w:sz w:val="28"/>
          <w:szCs w:val="28"/>
        </w:rPr>
        <w:t>соверши</w:t>
      </w:r>
      <w:r w:rsidRPr="005E49FF" w:rsidR="004B0C6D">
        <w:rPr>
          <w:sz w:val="28"/>
          <w:szCs w:val="28"/>
        </w:rPr>
        <w:t>в тем самым</w:t>
      </w:r>
      <w:r w:rsidRPr="005E49FF" w:rsidR="00832739">
        <w:rPr>
          <w:sz w:val="28"/>
          <w:szCs w:val="28"/>
        </w:rPr>
        <w:t xml:space="preserve"> административное</w:t>
      </w:r>
      <w:r w:rsidRPr="005E49FF" w:rsidR="00832739">
        <w:rPr>
          <w:sz w:val="28"/>
          <w:szCs w:val="28"/>
        </w:rPr>
        <w:t xml:space="preserve"> правонарушение, предусмотренное ст. 17.8 КоАП РФ</w:t>
      </w:r>
    </w:p>
    <w:p w:rsidR="00A62888" w:rsidRPr="005E49FF" w:rsidP="005E49F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5E49F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5E49FF">
          <w:rPr>
            <w:rFonts w:eastAsiaTheme="minorHAnsi"/>
            <w:sz w:val="28"/>
            <w:szCs w:val="28"/>
            <w:lang w:eastAsia="en-US"/>
          </w:rPr>
          <w:t>ч. 2 ст. 25.1</w:t>
        </w:r>
      </w:hyperlink>
      <w:r w:rsidRPr="005E49FF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</w:t>
      </w:r>
      <w:r w:rsidRPr="005E49FF">
        <w:rPr>
          <w:rFonts w:eastAsiaTheme="minorHAnsi"/>
          <w:sz w:val="28"/>
          <w:szCs w:val="28"/>
          <w:lang w:eastAsia="en-US"/>
        </w:rPr>
        <w:t>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 w:rsidRPr="005E49FF">
        <w:rPr>
          <w:rFonts w:eastAsiaTheme="minorHAnsi"/>
          <w:sz w:val="28"/>
          <w:szCs w:val="28"/>
          <w:lang w:eastAsia="en-US"/>
        </w:rPr>
        <w:t xml:space="preserve"> если такое ходатайство оставлено без удовлетворения.</w:t>
      </w:r>
    </w:p>
    <w:p w:rsidR="002538EC" w:rsidRPr="00B22912" w:rsidP="002538EC">
      <w:pPr>
        <w:pStyle w:val="Style18"/>
        <w:spacing w:line="240" w:lineRule="auto"/>
        <w:ind w:right="19" w:firstLine="567"/>
        <w:contextualSpacing/>
        <w:rPr>
          <w:sz w:val="27"/>
          <w:szCs w:val="27"/>
        </w:rPr>
      </w:pPr>
      <w:r w:rsidRPr="005E49FF">
        <w:rPr>
          <w:sz w:val="28"/>
          <w:szCs w:val="28"/>
        </w:rPr>
        <w:t xml:space="preserve">В судебное  заседание </w:t>
      </w:r>
      <w:r w:rsidRPr="005E49FF" w:rsidR="005E49FF">
        <w:rPr>
          <w:color w:val="000000" w:themeColor="text1"/>
          <w:sz w:val="28"/>
          <w:szCs w:val="28"/>
        </w:rPr>
        <w:t xml:space="preserve">Крылова Е.Л. </w:t>
      </w:r>
      <w:r w:rsidRPr="005E49FF">
        <w:rPr>
          <w:sz w:val="28"/>
          <w:szCs w:val="28"/>
        </w:rPr>
        <w:t>не явил</w:t>
      </w:r>
      <w:r w:rsidRPr="005E49FF" w:rsidR="005E49FF">
        <w:rPr>
          <w:sz w:val="28"/>
          <w:szCs w:val="28"/>
        </w:rPr>
        <w:t>а</w:t>
      </w:r>
      <w:r w:rsidRPr="005E49FF">
        <w:rPr>
          <w:sz w:val="28"/>
          <w:szCs w:val="28"/>
        </w:rPr>
        <w:t>с</w:t>
      </w:r>
      <w:r w:rsidRPr="005E49FF" w:rsidR="005E49FF">
        <w:rPr>
          <w:sz w:val="28"/>
          <w:szCs w:val="28"/>
        </w:rPr>
        <w:t>ь</w:t>
      </w:r>
      <w:r w:rsidRPr="005E49FF">
        <w:rPr>
          <w:sz w:val="28"/>
          <w:szCs w:val="28"/>
        </w:rPr>
        <w:t>, о месте</w:t>
      </w:r>
      <w:r>
        <w:rPr>
          <w:sz w:val="28"/>
          <w:szCs w:val="28"/>
        </w:rPr>
        <w:t xml:space="preserve"> и времени слушания дела извещена</w:t>
      </w:r>
      <w:r w:rsidRPr="005E49FF">
        <w:rPr>
          <w:sz w:val="28"/>
          <w:szCs w:val="28"/>
        </w:rPr>
        <w:t xml:space="preserve"> надлежащим образом, </w:t>
      </w:r>
      <w:r w:rsidRPr="00560783">
        <w:rPr>
          <w:sz w:val="27"/>
          <w:szCs w:val="27"/>
        </w:rPr>
        <w:t xml:space="preserve">о чем свидетельствует </w:t>
      </w:r>
      <w:r w:rsidRPr="00F80FBB">
        <w:rPr>
          <w:sz w:val="27"/>
          <w:szCs w:val="27"/>
        </w:rPr>
        <w:t>имеющееся в материалах дела почтовое уведомление, доказательств уважител</w:t>
      </w:r>
      <w:r w:rsidRPr="00F80FBB">
        <w:rPr>
          <w:sz w:val="27"/>
          <w:szCs w:val="27"/>
        </w:rPr>
        <w:t xml:space="preserve">ьности причин своей неявки не представила, с заявлением </w:t>
      </w:r>
      <w:r w:rsidRPr="00B22912">
        <w:rPr>
          <w:sz w:val="27"/>
          <w:szCs w:val="27"/>
        </w:rPr>
        <w:t>об отложении слушания дела не обращалась, в связи с чем, в порядке ст. 25.1 КоАП РФ, полагаю возможным рассмотреть дело в ее отсутствие.</w:t>
      </w:r>
    </w:p>
    <w:p w:rsidR="0056084F" w:rsidRPr="005E49FF" w:rsidP="005E49FF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E49FF" w:rsidR="005E49FF">
        <w:rPr>
          <w:color w:val="000000" w:themeColor="text1"/>
          <w:sz w:val="28"/>
          <w:szCs w:val="28"/>
        </w:rPr>
        <w:t>Крылов</w:t>
      </w:r>
      <w:r w:rsidR="005E49FF">
        <w:rPr>
          <w:color w:val="000000" w:themeColor="text1"/>
          <w:sz w:val="28"/>
          <w:szCs w:val="28"/>
        </w:rPr>
        <w:t>а</w:t>
      </w:r>
      <w:r w:rsidRPr="005E49FF" w:rsidR="005E49FF">
        <w:rPr>
          <w:color w:val="000000" w:themeColor="text1"/>
          <w:sz w:val="28"/>
          <w:szCs w:val="28"/>
        </w:rPr>
        <w:t xml:space="preserve"> Е.Л.</w:t>
      </w:r>
      <w:r w:rsidRPr="005E49FF">
        <w:rPr>
          <w:color w:val="000000" w:themeColor="text1"/>
          <w:sz w:val="28"/>
          <w:szCs w:val="28"/>
        </w:rPr>
        <w:t>, совершил</w:t>
      </w:r>
      <w:r w:rsidR="005E49FF">
        <w:rPr>
          <w:color w:val="000000" w:themeColor="text1"/>
          <w:sz w:val="28"/>
          <w:szCs w:val="28"/>
        </w:rPr>
        <w:t>а</w:t>
      </w:r>
      <w:r w:rsidRPr="005E49FF">
        <w:rPr>
          <w:color w:val="000000" w:themeColor="text1"/>
          <w:sz w:val="28"/>
          <w:szCs w:val="28"/>
        </w:rPr>
        <w:t xml:space="preserve"> правонарушение, предусмотренное ст.17.8 КоАП РФ, а именно</w:t>
      </w:r>
      <w:r w:rsidRPr="005E49FF" w:rsidR="008329E9">
        <w:rPr>
          <w:color w:val="000000" w:themeColor="text1"/>
          <w:sz w:val="28"/>
          <w:szCs w:val="28"/>
        </w:rPr>
        <w:t xml:space="preserve">: </w:t>
      </w:r>
      <w:r w:rsidRPr="005E49FF" w:rsidR="00FF61B4">
        <w:rPr>
          <w:color w:val="000000" w:themeColor="text1"/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5E49FF" w:rsidR="00FF61B4">
        <w:rPr>
          <w:color w:val="000000" w:themeColor="text1"/>
          <w:sz w:val="28"/>
          <w:szCs w:val="28"/>
        </w:rPr>
        <w:t>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5E49FF" w:rsidR="008329E9">
        <w:rPr>
          <w:color w:val="000000" w:themeColor="text1"/>
          <w:sz w:val="28"/>
          <w:szCs w:val="28"/>
        </w:rPr>
        <w:t>.</w:t>
      </w:r>
    </w:p>
    <w:p w:rsidR="00FF61B4" w:rsidRPr="005E49FF" w:rsidP="005E49FF">
      <w:pPr>
        <w:pStyle w:val="Style3"/>
        <w:widowControl/>
        <w:spacing w:line="240" w:lineRule="auto"/>
        <w:ind w:right="-2" w:firstLine="567"/>
        <w:contextualSpacing/>
        <w:rPr>
          <w:rFonts w:ascii="Times New Roman" w:hAnsi="Times New Roman"/>
          <w:sz w:val="28"/>
          <w:szCs w:val="28"/>
        </w:rPr>
      </w:pPr>
      <w:r w:rsidRPr="005E49FF">
        <w:rPr>
          <w:rFonts w:ascii="Times New Roman" w:hAnsi="Times New Roman"/>
          <w:color w:val="000000"/>
          <w:sz w:val="28"/>
          <w:szCs w:val="28"/>
        </w:rPr>
        <w:t>Статьей 17.8 Кодекса Российской Федерации об админист</w:t>
      </w:r>
      <w:r w:rsidRPr="005E49FF">
        <w:rPr>
          <w:rFonts w:ascii="Times New Roman" w:hAnsi="Times New Roman"/>
          <w:color w:val="000000"/>
          <w:sz w:val="28"/>
          <w:szCs w:val="28"/>
        </w:rPr>
        <w:t>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</w:t>
      </w:r>
      <w:r w:rsidRPr="005E49FF">
        <w:rPr>
          <w:rFonts w:ascii="Times New Roman" w:hAnsi="Times New Roman"/>
          <w:color w:val="000000"/>
          <w:sz w:val="28"/>
          <w:szCs w:val="28"/>
        </w:rPr>
        <w:t>овленного порядка деятельности судов, находящегося при исполнении служебных обязанностей</w:t>
      </w:r>
      <w:r w:rsidRPr="005E49FF">
        <w:rPr>
          <w:rFonts w:ascii="Times New Roman" w:hAnsi="Times New Roman"/>
          <w:sz w:val="28"/>
          <w:szCs w:val="28"/>
        </w:rPr>
        <w:t xml:space="preserve"> </w:t>
      </w:r>
    </w:p>
    <w:p w:rsidR="000C1222" w:rsidRPr="005E49FF" w:rsidP="005E49FF">
      <w:pPr>
        <w:pStyle w:val="Style3"/>
        <w:widowControl/>
        <w:spacing w:line="240" w:lineRule="auto"/>
        <w:ind w:right="-2" w:firstLine="567"/>
        <w:contextualSpacing/>
        <w:rPr>
          <w:rFonts w:ascii="Times New Roman" w:hAnsi="Times New Roman"/>
          <w:sz w:val="28"/>
          <w:szCs w:val="28"/>
        </w:rPr>
      </w:pPr>
      <w:r w:rsidRPr="005E49FF">
        <w:rPr>
          <w:rFonts w:ascii="Times New Roman" w:hAnsi="Times New Roman"/>
          <w:sz w:val="28"/>
          <w:szCs w:val="28"/>
        </w:rPr>
        <w:t xml:space="preserve">Законность деятельности должностного лица - судебного пристава-исполнителя, определяется его полномочиями, которые закреплены в Федеральном законе от 21.07.1997 года </w:t>
      </w:r>
      <w:r w:rsidRPr="005E49FF">
        <w:rPr>
          <w:rFonts w:ascii="Times New Roman" w:hAnsi="Times New Roman"/>
          <w:sz w:val="28"/>
          <w:szCs w:val="28"/>
        </w:rPr>
        <w:t>№ 118-ФЗ «О судебных приставах».</w:t>
      </w:r>
    </w:p>
    <w:p w:rsidR="00FF61B4" w:rsidRPr="005E49FF" w:rsidP="005E49FF">
      <w:pPr>
        <w:pStyle w:val="Style3"/>
        <w:widowControl/>
        <w:spacing w:line="240" w:lineRule="auto"/>
        <w:ind w:right="-2" w:firstLine="567"/>
        <w:contextualSpacing/>
        <w:rPr>
          <w:rFonts w:ascii="Times New Roman" w:hAnsi="Times New Roman"/>
          <w:sz w:val="28"/>
          <w:szCs w:val="28"/>
        </w:rPr>
      </w:pPr>
      <w:r w:rsidRPr="005E49FF">
        <w:rPr>
          <w:rFonts w:ascii="Times New Roman" w:hAnsi="Times New Roman"/>
          <w:sz w:val="28"/>
          <w:szCs w:val="28"/>
        </w:rPr>
        <w:t xml:space="preserve">Согласно ч. 1 ст. 14 Федерального закона от 21.07.1997 года № 118-ФЗ «О судебных приставах» </w:t>
      </w:r>
      <w:r w:rsidRPr="005E49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</w:t>
      </w:r>
      <w:r w:rsidRPr="005E49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тории Российской Федерации.</w:t>
      </w:r>
    </w:p>
    <w:p w:rsidR="00FF61B4" w:rsidRPr="005E49FF" w:rsidP="005E49FF">
      <w:pPr>
        <w:pStyle w:val="ConsPlusNormal"/>
        <w:tabs>
          <w:tab w:val="left" w:pos="709"/>
        </w:tabs>
        <w:ind w:right="-2" w:firstLine="567"/>
        <w:jc w:val="both"/>
        <w:rPr>
          <w:sz w:val="28"/>
          <w:szCs w:val="28"/>
          <w:shd w:val="clear" w:color="auto" w:fill="FFFFFF"/>
        </w:rPr>
      </w:pPr>
      <w:r w:rsidRPr="005E49FF">
        <w:rPr>
          <w:sz w:val="28"/>
          <w:szCs w:val="28"/>
          <w:shd w:val="clear" w:color="auto" w:fill="FFFFFF"/>
        </w:rPr>
        <w:t>Так, в соответствии с</w:t>
      </w:r>
      <w:r w:rsidRPr="005E49FF" w:rsidR="004B0C6D">
        <w:rPr>
          <w:sz w:val="28"/>
          <w:szCs w:val="28"/>
          <w:shd w:val="clear" w:color="auto" w:fill="FFFFFF"/>
        </w:rPr>
        <w:t>о</w:t>
      </w:r>
      <w:r w:rsidRPr="005E49FF">
        <w:rPr>
          <w:sz w:val="28"/>
          <w:szCs w:val="28"/>
          <w:shd w:val="clear" w:color="auto" w:fill="FFFFFF"/>
        </w:rPr>
        <w:t xml:space="preserve"> </w:t>
      </w:r>
      <w:r w:rsidRPr="005E49FF" w:rsidR="004B0C6D">
        <w:rPr>
          <w:sz w:val="28"/>
          <w:szCs w:val="28"/>
          <w:shd w:val="clear" w:color="auto" w:fill="FFFFFF"/>
        </w:rPr>
        <w:t>ст. 12 Федерального закона от 21.07.1997 года № 118-ФЗ «О судебных приставах» в процессе принудительного исполнения судебных актов судебный - исполнитель вправе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4B0C6D" w:rsidRPr="005E49FF" w:rsidP="005E49FF">
      <w:pPr>
        <w:pStyle w:val="ConsPlusNormal"/>
        <w:tabs>
          <w:tab w:val="left" w:pos="709"/>
        </w:tabs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E49FF">
        <w:rPr>
          <w:color w:val="000000"/>
          <w:sz w:val="28"/>
          <w:szCs w:val="28"/>
          <w:shd w:val="clear" w:color="auto" w:fill="FFFFFF"/>
        </w:rPr>
        <w:t>В силу ч. 2 ст. 12 указанного Федерального закона судебный пристав-исполнитель имеет право арестовывать, изымать, передавать на хранение и реализовывать арестованное имущество.</w:t>
      </w:r>
    </w:p>
    <w:p w:rsidR="000C1222" w:rsidRPr="005E49FF" w:rsidP="005E49FF">
      <w:pPr>
        <w:pStyle w:val="ConsPlusNormal"/>
        <w:tabs>
          <w:tab w:val="left" w:pos="709"/>
        </w:tabs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E49FF">
        <w:rPr>
          <w:color w:val="000000"/>
          <w:sz w:val="28"/>
          <w:szCs w:val="28"/>
          <w:shd w:val="clear" w:color="auto" w:fill="FFFFFF"/>
        </w:rPr>
        <w:t>Невыполнение законных требований судебного пристава,</w:t>
      </w:r>
      <w:r w:rsidRPr="005E49FF">
        <w:rPr>
          <w:color w:val="000000"/>
          <w:sz w:val="28"/>
          <w:szCs w:val="28"/>
          <w:shd w:val="clear" w:color="auto" w:fill="FFFFFF"/>
        </w:rPr>
        <w:t xml:space="preserve">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(ч. 4</w:t>
      </w:r>
      <w:r w:rsidRPr="005E49FF">
        <w:rPr>
          <w:sz w:val="28"/>
          <w:szCs w:val="28"/>
          <w:shd w:val="clear" w:color="auto" w:fill="FFFFFF"/>
        </w:rPr>
        <w:t xml:space="preserve"> ст. 14 Федерального закона от 21.07.1997 года № 118-ФЗ «О судебных приставах»</w:t>
      </w:r>
      <w:r w:rsidRPr="005E49FF">
        <w:rPr>
          <w:color w:val="000000"/>
          <w:sz w:val="28"/>
          <w:szCs w:val="28"/>
          <w:shd w:val="clear" w:color="auto" w:fill="FFFFFF"/>
        </w:rPr>
        <w:t>).</w:t>
      </w:r>
    </w:p>
    <w:p w:rsidR="00374694" w:rsidRPr="005E49FF" w:rsidP="005E49FF">
      <w:pPr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5E49FF">
        <w:rPr>
          <w:color w:val="000000" w:themeColor="text1"/>
          <w:sz w:val="28"/>
          <w:szCs w:val="28"/>
          <w:shd w:val="clear" w:color="auto" w:fill="FFFFFF"/>
        </w:rPr>
        <w:t>При р</w:t>
      </w:r>
      <w:r w:rsidRPr="005E49FF">
        <w:rPr>
          <w:color w:val="000000" w:themeColor="text1"/>
          <w:sz w:val="28"/>
          <w:szCs w:val="28"/>
          <w:shd w:val="clear" w:color="auto" w:fill="FFFFFF"/>
        </w:rPr>
        <w:t>ассмотрении дела установлено, что</w:t>
      </w:r>
      <w:r w:rsidRPr="005E49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E49FF" w:rsidR="005E49FF">
        <w:rPr>
          <w:color w:val="000000" w:themeColor="text1"/>
          <w:sz w:val="28"/>
          <w:szCs w:val="28"/>
        </w:rPr>
        <w:t xml:space="preserve">Крылова Е.Л.,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5E49FF">
        <w:rPr>
          <w:sz w:val="28"/>
          <w:szCs w:val="28"/>
        </w:rPr>
        <w:t xml:space="preserve"> г., в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5E49FF">
        <w:rPr>
          <w:sz w:val="28"/>
          <w:szCs w:val="28"/>
        </w:rPr>
        <w:t xml:space="preserve"> минут, находясь по адресу: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="007179CF">
        <w:rPr>
          <w:color w:val="000000" w:themeColor="text1"/>
          <w:sz w:val="28"/>
          <w:szCs w:val="28"/>
        </w:rPr>
        <w:t xml:space="preserve"> </w:t>
      </w:r>
      <w:r w:rsidRPr="005E49FF" w:rsidR="005E49FF">
        <w:rPr>
          <w:sz w:val="28"/>
          <w:szCs w:val="28"/>
        </w:rPr>
        <w:t xml:space="preserve">и являясь должником  по исполнительному производству ОСП по Центральному району г. Симферополя УФССП России по Республике Крым, отказалась пропускать в принадлежащее ей домовладение, преградив вход во двор и исключив возможность доступа судебному  приставу – исполнителю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5E49FF">
        <w:rPr>
          <w:sz w:val="28"/>
          <w:szCs w:val="28"/>
        </w:rPr>
        <w:t>.</w:t>
      </w:r>
    </w:p>
    <w:p w:rsidR="00374694" w:rsidRPr="005E49FF" w:rsidP="005E49FF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5E49FF">
        <w:rPr>
          <w:sz w:val="28"/>
          <w:szCs w:val="28"/>
        </w:rPr>
        <w:t xml:space="preserve">Наличие в действиях </w:t>
      </w:r>
      <w:r w:rsidRPr="005E49FF" w:rsidR="005E49FF">
        <w:rPr>
          <w:color w:val="000000" w:themeColor="text1"/>
          <w:sz w:val="28"/>
          <w:szCs w:val="28"/>
        </w:rPr>
        <w:t>Крыловой Е.Л.</w:t>
      </w:r>
      <w:r w:rsidRPr="005E49FF">
        <w:rPr>
          <w:sz w:val="28"/>
          <w:szCs w:val="28"/>
        </w:rPr>
        <w:t xml:space="preserve"> состава административного правонаруше</w:t>
      </w:r>
      <w:r w:rsidRPr="005E49FF">
        <w:rPr>
          <w:sz w:val="28"/>
          <w:szCs w:val="28"/>
        </w:rPr>
        <w:t>ния, предусмотренного ст. 17.8 КоАП РФ подтверждается совокупностью исследованных по делу доказательств:</w:t>
      </w:r>
      <w:r w:rsidRPr="005E49FF" w:rsidR="005E49FF">
        <w:rPr>
          <w:color w:val="000000" w:themeColor="text1"/>
          <w:sz w:val="28"/>
          <w:szCs w:val="28"/>
        </w:rPr>
        <w:t xml:space="preserve"> протоколом №817/19/82004-АП об административном правонарушении от 15.10.2019 г.; собственноручно написанными объяснениями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5E49FF">
        <w:rPr>
          <w:sz w:val="28"/>
          <w:szCs w:val="28"/>
        </w:rPr>
        <w:t xml:space="preserve">; </w:t>
      </w:r>
      <w:r w:rsidRPr="005E49FF" w:rsidR="005E49FF">
        <w:rPr>
          <w:color w:val="000000" w:themeColor="text1"/>
          <w:sz w:val="28"/>
          <w:szCs w:val="28"/>
        </w:rPr>
        <w:t xml:space="preserve">собственноручно написанными объяснениями </w:t>
      </w:r>
      <w:r w:rsidR="007179CF">
        <w:rPr>
          <w:color w:val="000000" w:themeColor="text1"/>
          <w:sz w:val="28"/>
          <w:szCs w:val="28"/>
        </w:rPr>
        <w:t>«данные изъяты»</w:t>
      </w:r>
      <w:r w:rsidRPr="005E49FF" w:rsidR="0062503F">
        <w:rPr>
          <w:color w:val="000000" w:themeColor="text1"/>
          <w:sz w:val="28"/>
          <w:szCs w:val="28"/>
        </w:rPr>
        <w:t>.</w:t>
      </w:r>
    </w:p>
    <w:p w:rsidR="00832739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на </w:t>
      </w:r>
      <w:r w:rsidRPr="005E49FF">
        <w:rPr>
          <w:color w:val="000000" w:themeColor="text1"/>
          <w:sz w:val="28"/>
          <w:szCs w:val="28"/>
        </w:rPr>
        <w:t xml:space="preserve">основании которых судья устанавливает наличие или отсутствие события </w:t>
      </w:r>
      <w:r w:rsidRPr="005E49FF">
        <w:rPr>
          <w:color w:val="000000" w:themeColor="text1"/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</w:t>
      </w:r>
      <w:r w:rsidRPr="005E49FF">
        <w:rPr>
          <w:color w:val="000000" w:themeColor="text1"/>
          <w:sz w:val="28"/>
          <w:szCs w:val="28"/>
        </w:rPr>
        <w:t>ей, иными документами.</w:t>
      </w:r>
    </w:p>
    <w:p w:rsidR="00832739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</w:t>
      </w:r>
      <w:r w:rsidRPr="005E49FF">
        <w:rPr>
          <w:color w:val="000000" w:themeColor="text1"/>
          <w:sz w:val="28"/>
          <w:szCs w:val="28"/>
        </w:rPr>
        <w:t>ое предусмотрена ст.17.8 КоАП РФ.</w:t>
      </w:r>
    </w:p>
    <w:p w:rsidR="00832739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374694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 xml:space="preserve">Протокол об административном правонарушении, иные процессуальные документы составлены уполномоченным должностным лицом, в строгой </w:t>
      </w:r>
      <w:r w:rsidRPr="005E49FF">
        <w:rPr>
          <w:color w:val="000000" w:themeColor="text1"/>
          <w:sz w:val="28"/>
          <w:szCs w:val="28"/>
        </w:rPr>
        <w:t xml:space="preserve">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 </w:t>
      </w:r>
    </w:p>
    <w:p w:rsidR="00832739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</w:t>
      </w:r>
      <w:r w:rsidRPr="005E49FF">
        <w:rPr>
          <w:color w:val="000000" w:themeColor="text1"/>
          <w:sz w:val="28"/>
          <w:szCs w:val="28"/>
        </w:rPr>
        <w:t>ение суд, руководствуясь ст.4.1.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832739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 xml:space="preserve">Обстоятельств, смягчающих и отягчающих ответственность правонарушителя, – судом не </w:t>
      </w:r>
      <w:r w:rsidRPr="005E49FF">
        <w:rPr>
          <w:color w:val="000000" w:themeColor="text1"/>
          <w:sz w:val="28"/>
          <w:szCs w:val="28"/>
        </w:rPr>
        <w:t>усматривается.</w:t>
      </w:r>
    </w:p>
    <w:p w:rsidR="00832739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5E49FF" w:rsidR="005E49FF">
        <w:rPr>
          <w:color w:val="000000" w:themeColor="text1"/>
          <w:sz w:val="28"/>
          <w:szCs w:val="28"/>
        </w:rPr>
        <w:t>Крылову Е.Л.</w:t>
      </w:r>
      <w:r w:rsidRPr="005E49FF">
        <w:rPr>
          <w:color w:val="000000" w:themeColor="text1"/>
          <w:sz w:val="28"/>
          <w:szCs w:val="28"/>
        </w:rPr>
        <w:t xml:space="preserve"> 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На основании изложенного, руководствуясь ст.17.8, ст.ст. 4.1, 26.11, 29.9, 29.10 Кодекса Российской Федерации об административны</w:t>
      </w:r>
      <w:r w:rsidRPr="005E49FF">
        <w:rPr>
          <w:color w:val="000000" w:themeColor="text1"/>
          <w:sz w:val="28"/>
          <w:szCs w:val="28"/>
        </w:rPr>
        <w:t>х правонарушениях, мировой судья –</w:t>
      </w:r>
    </w:p>
    <w:p w:rsidR="00165D46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5E49FF" w:rsidP="005E49FF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5E49FF">
        <w:rPr>
          <w:b/>
          <w:color w:val="000000" w:themeColor="text1"/>
          <w:sz w:val="28"/>
          <w:szCs w:val="28"/>
        </w:rPr>
        <w:t>ПОСТАНОВИЛ:</w:t>
      </w:r>
    </w:p>
    <w:p w:rsidR="00F629FB" w:rsidRPr="005E49FF" w:rsidP="005E49FF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E49FF">
        <w:rPr>
          <w:color w:val="000000" w:themeColor="text1"/>
          <w:sz w:val="28"/>
          <w:szCs w:val="28"/>
        </w:rPr>
        <w:t xml:space="preserve">Признать </w:t>
      </w:r>
      <w:r w:rsidRPr="005E49FF" w:rsidR="005E49FF">
        <w:rPr>
          <w:color w:val="000000" w:themeColor="text1"/>
          <w:sz w:val="28"/>
          <w:szCs w:val="28"/>
        </w:rPr>
        <w:t xml:space="preserve">Крылову Екатерину Леонидовну </w:t>
      </w:r>
      <w:r w:rsidRPr="005E49FF">
        <w:rPr>
          <w:color w:val="000000" w:themeColor="text1"/>
          <w:sz w:val="28"/>
          <w:szCs w:val="28"/>
        </w:rPr>
        <w:t>виновн</w:t>
      </w:r>
      <w:r w:rsidRPr="005E49FF" w:rsidR="005E49FF">
        <w:rPr>
          <w:color w:val="000000" w:themeColor="text1"/>
          <w:sz w:val="28"/>
          <w:szCs w:val="28"/>
        </w:rPr>
        <w:t>ой</w:t>
      </w:r>
      <w:r w:rsidRPr="005E49F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5E49FF" w:rsidR="002C45AF">
        <w:rPr>
          <w:color w:val="000000" w:themeColor="text1"/>
          <w:sz w:val="28"/>
          <w:szCs w:val="28"/>
        </w:rPr>
        <w:t xml:space="preserve"> </w:t>
      </w:r>
      <w:r w:rsidRPr="005E49FF">
        <w:rPr>
          <w:color w:val="000000" w:themeColor="text1"/>
          <w:sz w:val="28"/>
          <w:szCs w:val="28"/>
        </w:rPr>
        <w:t>1</w:t>
      </w:r>
      <w:r w:rsidRPr="005E49FF" w:rsidR="007D42A1">
        <w:rPr>
          <w:color w:val="000000" w:themeColor="text1"/>
          <w:sz w:val="28"/>
          <w:szCs w:val="28"/>
        </w:rPr>
        <w:t>7</w:t>
      </w:r>
      <w:r w:rsidRPr="005E49FF">
        <w:rPr>
          <w:color w:val="000000" w:themeColor="text1"/>
          <w:sz w:val="28"/>
          <w:szCs w:val="28"/>
        </w:rPr>
        <w:t>.</w:t>
      </w:r>
      <w:r w:rsidRPr="005E49FF" w:rsidR="00A80535">
        <w:rPr>
          <w:color w:val="000000" w:themeColor="text1"/>
          <w:sz w:val="28"/>
          <w:szCs w:val="28"/>
        </w:rPr>
        <w:t>8</w:t>
      </w:r>
      <w:r w:rsidRPr="005E49FF">
        <w:rPr>
          <w:i/>
          <w:color w:val="000000" w:themeColor="text1"/>
          <w:sz w:val="28"/>
          <w:szCs w:val="28"/>
        </w:rPr>
        <w:t xml:space="preserve"> </w:t>
      </w:r>
      <w:r w:rsidRPr="005E49FF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назначить ему </w:t>
      </w:r>
      <w:r w:rsidRPr="005E49FF">
        <w:rPr>
          <w:color w:val="000000" w:themeColor="text1"/>
          <w:sz w:val="28"/>
          <w:szCs w:val="28"/>
        </w:rPr>
        <w:t>административное наказание в виде</w:t>
      </w:r>
      <w:r w:rsidRPr="005E49F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49FF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5E49FF" w:rsidR="006B1E7C">
        <w:rPr>
          <w:color w:val="000000" w:themeColor="text1"/>
          <w:sz w:val="28"/>
          <w:szCs w:val="28"/>
          <w:shd w:val="clear" w:color="auto" w:fill="FFFFFF"/>
        </w:rPr>
        <w:t>10</w:t>
      </w:r>
      <w:r w:rsidRPr="005E49FF">
        <w:rPr>
          <w:color w:val="000000" w:themeColor="text1"/>
          <w:sz w:val="28"/>
          <w:szCs w:val="28"/>
          <w:shd w:val="clear" w:color="auto" w:fill="FFFFFF"/>
        </w:rPr>
        <w:t>00 (</w:t>
      </w:r>
      <w:r w:rsidRPr="005E49FF" w:rsidR="006B1E7C">
        <w:rPr>
          <w:color w:val="000000" w:themeColor="text1"/>
          <w:sz w:val="28"/>
          <w:szCs w:val="28"/>
          <w:shd w:val="clear" w:color="auto" w:fill="FFFFFF"/>
        </w:rPr>
        <w:t>одна тысяча</w:t>
      </w:r>
      <w:r w:rsidRPr="005E49FF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F629FB" w:rsidRPr="005E49FF" w:rsidP="005E49FF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5E49FF">
        <w:rPr>
          <w:rStyle w:val="FontStyle17"/>
          <w:color w:val="000000" w:themeColor="text1"/>
          <w:sz w:val="28"/>
          <w:szCs w:val="28"/>
        </w:rPr>
        <w:t xml:space="preserve"> </w:t>
      </w:r>
      <w:r w:rsidRPr="005E49FF" w:rsidR="008E3B45">
        <w:rPr>
          <w:rStyle w:val="FontStyle17"/>
          <w:color w:val="000000" w:themeColor="text1"/>
          <w:sz w:val="28"/>
          <w:szCs w:val="28"/>
        </w:rPr>
        <w:t xml:space="preserve"> УФК по РК</w:t>
      </w:r>
      <w:r w:rsidRPr="005E49FF" w:rsidR="00542DE5">
        <w:rPr>
          <w:rStyle w:val="FontStyle17"/>
          <w:color w:val="000000" w:themeColor="text1"/>
          <w:sz w:val="28"/>
          <w:szCs w:val="28"/>
        </w:rPr>
        <w:t xml:space="preserve"> </w:t>
      </w:r>
      <w:r w:rsidRPr="005E49FF" w:rsidR="008E3B45">
        <w:rPr>
          <w:rStyle w:val="FontStyle17"/>
          <w:color w:val="000000" w:themeColor="text1"/>
          <w:sz w:val="28"/>
          <w:szCs w:val="28"/>
        </w:rPr>
        <w:t xml:space="preserve"> (</w:t>
      </w:r>
      <w:r w:rsidRPr="005E49FF" w:rsidR="007D42A1">
        <w:rPr>
          <w:color w:val="000000" w:themeColor="text1"/>
          <w:sz w:val="28"/>
          <w:szCs w:val="28"/>
        </w:rPr>
        <w:t>УФССП России по Республике Крым</w:t>
      </w:r>
      <w:r w:rsidRPr="005E49FF" w:rsidR="008E3B45">
        <w:rPr>
          <w:color w:val="000000" w:themeColor="text1"/>
          <w:sz w:val="28"/>
          <w:szCs w:val="28"/>
        </w:rPr>
        <w:t>)</w:t>
      </w:r>
      <w:r w:rsidRPr="005E49FF">
        <w:rPr>
          <w:color w:val="000000" w:themeColor="text1"/>
          <w:sz w:val="28"/>
          <w:szCs w:val="28"/>
        </w:rPr>
        <w:t xml:space="preserve">, </w:t>
      </w:r>
      <w:r w:rsidRPr="005E49FF" w:rsidR="00C178E1">
        <w:rPr>
          <w:color w:val="000000" w:themeColor="text1"/>
          <w:sz w:val="28"/>
          <w:szCs w:val="28"/>
        </w:rPr>
        <w:t xml:space="preserve">ИНН 7702835613, КПП 910201001, КБК 32211617000016017140,  ОКТМО 35701000, Банк получателя:  ОТДЕЛЕНИЕ РЕСПУБЛИКА КРЫМ, </w:t>
      </w:r>
      <w:r w:rsidRPr="005E49FF">
        <w:rPr>
          <w:color w:val="000000" w:themeColor="text1"/>
          <w:sz w:val="28"/>
          <w:szCs w:val="28"/>
        </w:rPr>
        <w:t xml:space="preserve">БИК 043510001, </w:t>
      </w:r>
      <w:r w:rsidRPr="005E49FF" w:rsidR="00C178E1">
        <w:rPr>
          <w:color w:val="000000" w:themeColor="text1"/>
          <w:sz w:val="28"/>
          <w:szCs w:val="28"/>
        </w:rPr>
        <w:t xml:space="preserve">р/с получателя 40101810335100010001, л/с 04751А91420, </w:t>
      </w:r>
      <w:r w:rsidRPr="005E49FF" w:rsidR="00E52037">
        <w:rPr>
          <w:color w:val="000000" w:themeColor="text1"/>
          <w:sz w:val="28"/>
          <w:szCs w:val="28"/>
        </w:rPr>
        <w:t xml:space="preserve">назначение платежа: оплата долга по АД № </w:t>
      </w:r>
      <w:r w:rsidRPr="005E49FF" w:rsidR="005E49FF">
        <w:rPr>
          <w:color w:val="000000" w:themeColor="text1"/>
          <w:sz w:val="28"/>
          <w:szCs w:val="28"/>
        </w:rPr>
        <w:t>817</w:t>
      </w:r>
      <w:r w:rsidRPr="005E49FF" w:rsidR="00E52037">
        <w:rPr>
          <w:color w:val="000000" w:themeColor="text1"/>
          <w:sz w:val="28"/>
          <w:szCs w:val="28"/>
        </w:rPr>
        <w:t>/1</w:t>
      </w:r>
      <w:r w:rsidRPr="005E49FF" w:rsidR="00D94510">
        <w:rPr>
          <w:color w:val="000000" w:themeColor="text1"/>
          <w:sz w:val="28"/>
          <w:szCs w:val="28"/>
        </w:rPr>
        <w:t>9</w:t>
      </w:r>
      <w:r w:rsidRPr="005E49FF" w:rsidR="00E52037">
        <w:rPr>
          <w:color w:val="000000" w:themeColor="text1"/>
          <w:sz w:val="28"/>
          <w:szCs w:val="28"/>
        </w:rPr>
        <w:t>/8200</w:t>
      </w:r>
      <w:r w:rsidRPr="005E49FF" w:rsidR="005E49FF">
        <w:rPr>
          <w:color w:val="000000" w:themeColor="text1"/>
          <w:sz w:val="28"/>
          <w:szCs w:val="28"/>
        </w:rPr>
        <w:t>4</w:t>
      </w:r>
      <w:r w:rsidRPr="005E49FF" w:rsidR="00E52037">
        <w:rPr>
          <w:color w:val="000000" w:themeColor="text1"/>
          <w:sz w:val="28"/>
          <w:szCs w:val="28"/>
        </w:rPr>
        <w:t xml:space="preserve">-АП от </w:t>
      </w:r>
      <w:r w:rsidRPr="005E49FF" w:rsidR="005E49FF">
        <w:rPr>
          <w:color w:val="000000" w:themeColor="text1"/>
          <w:sz w:val="28"/>
          <w:szCs w:val="28"/>
        </w:rPr>
        <w:t>15</w:t>
      </w:r>
      <w:r w:rsidRPr="005E49FF" w:rsidR="00E52037">
        <w:rPr>
          <w:color w:val="000000" w:themeColor="text1"/>
          <w:sz w:val="28"/>
          <w:szCs w:val="28"/>
        </w:rPr>
        <w:t>.</w:t>
      </w:r>
      <w:r w:rsidRPr="005E49FF" w:rsidR="005E49FF">
        <w:rPr>
          <w:color w:val="000000" w:themeColor="text1"/>
          <w:sz w:val="28"/>
          <w:szCs w:val="28"/>
        </w:rPr>
        <w:t>10</w:t>
      </w:r>
      <w:r w:rsidRPr="005E49FF" w:rsidR="00E52037">
        <w:rPr>
          <w:color w:val="000000" w:themeColor="text1"/>
          <w:sz w:val="28"/>
          <w:szCs w:val="28"/>
        </w:rPr>
        <w:t>.201</w:t>
      </w:r>
      <w:r w:rsidRPr="005E49FF" w:rsidR="00D94510">
        <w:rPr>
          <w:color w:val="000000" w:themeColor="text1"/>
          <w:sz w:val="28"/>
          <w:szCs w:val="28"/>
        </w:rPr>
        <w:t>9</w:t>
      </w:r>
      <w:r w:rsidRPr="005E49FF" w:rsidR="00E52037">
        <w:rPr>
          <w:color w:val="000000" w:themeColor="text1"/>
          <w:sz w:val="28"/>
          <w:szCs w:val="28"/>
        </w:rPr>
        <w:t xml:space="preserve"> в отношении </w:t>
      </w:r>
      <w:r w:rsidRPr="005E49FF" w:rsidR="005E49FF">
        <w:rPr>
          <w:color w:val="000000" w:themeColor="text1"/>
          <w:sz w:val="28"/>
          <w:szCs w:val="28"/>
        </w:rPr>
        <w:t>Крыловой Е.Л.</w:t>
      </w:r>
      <w:r w:rsidRPr="005E49FF" w:rsidR="00E52037">
        <w:rPr>
          <w:color w:val="000000" w:themeColor="text1"/>
          <w:sz w:val="28"/>
          <w:szCs w:val="28"/>
        </w:rPr>
        <w:t xml:space="preserve">; </w:t>
      </w:r>
      <w:r w:rsidRPr="005E49FF" w:rsidR="00C178E1">
        <w:rPr>
          <w:color w:val="000000" w:themeColor="text1"/>
          <w:sz w:val="28"/>
          <w:szCs w:val="28"/>
        </w:rPr>
        <w:t xml:space="preserve">УИН </w:t>
      </w:r>
      <w:r w:rsidRPr="005E49FF" w:rsidR="0064292E">
        <w:rPr>
          <w:color w:val="000000" w:themeColor="text1"/>
          <w:sz w:val="28"/>
          <w:szCs w:val="28"/>
        </w:rPr>
        <w:t>3228200</w:t>
      </w:r>
      <w:r w:rsidRPr="005E49FF" w:rsidR="005E49FF">
        <w:rPr>
          <w:color w:val="000000" w:themeColor="text1"/>
          <w:sz w:val="28"/>
          <w:szCs w:val="28"/>
        </w:rPr>
        <w:t>4190000817014</w:t>
      </w:r>
      <w:r w:rsidRPr="005E49FF" w:rsidR="00C178E1">
        <w:rPr>
          <w:color w:val="000000" w:themeColor="text1"/>
          <w:sz w:val="28"/>
          <w:szCs w:val="28"/>
        </w:rPr>
        <w:t xml:space="preserve">, </w:t>
      </w:r>
      <w:r w:rsidRPr="005E49FF" w:rsidR="00E52037">
        <w:rPr>
          <w:color w:val="000000" w:themeColor="text1"/>
          <w:sz w:val="28"/>
          <w:szCs w:val="28"/>
        </w:rPr>
        <w:t xml:space="preserve">ИП01; </w:t>
      </w:r>
      <w:r w:rsidRPr="005E49FF" w:rsidR="005E49FF">
        <w:rPr>
          <w:color w:val="000000" w:themeColor="text1"/>
          <w:sz w:val="28"/>
          <w:szCs w:val="28"/>
        </w:rPr>
        <w:t>3914507357</w:t>
      </w:r>
      <w:r w:rsidRPr="005E49FF">
        <w:rPr>
          <w:color w:val="000000" w:themeColor="text1"/>
          <w:sz w:val="28"/>
          <w:szCs w:val="28"/>
        </w:rPr>
        <w:t>.</w:t>
      </w:r>
    </w:p>
    <w:p w:rsidR="00F629FB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 w:rsidRPr="005E49FF">
        <w:rPr>
          <w:color w:val="000000" w:themeColor="text1"/>
          <w:sz w:val="28"/>
          <w:szCs w:val="28"/>
        </w:rPr>
        <w:t>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82353" w:rsidRPr="005E49FF" w:rsidP="005E49FF">
      <w:pPr>
        <w:ind w:right="-2" w:firstLine="567"/>
        <w:jc w:val="both"/>
        <w:rPr>
          <w:sz w:val="28"/>
          <w:szCs w:val="28"/>
        </w:rPr>
      </w:pPr>
      <w:r w:rsidRPr="005E49FF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</w:t>
      </w:r>
      <w:r w:rsidRPr="005E49FF">
        <w:rPr>
          <w:sz w:val="28"/>
          <w:szCs w:val="28"/>
        </w:rPr>
        <w:t>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629FB" w:rsidRPr="005E49FF" w:rsidP="005E49F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</w:t>
      </w:r>
      <w:r w:rsidRPr="005E49FF">
        <w:rPr>
          <w:color w:val="000000" w:themeColor="text1"/>
          <w:sz w:val="28"/>
          <w:szCs w:val="28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5E49FF" w:rsidP="005E49FF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>Постановление мож</w:t>
      </w:r>
      <w:r w:rsidRPr="005E49FF">
        <w:rPr>
          <w:color w:val="000000" w:themeColor="text1"/>
          <w:sz w:val="28"/>
          <w:szCs w:val="28"/>
        </w:rPr>
        <w:t>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</w:t>
      </w:r>
      <w:r w:rsidRPr="005E49FF">
        <w:rPr>
          <w:color w:val="000000" w:themeColor="text1"/>
          <w:sz w:val="28"/>
          <w:szCs w:val="28"/>
        </w:rPr>
        <w:t>и постановления.</w:t>
      </w:r>
      <w:r w:rsidRPr="005E49FF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5E49FF" w:rsidP="005E49FF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182353" w:rsidRPr="005E49FF" w:rsidP="005E49FF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90259B" w:rsidP="005E49FF">
      <w:pPr>
        <w:ind w:right="-2" w:firstLine="567"/>
        <w:rPr>
          <w:color w:val="000000" w:themeColor="text1"/>
          <w:sz w:val="28"/>
          <w:szCs w:val="28"/>
        </w:rPr>
      </w:pPr>
      <w:r w:rsidRPr="005E49FF">
        <w:rPr>
          <w:color w:val="000000" w:themeColor="text1"/>
          <w:sz w:val="28"/>
          <w:szCs w:val="28"/>
        </w:rPr>
        <w:t xml:space="preserve">Мировой судья                                                         </w:t>
      </w:r>
      <w:r w:rsidR="002538EC">
        <w:rPr>
          <w:color w:val="000000" w:themeColor="text1"/>
          <w:sz w:val="28"/>
          <w:szCs w:val="28"/>
        </w:rPr>
        <w:tab/>
      </w:r>
      <w:r w:rsidRPr="005E49FF">
        <w:rPr>
          <w:color w:val="000000" w:themeColor="text1"/>
          <w:sz w:val="28"/>
          <w:szCs w:val="28"/>
        </w:rPr>
        <w:t xml:space="preserve">          О.А. Чепиль </w:t>
      </w:r>
    </w:p>
    <w:p w:rsidR="007179CF" w:rsidRPr="005E49FF" w:rsidP="005E49FF">
      <w:pPr>
        <w:ind w:right="-2" w:firstLine="567"/>
        <w:rPr>
          <w:sz w:val="28"/>
          <w:szCs w:val="28"/>
        </w:rPr>
      </w:pPr>
    </w:p>
    <w:sectPr w:rsidSect="005E49FF">
      <w:headerReference w:type="default" r:id="rId5"/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CF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61D9C"/>
    <w:rsid w:val="0006533E"/>
    <w:rsid w:val="00075A40"/>
    <w:rsid w:val="000A10C7"/>
    <w:rsid w:val="000A57D3"/>
    <w:rsid w:val="000C1222"/>
    <w:rsid w:val="000E3652"/>
    <w:rsid w:val="000F594D"/>
    <w:rsid w:val="000F785E"/>
    <w:rsid w:val="00122F88"/>
    <w:rsid w:val="001461DA"/>
    <w:rsid w:val="001511F8"/>
    <w:rsid w:val="00151329"/>
    <w:rsid w:val="00165D46"/>
    <w:rsid w:val="0016797F"/>
    <w:rsid w:val="00182353"/>
    <w:rsid w:val="001C0DF7"/>
    <w:rsid w:val="001D4360"/>
    <w:rsid w:val="002433C5"/>
    <w:rsid w:val="002538EC"/>
    <w:rsid w:val="0026497B"/>
    <w:rsid w:val="002C45AF"/>
    <w:rsid w:val="002D3A27"/>
    <w:rsid w:val="002E1CBB"/>
    <w:rsid w:val="00374694"/>
    <w:rsid w:val="00397E0E"/>
    <w:rsid w:val="003F3548"/>
    <w:rsid w:val="0045607B"/>
    <w:rsid w:val="00476E79"/>
    <w:rsid w:val="00496DE6"/>
    <w:rsid w:val="004B0C6D"/>
    <w:rsid w:val="00511570"/>
    <w:rsid w:val="00512925"/>
    <w:rsid w:val="00525946"/>
    <w:rsid w:val="00536D16"/>
    <w:rsid w:val="00542DE5"/>
    <w:rsid w:val="00560783"/>
    <w:rsid w:val="0056084F"/>
    <w:rsid w:val="005D3C0F"/>
    <w:rsid w:val="005E49FF"/>
    <w:rsid w:val="005F301B"/>
    <w:rsid w:val="006177BE"/>
    <w:rsid w:val="0062503F"/>
    <w:rsid w:val="0064292E"/>
    <w:rsid w:val="006628F1"/>
    <w:rsid w:val="00666EA3"/>
    <w:rsid w:val="006B1E7C"/>
    <w:rsid w:val="006C4881"/>
    <w:rsid w:val="007179CF"/>
    <w:rsid w:val="00724699"/>
    <w:rsid w:val="0072521C"/>
    <w:rsid w:val="007707AB"/>
    <w:rsid w:val="00780431"/>
    <w:rsid w:val="007D42A1"/>
    <w:rsid w:val="007D5210"/>
    <w:rsid w:val="00832739"/>
    <w:rsid w:val="008329E9"/>
    <w:rsid w:val="00842D83"/>
    <w:rsid w:val="0085466B"/>
    <w:rsid w:val="00857BAF"/>
    <w:rsid w:val="008B450D"/>
    <w:rsid w:val="008C507F"/>
    <w:rsid w:val="008E3B45"/>
    <w:rsid w:val="0090259B"/>
    <w:rsid w:val="009037CE"/>
    <w:rsid w:val="00983C55"/>
    <w:rsid w:val="00A35729"/>
    <w:rsid w:val="00A46F8C"/>
    <w:rsid w:val="00A513E0"/>
    <w:rsid w:val="00A62888"/>
    <w:rsid w:val="00A80535"/>
    <w:rsid w:val="00AB517F"/>
    <w:rsid w:val="00AC236F"/>
    <w:rsid w:val="00AE4705"/>
    <w:rsid w:val="00AF3C18"/>
    <w:rsid w:val="00B22912"/>
    <w:rsid w:val="00B4101B"/>
    <w:rsid w:val="00B460D8"/>
    <w:rsid w:val="00B52DE6"/>
    <w:rsid w:val="00B955CB"/>
    <w:rsid w:val="00BC4284"/>
    <w:rsid w:val="00BF626B"/>
    <w:rsid w:val="00C073D2"/>
    <w:rsid w:val="00C178E1"/>
    <w:rsid w:val="00C273A4"/>
    <w:rsid w:val="00C52AA0"/>
    <w:rsid w:val="00C82259"/>
    <w:rsid w:val="00C92493"/>
    <w:rsid w:val="00C964BA"/>
    <w:rsid w:val="00C972F7"/>
    <w:rsid w:val="00C97448"/>
    <w:rsid w:val="00D14755"/>
    <w:rsid w:val="00D27DFB"/>
    <w:rsid w:val="00D5155E"/>
    <w:rsid w:val="00D94510"/>
    <w:rsid w:val="00D95490"/>
    <w:rsid w:val="00E04FAD"/>
    <w:rsid w:val="00E1381E"/>
    <w:rsid w:val="00E31253"/>
    <w:rsid w:val="00E52037"/>
    <w:rsid w:val="00ED6A99"/>
    <w:rsid w:val="00EE57B3"/>
    <w:rsid w:val="00F36024"/>
    <w:rsid w:val="00F629FB"/>
    <w:rsid w:val="00F6419A"/>
    <w:rsid w:val="00F80FBB"/>
    <w:rsid w:val="00F86EAD"/>
    <w:rsid w:val="00FC32FA"/>
    <w:rsid w:val="00FF154B"/>
    <w:rsid w:val="00FF5B96"/>
    <w:rsid w:val="00FF6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F61B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customStyle="1" w:styleId="ConsPlusNormal">
    <w:name w:val="ConsPlusNormal"/>
    <w:uiPriority w:val="99"/>
    <w:rsid w:val="00FF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951BD65B1E5B60ED0B2DCC5D96DF89E436E14A3F97368D10B6CC2DE3999806961AAAEABEDAF2359S4yC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