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3A2" w:rsidRPr="00111F14" w:rsidP="00682FB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11F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111F14" w:rsidR="00111F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635</w:t>
      </w:r>
      <w:r w:rsidRPr="00111F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111F14" w:rsidR="00111F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3373A2" w:rsidRPr="00111F14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73A2" w:rsidRPr="00111F14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11F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373A2" w:rsidRPr="00111F14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11F14" w:rsid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1F14" w:rsid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111F14" w:rsid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111F14" w:rsidR="00866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3373A2" w:rsidRPr="00111F14" w:rsidP="00682FB4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3A2" w:rsidRPr="00111F14" w:rsidP="00682FB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111F14" w:rsidR="001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111F14" w:rsidR="001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111F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111F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3373A2" w:rsidRPr="00111F14" w:rsidP="00682FB4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111F14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14">
        <w:rPr>
          <w:rFonts w:ascii="Times New Roman" w:hAnsi="Times New Roman" w:cs="Times New Roman"/>
          <w:sz w:val="28"/>
          <w:szCs w:val="28"/>
        </w:rPr>
        <w:t>д</w:t>
      </w:r>
      <w:r w:rsidRPr="00111F14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«ТОРГОВЫЙ ДОМ «ГАВРИШ»  </w:t>
      </w:r>
      <w:r w:rsidRPr="00111F14">
        <w:rPr>
          <w:rFonts w:ascii="Times New Roman" w:hAnsi="Times New Roman" w:cs="Times New Roman"/>
          <w:sz w:val="28"/>
          <w:szCs w:val="28"/>
        </w:rPr>
        <w:t>Гавриша</w:t>
      </w:r>
      <w:r w:rsidRPr="00111F14">
        <w:rPr>
          <w:rFonts w:ascii="Times New Roman" w:hAnsi="Times New Roman" w:cs="Times New Roman"/>
          <w:sz w:val="28"/>
          <w:szCs w:val="28"/>
        </w:rPr>
        <w:t xml:space="preserve"> Владимира Геннадиевича</w:t>
      </w:r>
      <w:r w:rsidRPr="00111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11F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111F14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111F14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14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F2669A" w:rsidRPr="00111F14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111F14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F1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17ECD" w:rsidRPr="00874C1A" w:rsidP="00682FB4">
      <w:pPr>
        <w:pStyle w:val="ConsPlusNormal"/>
        <w:ind w:right="42" w:firstLine="540"/>
        <w:jc w:val="both"/>
        <w:rPr>
          <w:sz w:val="28"/>
          <w:szCs w:val="28"/>
        </w:rPr>
      </w:pPr>
      <w:r w:rsidRPr="00111F14">
        <w:rPr>
          <w:sz w:val="28"/>
          <w:szCs w:val="28"/>
        </w:rPr>
        <w:t>Гавриш В.Г.</w:t>
      </w:r>
      <w:r w:rsidRPr="00111F14" w:rsidR="00C9369A">
        <w:rPr>
          <w:sz w:val="28"/>
          <w:szCs w:val="28"/>
        </w:rPr>
        <w:t xml:space="preserve">, являясь </w:t>
      </w:r>
      <w:r w:rsidRPr="00111F14" w:rsidR="000512F2">
        <w:rPr>
          <w:sz w:val="28"/>
          <w:szCs w:val="28"/>
        </w:rPr>
        <w:t>директором  ООО «</w:t>
      </w:r>
      <w:r w:rsidRPr="00111F14">
        <w:rPr>
          <w:sz w:val="28"/>
          <w:szCs w:val="28"/>
        </w:rPr>
        <w:t>ТОРГОВЫЙ ДОМ «ГАВРИШ</w:t>
      </w:r>
      <w:r w:rsidRPr="00111F14" w:rsidR="000512F2">
        <w:rPr>
          <w:sz w:val="28"/>
          <w:szCs w:val="28"/>
        </w:rPr>
        <w:t>»</w:t>
      </w:r>
      <w:r w:rsidRPr="00111F14" w:rsidR="00CA0366">
        <w:rPr>
          <w:sz w:val="28"/>
          <w:szCs w:val="28"/>
        </w:rPr>
        <w:t>,</w:t>
      </w:r>
      <w:r w:rsidRPr="00111F14" w:rsidR="003373A2">
        <w:rPr>
          <w:sz w:val="28"/>
          <w:szCs w:val="28"/>
        </w:rPr>
        <w:t xml:space="preserve"> </w:t>
      </w:r>
      <w:r w:rsidRPr="00111F14" w:rsidR="00C9369A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>«данные изъяты»</w:t>
      </w:r>
      <w:r w:rsidRPr="00111F14" w:rsidR="000512F2">
        <w:rPr>
          <w:sz w:val="28"/>
          <w:szCs w:val="28"/>
        </w:rPr>
        <w:t xml:space="preserve"> </w:t>
      </w:r>
      <w:r w:rsidRPr="00111F14">
        <w:rPr>
          <w:sz w:val="28"/>
          <w:szCs w:val="28"/>
        </w:rPr>
        <w:t xml:space="preserve">не </w:t>
      </w:r>
      <w:r w:rsidRPr="00111F14">
        <w:rPr>
          <w:sz w:val="28"/>
          <w:szCs w:val="28"/>
        </w:rPr>
        <w:t xml:space="preserve">представил </w:t>
      </w:r>
      <w:r w:rsidRPr="00111F14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111F14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111F14">
        <w:rPr>
          <w:color w:val="000000" w:themeColor="text1"/>
          <w:sz w:val="28"/>
          <w:szCs w:val="28"/>
        </w:rPr>
        <w:t xml:space="preserve">(персонифицированном) учете в системе обязательного пенсионного </w:t>
      </w:r>
      <w:r w:rsidRPr="00874C1A">
        <w:rPr>
          <w:sz w:val="28"/>
          <w:szCs w:val="28"/>
        </w:rPr>
        <w:t>страхования срок, необходимых сведений для ведения индивидуального (персонифицированного) учета в системе об</w:t>
      </w:r>
      <w:r w:rsidRPr="00874C1A">
        <w:rPr>
          <w:sz w:val="28"/>
          <w:szCs w:val="28"/>
        </w:rPr>
        <w:t xml:space="preserve">язательного пенсионного страхования </w:t>
      </w:r>
      <w:r w:rsidRPr="00874C1A">
        <w:rPr>
          <w:rStyle w:val="32"/>
          <w:sz w:val="28"/>
          <w:szCs w:val="28"/>
        </w:rPr>
        <w:t xml:space="preserve">за СЗВ-СТАЖ 2018 год, </w:t>
      </w:r>
      <w:r w:rsidRPr="00874C1A">
        <w:rPr>
          <w:sz w:val="28"/>
          <w:szCs w:val="28"/>
        </w:rPr>
        <w:t xml:space="preserve">в результате чего был нарушен пункт 2 статьи 11 Закона 27-ФЗ </w:t>
      </w:r>
      <w:r w:rsidRPr="00874C1A">
        <w:rPr>
          <w:rFonts w:eastAsiaTheme="minorHAnsi"/>
          <w:sz w:val="28"/>
          <w:szCs w:val="28"/>
          <w:lang w:eastAsia="en-US"/>
        </w:rPr>
        <w:t>«Об индивидуальном</w:t>
      </w:r>
      <w:r w:rsidRPr="00874C1A">
        <w:rPr>
          <w:rFonts w:eastAsiaTheme="minorHAnsi"/>
          <w:sz w:val="28"/>
          <w:szCs w:val="28"/>
          <w:lang w:eastAsia="en-US"/>
        </w:rPr>
        <w:t xml:space="preserve"> (персонифицированном) </w:t>
      </w:r>
      <w:r w:rsidRPr="00874C1A">
        <w:rPr>
          <w:rFonts w:eastAsiaTheme="minorHAnsi"/>
          <w:sz w:val="28"/>
          <w:szCs w:val="28"/>
          <w:lang w:eastAsia="en-US"/>
        </w:rPr>
        <w:t>учете</w:t>
      </w:r>
      <w:r w:rsidRPr="00874C1A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страхования»</w:t>
      </w:r>
      <w:r w:rsidRPr="00874C1A">
        <w:rPr>
          <w:sz w:val="28"/>
          <w:szCs w:val="28"/>
        </w:rPr>
        <w:t xml:space="preserve">. </w:t>
      </w:r>
    </w:p>
    <w:p w:rsidR="00E17ECD" w:rsidRPr="00874C1A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C1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74C1A" w:rsidR="00111F14">
        <w:rPr>
          <w:rFonts w:ascii="Times New Roman" w:hAnsi="Times New Roman" w:cs="Times New Roman"/>
          <w:sz w:val="28"/>
          <w:szCs w:val="28"/>
        </w:rPr>
        <w:t xml:space="preserve">Гавриш В.Г. </w:t>
      </w:r>
      <w:r w:rsidRPr="00874C1A">
        <w:rPr>
          <w:rFonts w:ascii="Times New Roman" w:hAnsi="Times New Roman" w:cs="Times New Roman"/>
          <w:sz w:val="28"/>
          <w:szCs w:val="28"/>
        </w:rPr>
        <w:t xml:space="preserve"> не явилс</w:t>
      </w:r>
      <w:r w:rsidRPr="00874C1A" w:rsidR="000512F2">
        <w:rPr>
          <w:rFonts w:ascii="Times New Roman" w:hAnsi="Times New Roman" w:cs="Times New Roman"/>
          <w:sz w:val="28"/>
          <w:szCs w:val="28"/>
        </w:rPr>
        <w:t>я</w:t>
      </w:r>
      <w:r w:rsidRPr="00874C1A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представил, с заявлением об отложении слушания дела не обращ</w:t>
      </w:r>
      <w:r w:rsidRPr="00874C1A">
        <w:rPr>
          <w:rFonts w:ascii="Times New Roman" w:hAnsi="Times New Roman" w:cs="Times New Roman"/>
          <w:sz w:val="28"/>
          <w:szCs w:val="28"/>
        </w:rPr>
        <w:t>алс</w:t>
      </w:r>
      <w:r w:rsidRPr="00874C1A" w:rsidR="000512F2">
        <w:rPr>
          <w:rFonts w:ascii="Times New Roman" w:hAnsi="Times New Roman" w:cs="Times New Roman"/>
          <w:sz w:val="28"/>
          <w:szCs w:val="28"/>
        </w:rPr>
        <w:t>я</w:t>
      </w:r>
      <w:r w:rsidRPr="00874C1A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 w:rsidRPr="00874C1A" w:rsidR="000512F2">
        <w:rPr>
          <w:rFonts w:ascii="Times New Roman" w:hAnsi="Times New Roman" w:cs="Times New Roman"/>
          <w:sz w:val="28"/>
          <w:szCs w:val="28"/>
        </w:rPr>
        <w:t>го</w:t>
      </w:r>
      <w:r w:rsidRPr="00874C1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17ECD" w:rsidRPr="00111F14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C1A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4" w:history="1">
        <w:r w:rsidRPr="00874C1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15.33.2</w:t>
        </w:r>
      </w:hyperlink>
      <w:r w:rsidRPr="00874C1A">
        <w:rPr>
          <w:rFonts w:ascii="Times New Roman" w:hAnsi="Times New Roman" w:cs="Times New Roman"/>
          <w:sz w:val="28"/>
          <w:szCs w:val="28"/>
        </w:rPr>
        <w:t xml:space="preserve"> КоА</w:t>
      </w:r>
      <w:r w:rsidRPr="00874C1A">
        <w:rPr>
          <w:rFonts w:ascii="Times New Roman" w:hAnsi="Times New Roman" w:cs="Times New Roman"/>
          <w:sz w:val="28"/>
          <w:szCs w:val="28"/>
        </w:rPr>
        <w:t xml:space="preserve">П РФ предусмотрена административная ответственность за непредставление в установленный законодательством Российской Федерации об индивидуальном </w:t>
      </w: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>(персонифицированном) учете в системе обязательного пенсионного страхования срок либо отказ от представления в о</w:t>
      </w: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>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</w:t>
      </w: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>ий в неполном объеме или в искаженном виде.</w:t>
      </w:r>
    </w:p>
    <w:p w:rsidR="00E17ECD" w:rsidRPr="00111F14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</w:t>
      </w: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распространяется действие законодательства Российской Федерации об обязательном пенсионном стра</w:t>
      </w: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ховании, устанавливаются Федеральным </w:t>
      </w:r>
      <w:hyperlink r:id="rId5" w:history="1">
        <w:r w:rsidRPr="00111F1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01.04.1996 № 27-ФЗ «Об индивидуальном (персонифицированном) учете в системе обязательного пенсионно</w:t>
      </w: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>го страхования» (далее - Федеральный закон № 27-ФЗ).</w:t>
      </w:r>
    </w:p>
    <w:p w:rsidR="00E17ECD" w:rsidRPr="00111F14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111F1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1 ст. 11</w:t>
        </w:r>
      </w:hyperlink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Закона страхователи представляют предусмотренные </w:t>
      </w:r>
      <w:hyperlink r:id="rId7" w:history="1">
        <w:r w:rsidRPr="00111F1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</w:t>
        </w:r>
      </w:hyperlink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 w:history="1">
        <w:r w:rsidRPr="00111F1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2.2 настоящей статьи</w:t>
        </w:r>
      </w:hyperlink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17ECD" w:rsidRPr="00111F14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</w:t>
      </w: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>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</w:t>
      </w: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>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 в пп. 1-11  п. 2  ст. 11 Закона.</w:t>
      </w:r>
    </w:p>
    <w:p w:rsidR="00E17ECD" w:rsidRPr="00111F14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</w:t>
      </w: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</w:t>
      </w:r>
      <w:r w:rsidRPr="00111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ень.</w:t>
      </w:r>
    </w:p>
    <w:p w:rsidR="00E17ECD" w:rsidRPr="00111F14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9" w:history="1">
        <w:r w:rsidRPr="00111F1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</w:t>
        </w:r>
      </w:hyperlink>
      <w:r w:rsidRPr="001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E17ECD" w:rsidRPr="00111F14" w:rsidP="00682FB4">
      <w:pPr>
        <w:pStyle w:val="ConsPlusNormal"/>
        <w:ind w:right="42" w:firstLine="567"/>
        <w:jc w:val="both"/>
        <w:rPr>
          <w:sz w:val="28"/>
          <w:szCs w:val="28"/>
        </w:rPr>
      </w:pPr>
      <w:r w:rsidRPr="00111F14">
        <w:rPr>
          <w:rFonts w:eastAsiaTheme="minorHAnsi"/>
          <w:color w:val="000000" w:themeColor="text1"/>
          <w:sz w:val="28"/>
          <w:szCs w:val="28"/>
          <w:lang w:eastAsia="en-US"/>
        </w:rPr>
        <w:t>При рассмотрении дела у</w:t>
      </w:r>
      <w:r w:rsidRPr="00111F1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становлено, что </w:t>
      </w:r>
      <w:r w:rsidRPr="00111F14" w:rsidR="000512F2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111F14" w:rsidR="00111F14">
        <w:rPr>
          <w:sz w:val="28"/>
          <w:szCs w:val="28"/>
        </w:rPr>
        <w:t>ТОРГОВЫЙ ДОМ «ГАВРИШ</w:t>
      </w:r>
      <w:r w:rsidRPr="00111F14" w:rsidR="000512F2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111F14">
        <w:rPr>
          <w:sz w:val="28"/>
          <w:szCs w:val="28"/>
        </w:rPr>
        <w:t xml:space="preserve"> </w:t>
      </w:r>
      <w:r w:rsidRPr="00111F14" w:rsidR="00E05091">
        <w:rPr>
          <w:sz w:val="28"/>
          <w:szCs w:val="28"/>
        </w:rPr>
        <w:t xml:space="preserve"> </w:t>
      </w:r>
      <w:r w:rsidRPr="00111F14" w:rsidR="00111F14">
        <w:rPr>
          <w:sz w:val="28"/>
          <w:szCs w:val="28"/>
        </w:rPr>
        <w:t xml:space="preserve">не </w:t>
      </w:r>
      <w:r w:rsidRPr="00111F14" w:rsidR="00E05091">
        <w:rPr>
          <w:sz w:val="28"/>
          <w:szCs w:val="28"/>
        </w:rPr>
        <w:t>представлены</w:t>
      </w:r>
      <w:r w:rsidRPr="00111F14">
        <w:rPr>
          <w:sz w:val="28"/>
          <w:szCs w:val="28"/>
        </w:rPr>
        <w:t xml:space="preserve"> </w:t>
      </w:r>
      <w:r w:rsidRPr="00111F14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111F14" w:rsidR="008661E5">
        <w:rPr>
          <w:rFonts w:eastAsiaTheme="minorHAnsi"/>
          <w:sz w:val="28"/>
          <w:szCs w:val="28"/>
          <w:lang w:eastAsia="en-US"/>
        </w:rPr>
        <w:t>сведения</w:t>
      </w:r>
      <w:r w:rsidRPr="00111F14" w:rsidR="00111F14">
        <w:rPr>
          <w:rFonts w:eastAsiaTheme="minorHAnsi"/>
          <w:sz w:val="28"/>
          <w:szCs w:val="28"/>
          <w:lang w:eastAsia="en-US"/>
        </w:rPr>
        <w:t xml:space="preserve"> о страховом стаже застрахованных лиц за 2018 год по форме </w:t>
      </w:r>
      <w:r w:rsidRPr="00111F14">
        <w:rPr>
          <w:rFonts w:eastAsiaTheme="minorHAnsi"/>
          <w:sz w:val="28"/>
          <w:szCs w:val="28"/>
          <w:lang w:eastAsia="en-US"/>
        </w:rPr>
        <w:t>СЗВ-</w:t>
      </w:r>
      <w:r w:rsidRPr="00111F14" w:rsidR="00111F14">
        <w:rPr>
          <w:rFonts w:eastAsiaTheme="minorHAnsi"/>
          <w:sz w:val="28"/>
          <w:szCs w:val="28"/>
          <w:lang w:eastAsia="en-US"/>
        </w:rPr>
        <w:t>СТАЖ</w:t>
      </w:r>
      <w:r w:rsidRPr="00111F14">
        <w:rPr>
          <w:rFonts w:eastAsiaTheme="minorHAnsi"/>
          <w:sz w:val="28"/>
          <w:szCs w:val="28"/>
          <w:lang w:eastAsia="en-US"/>
        </w:rPr>
        <w:t xml:space="preserve">, предельный срок </w:t>
      </w:r>
      <w:r w:rsidRPr="00111F14">
        <w:rPr>
          <w:sz w:val="28"/>
          <w:szCs w:val="28"/>
        </w:rPr>
        <w:t>предоставления котор</w:t>
      </w:r>
      <w:r w:rsidRPr="00111F14" w:rsidR="008661E5">
        <w:rPr>
          <w:sz w:val="28"/>
          <w:szCs w:val="28"/>
        </w:rPr>
        <w:t>ых</w:t>
      </w:r>
      <w:r w:rsidRPr="00111F14">
        <w:rPr>
          <w:sz w:val="28"/>
          <w:szCs w:val="28"/>
        </w:rPr>
        <w:t xml:space="preserve"> – </w:t>
      </w:r>
      <w:r w:rsidRPr="00111F14" w:rsidR="008661E5">
        <w:rPr>
          <w:sz w:val="28"/>
          <w:szCs w:val="28"/>
        </w:rPr>
        <w:t xml:space="preserve">не позднее </w:t>
      </w:r>
      <w:r w:rsidRPr="00111F14" w:rsidR="00111F14">
        <w:rPr>
          <w:sz w:val="28"/>
          <w:szCs w:val="28"/>
        </w:rPr>
        <w:t>01</w:t>
      </w:r>
      <w:r w:rsidRPr="00111F14">
        <w:rPr>
          <w:sz w:val="28"/>
          <w:szCs w:val="28"/>
        </w:rPr>
        <w:t>.</w:t>
      </w:r>
      <w:r w:rsidRPr="00111F14" w:rsidR="00E05091">
        <w:rPr>
          <w:sz w:val="28"/>
          <w:szCs w:val="28"/>
        </w:rPr>
        <w:t>03</w:t>
      </w:r>
      <w:r w:rsidRPr="00111F14">
        <w:rPr>
          <w:sz w:val="28"/>
          <w:szCs w:val="28"/>
        </w:rPr>
        <w:t>.201</w:t>
      </w:r>
      <w:r w:rsidRPr="00111F14" w:rsidR="00111F14">
        <w:rPr>
          <w:sz w:val="28"/>
          <w:szCs w:val="28"/>
        </w:rPr>
        <w:t>9</w:t>
      </w:r>
      <w:r w:rsidRPr="00111F14">
        <w:rPr>
          <w:sz w:val="28"/>
          <w:szCs w:val="28"/>
        </w:rPr>
        <w:t xml:space="preserve"> г.</w:t>
      </w:r>
    </w:p>
    <w:p w:rsidR="00E17ECD" w:rsidRPr="00111F14" w:rsidP="00682FB4">
      <w:pPr>
        <w:pStyle w:val="ConsPlusNormal"/>
        <w:ind w:right="42" w:firstLine="567"/>
        <w:jc w:val="both"/>
        <w:rPr>
          <w:rFonts w:eastAsiaTheme="minorHAnsi"/>
          <w:sz w:val="28"/>
          <w:szCs w:val="28"/>
          <w:lang w:eastAsia="en-US"/>
        </w:rPr>
      </w:pPr>
      <w:r w:rsidRPr="00111F14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111F14" w:rsidR="002D0497">
        <w:rPr>
          <w:sz w:val="28"/>
          <w:szCs w:val="28"/>
        </w:rPr>
        <w:t>директор ООО «</w:t>
      </w:r>
      <w:r w:rsidRPr="00111F14" w:rsidR="00111F14">
        <w:rPr>
          <w:sz w:val="28"/>
          <w:szCs w:val="28"/>
        </w:rPr>
        <w:t>ТОРГОВЫЙ ДОМ «ГАВРИШ</w:t>
      </w:r>
      <w:r w:rsidRPr="00111F14" w:rsidR="002D0497">
        <w:rPr>
          <w:sz w:val="28"/>
          <w:szCs w:val="28"/>
        </w:rPr>
        <w:t xml:space="preserve">» </w:t>
      </w:r>
      <w:r w:rsidRPr="00111F14" w:rsidR="00111F14">
        <w:rPr>
          <w:sz w:val="28"/>
          <w:szCs w:val="28"/>
        </w:rPr>
        <w:t>Гавриш В.Г.</w:t>
      </w:r>
      <w:r w:rsidRPr="00111F14">
        <w:rPr>
          <w:sz w:val="28"/>
          <w:szCs w:val="28"/>
        </w:rPr>
        <w:t xml:space="preserve">, совершил правонарушение, предусмотренное ст.15.33.2 КоАП РФ, а именно: </w:t>
      </w:r>
      <w:r w:rsidRPr="00111F14">
        <w:rPr>
          <w:rFonts w:eastAsiaTheme="minorHAnsi"/>
          <w:sz w:val="28"/>
          <w:szCs w:val="28"/>
          <w:lang w:eastAsia="en-US"/>
        </w:rPr>
        <w:t>непредставление в установленный з</w:t>
      </w:r>
      <w:r w:rsidRPr="00111F14">
        <w:rPr>
          <w:rFonts w:eastAsiaTheme="minorHAnsi"/>
          <w:sz w:val="28"/>
          <w:szCs w:val="28"/>
          <w:lang w:eastAsia="en-US"/>
        </w:rPr>
        <w:t xml:space="preserve">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</w:t>
      </w:r>
      <w:r w:rsidRPr="00111F14">
        <w:rPr>
          <w:rFonts w:eastAsiaTheme="minorHAnsi"/>
          <w:sz w:val="28"/>
          <w:szCs w:val="28"/>
          <w:lang w:eastAsia="en-US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111F14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F14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11F14" w:rsidR="002D0497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111F14" w:rsidR="00111F14">
        <w:rPr>
          <w:rFonts w:ascii="Times New Roman" w:hAnsi="Times New Roman" w:cs="Times New Roman"/>
          <w:sz w:val="28"/>
          <w:szCs w:val="28"/>
        </w:rPr>
        <w:t xml:space="preserve">«ТОРГОВЫЙ ДОМ «ГАВРИШ» Гавриша В.Г. </w:t>
      </w:r>
      <w:r w:rsidRPr="00111F14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 </w:t>
      </w:r>
      <w:r w:rsidRPr="00111F14" w:rsidR="00111F14">
        <w:rPr>
          <w:rFonts w:ascii="Times New Roman" w:hAnsi="Times New Roman" w:cs="Times New Roman"/>
          <w:sz w:val="28"/>
          <w:szCs w:val="28"/>
        </w:rPr>
        <w:t>1002</w:t>
      </w:r>
      <w:r w:rsidRPr="00111F14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111F1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111F14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111F14" w:rsidR="002D0497">
        <w:rPr>
          <w:rFonts w:ascii="Times New Roman" w:hAnsi="Times New Roman" w:cs="Times New Roman"/>
          <w:sz w:val="28"/>
          <w:szCs w:val="28"/>
        </w:rPr>
        <w:t>2</w:t>
      </w:r>
      <w:r w:rsidRPr="00111F14" w:rsidR="00111F14">
        <w:rPr>
          <w:rFonts w:ascii="Times New Roman" w:hAnsi="Times New Roman" w:cs="Times New Roman"/>
          <w:sz w:val="28"/>
          <w:szCs w:val="28"/>
        </w:rPr>
        <w:t>2</w:t>
      </w:r>
      <w:r w:rsidRPr="00111F14">
        <w:rPr>
          <w:rFonts w:ascii="Times New Roman" w:hAnsi="Times New Roman" w:cs="Times New Roman"/>
          <w:sz w:val="28"/>
          <w:szCs w:val="28"/>
        </w:rPr>
        <w:t>.</w:t>
      </w:r>
      <w:r w:rsidRPr="00111F14" w:rsidR="00E05091">
        <w:rPr>
          <w:rFonts w:ascii="Times New Roman" w:hAnsi="Times New Roman" w:cs="Times New Roman"/>
          <w:sz w:val="28"/>
          <w:szCs w:val="28"/>
        </w:rPr>
        <w:t>1</w:t>
      </w:r>
      <w:r w:rsidRPr="00111F14" w:rsidR="00111F14">
        <w:rPr>
          <w:rFonts w:ascii="Times New Roman" w:hAnsi="Times New Roman" w:cs="Times New Roman"/>
          <w:sz w:val="28"/>
          <w:szCs w:val="28"/>
        </w:rPr>
        <w:t>0</w:t>
      </w:r>
      <w:r w:rsidRPr="00111F14">
        <w:rPr>
          <w:rFonts w:ascii="Times New Roman" w:hAnsi="Times New Roman" w:cs="Times New Roman"/>
          <w:sz w:val="28"/>
          <w:szCs w:val="28"/>
        </w:rPr>
        <w:t>.201</w:t>
      </w:r>
      <w:r w:rsidRPr="00111F14" w:rsidR="00111F14">
        <w:rPr>
          <w:rFonts w:ascii="Times New Roman" w:hAnsi="Times New Roman" w:cs="Times New Roman"/>
          <w:sz w:val="28"/>
          <w:szCs w:val="28"/>
        </w:rPr>
        <w:t>9</w:t>
      </w:r>
      <w:r w:rsidRPr="00111F14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111F14">
        <w:rPr>
          <w:rFonts w:ascii="Times New Roman" w:hAnsi="Times New Roman" w:cs="Times New Roman"/>
          <w:sz w:val="28"/>
          <w:szCs w:val="28"/>
        </w:rPr>
        <w:t>г. (л.д.</w:t>
      </w:r>
      <w:r w:rsidRPr="00111F14" w:rsidR="000512F2">
        <w:rPr>
          <w:rFonts w:ascii="Times New Roman" w:hAnsi="Times New Roman" w:cs="Times New Roman"/>
          <w:sz w:val="28"/>
          <w:szCs w:val="28"/>
        </w:rPr>
        <w:t xml:space="preserve"> </w:t>
      </w:r>
      <w:r w:rsidRPr="00111F14">
        <w:rPr>
          <w:rFonts w:ascii="Times New Roman" w:hAnsi="Times New Roman" w:cs="Times New Roman"/>
          <w:sz w:val="28"/>
          <w:szCs w:val="28"/>
        </w:rPr>
        <w:t xml:space="preserve">1), </w:t>
      </w:r>
      <w:r w:rsidRPr="00111F14" w:rsidR="002D0497">
        <w:rPr>
          <w:rFonts w:ascii="Times New Roman" w:hAnsi="Times New Roman" w:cs="Times New Roman"/>
          <w:sz w:val="28"/>
          <w:szCs w:val="28"/>
        </w:rPr>
        <w:t xml:space="preserve">выпиской из ЕГРЮЛ (л.д. </w:t>
      </w:r>
      <w:r w:rsidRPr="00111F14" w:rsidR="00111F14">
        <w:rPr>
          <w:rFonts w:ascii="Times New Roman" w:hAnsi="Times New Roman" w:cs="Times New Roman"/>
          <w:sz w:val="28"/>
          <w:szCs w:val="28"/>
        </w:rPr>
        <w:t>5</w:t>
      </w:r>
      <w:r w:rsidRPr="00111F14" w:rsidR="002D0497">
        <w:rPr>
          <w:rFonts w:ascii="Times New Roman" w:hAnsi="Times New Roman" w:cs="Times New Roman"/>
          <w:sz w:val="28"/>
          <w:szCs w:val="28"/>
        </w:rPr>
        <w:t>-</w:t>
      </w:r>
      <w:r w:rsidRPr="00111F14" w:rsidR="00111F14">
        <w:rPr>
          <w:rFonts w:ascii="Times New Roman" w:hAnsi="Times New Roman" w:cs="Times New Roman"/>
          <w:sz w:val="28"/>
          <w:szCs w:val="28"/>
        </w:rPr>
        <w:t>6</w:t>
      </w:r>
      <w:r w:rsidRPr="00111F14" w:rsidR="002D0497">
        <w:rPr>
          <w:rFonts w:ascii="Times New Roman" w:hAnsi="Times New Roman" w:cs="Times New Roman"/>
          <w:sz w:val="28"/>
          <w:szCs w:val="28"/>
        </w:rPr>
        <w:t>),</w:t>
      </w:r>
      <w:r w:rsidRPr="00111F14" w:rsidR="00111F14">
        <w:rPr>
          <w:rFonts w:ascii="Times New Roman" w:hAnsi="Times New Roman" w:cs="Times New Roman"/>
          <w:sz w:val="28"/>
          <w:szCs w:val="28"/>
        </w:rPr>
        <w:t xml:space="preserve"> </w:t>
      </w:r>
      <w:r w:rsidRPr="00111F14" w:rsidR="00111F14">
        <w:rPr>
          <w:rFonts w:ascii="Times New Roman" w:hAnsi="Times New Roman" w:cs="Times New Roman"/>
          <w:sz w:val="28"/>
          <w:szCs w:val="28"/>
        </w:rPr>
        <w:t xml:space="preserve">актом о выявлении правонарушении от 22.03.2019 г. № </w:t>
      </w:r>
      <w:r w:rsidRPr="00874C1A" w:rsidR="00111F14">
        <w:rPr>
          <w:rFonts w:ascii="Times New Roman" w:hAnsi="Times New Roman" w:cs="Times New Roman"/>
          <w:sz w:val="28"/>
          <w:szCs w:val="28"/>
        </w:rPr>
        <w:t>091</w:t>
      </w:r>
      <w:r w:rsidRPr="00111F14" w:rsidR="00111F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4C1A" w:rsidR="00111F14">
        <w:rPr>
          <w:rFonts w:ascii="Times New Roman" w:hAnsi="Times New Roman" w:cs="Times New Roman"/>
          <w:sz w:val="28"/>
          <w:szCs w:val="28"/>
        </w:rPr>
        <w:t>18190004433</w:t>
      </w:r>
      <w:r w:rsidRPr="00111F14" w:rsidR="00111F14">
        <w:rPr>
          <w:rFonts w:ascii="Times New Roman" w:hAnsi="Times New Roman" w:cs="Times New Roman"/>
          <w:sz w:val="28"/>
          <w:szCs w:val="28"/>
        </w:rPr>
        <w:t xml:space="preserve"> (л.д. 9)</w:t>
      </w:r>
      <w:r w:rsidRPr="00111F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F14" w:rsidRPr="00111F14" w:rsidP="00111F14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F14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111F14" w:rsidRPr="00111F14" w:rsidP="00111F14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F14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11F14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</w:t>
      </w:r>
      <w:r w:rsidRPr="00111F14">
        <w:rPr>
          <w:rFonts w:ascii="Times New Roman" w:hAnsi="Times New Roman" w:cs="Times New Roman"/>
          <w:sz w:val="28"/>
          <w:szCs w:val="28"/>
        </w:rPr>
        <w:t>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11F14" w:rsidRPr="00111F14" w:rsidP="00111F14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F14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111F14" w:rsidRPr="00111F14" w:rsidP="00111F14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111F14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111F14">
        <w:rPr>
          <w:sz w:val="28"/>
          <w:szCs w:val="28"/>
        </w:rPr>
        <w:t>, суд считает необходимым подвергнуть директора ООО «ТОРГОВЫЙ ДОМ «ГАВРИШ» Гавриша</w:t>
      </w:r>
      <w:r w:rsidRPr="00111F14">
        <w:rPr>
          <w:sz w:val="28"/>
          <w:szCs w:val="28"/>
        </w:rPr>
        <w:t xml:space="preserve"> В.Г.  административному наказанию в виде штрафа, </w:t>
      </w:r>
      <w:r w:rsidRPr="00111F14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111F14" w:rsidRPr="00111F14" w:rsidP="00111F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14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</w:t>
      </w:r>
      <w:r w:rsidRPr="00111F14">
        <w:rPr>
          <w:rFonts w:ascii="Times New Roman" w:eastAsia="Calibri" w:hAnsi="Times New Roman" w:cs="Times New Roman"/>
          <w:sz w:val="28"/>
          <w:szCs w:val="28"/>
        </w:rPr>
        <w:t>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</w:t>
      </w:r>
      <w:r w:rsidRPr="00111F14">
        <w:rPr>
          <w:rFonts w:ascii="Times New Roman" w:eastAsia="Calibri" w:hAnsi="Times New Roman" w:cs="Times New Roman"/>
          <w:sz w:val="28"/>
          <w:szCs w:val="28"/>
        </w:rPr>
        <w:t>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</w:t>
      </w:r>
      <w:r w:rsidRPr="00111F14">
        <w:rPr>
          <w:rFonts w:ascii="Times New Roman" w:eastAsia="Calibri" w:hAnsi="Times New Roman" w:cs="Times New Roman"/>
          <w:sz w:val="28"/>
          <w:szCs w:val="28"/>
        </w:rPr>
        <w:t>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</w:t>
      </w:r>
      <w:r w:rsidRPr="00111F14">
        <w:rPr>
          <w:rFonts w:ascii="Times New Roman" w:eastAsia="Calibri" w:hAnsi="Times New Roman" w:cs="Times New Roman"/>
          <w:sz w:val="28"/>
          <w:szCs w:val="28"/>
        </w:rPr>
        <w:t>щей статьи.</w:t>
      </w:r>
    </w:p>
    <w:p w:rsidR="00111F14" w:rsidRPr="00111F14" w:rsidP="00111F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14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</w:t>
      </w:r>
      <w:r w:rsidRPr="00111F14">
        <w:rPr>
          <w:rFonts w:ascii="Times New Roman" w:eastAsia="Calibri" w:hAnsi="Times New Roman" w:cs="Times New Roman"/>
          <w:sz w:val="28"/>
          <w:szCs w:val="28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</w:t>
      </w:r>
      <w:r w:rsidRPr="00111F14">
        <w:rPr>
          <w:rFonts w:ascii="Times New Roman" w:eastAsia="Calibri" w:hAnsi="Times New Roman" w:cs="Times New Roman"/>
          <w:sz w:val="28"/>
          <w:szCs w:val="28"/>
        </w:rPr>
        <w:t>о и техногенного характера, а также при отсутствии имущественного ущерба.</w:t>
      </w:r>
    </w:p>
    <w:p w:rsidR="00111F14" w:rsidRPr="00111F14" w:rsidP="00111F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14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предпринимательства</w:t>
      </w:r>
      <w:r w:rsidRPr="00111F14">
        <w:rPr>
          <w:rFonts w:ascii="Times New Roman" w:hAnsi="Times New Roman" w:cs="Times New Roman"/>
          <w:sz w:val="28"/>
          <w:szCs w:val="28"/>
        </w:rPr>
        <w:t xml:space="preserve">  ООО «ТОРГОВЫЙ ДОМ «ГАВРИШ» я</w:t>
      </w:r>
      <w:r w:rsidRPr="00111F14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111F14" w:rsidRPr="00111F14" w:rsidP="00111F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14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</w:t>
      </w:r>
      <w:r w:rsidRPr="00111F14">
        <w:rPr>
          <w:rFonts w:ascii="Times New Roman" w:eastAsia="Calibri" w:hAnsi="Times New Roman" w:cs="Times New Roman"/>
          <w:sz w:val="28"/>
          <w:szCs w:val="28"/>
        </w:rPr>
        <w:t xml:space="preserve"> также отсутствие сведений о привлечении </w:t>
      </w:r>
      <w:r w:rsidRPr="00111F14">
        <w:rPr>
          <w:rFonts w:ascii="Times New Roman" w:hAnsi="Times New Roman" w:cs="Times New Roman"/>
          <w:sz w:val="28"/>
          <w:szCs w:val="28"/>
        </w:rPr>
        <w:t xml:space="preserve">директора ООО «ТОРГОВЫЙ ДОМ «ГАВРИШ» Гавриша В.Г.  </w:t>
      </w:r>
      <w:r w:rsidRPr="00111F14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111F14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111F14">
        <w:rPr>
          <w:rFonts w:ascii="Times New Roman" w:eastAsia="Calibri" w:hAnsi="Times New Roman" w:cs="Times New Roman"/>
          <w:sz w:val="28"/>
          <w:szCs w:val="28"/>
        </w:rPr>
        <w:t>анее</w:t>
      </w:r>
      <w:r w:rsidRPr="00111F14">
        <w:rPr>
          <w:rFonts w:ascii="Times New Roman" w:eastAsia="Calibri" w:hAnsi="Times New Roman" w:cs="Times New Roman"/>
          <w:sz w:val="28"/>
          <w:szCs w:val="28"/>
        </w:rPr>
        <w:t xml:space="preserve">, отсутствие вреда жизни, здоровью людей, </w:t>
      </w:r>
      <w:r w:rsidRPr="00111F14">
        <w:rPr>
          <w:rFonts w:ascii="Times New Roman" w:eastAsia="Calibri" w:hAnsi="Times New Roman" w:cs="Times New Roman"/>
          <w:sz w:val="28"/>
          <w:szCs w:val="28"/>
        </w:rPr>
        <w:t xml:space="preserve">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111F14">
        <w:rPr>
          <w:rFonts w:ascii="Times New Roman" w:hAnsi="Times New Roman" w:cs="Times New Roman"/>
          <w:sz w:val="28"/>
          <w:szCs w:val="28"/>
        </w:rPr>
        <w:t xml:space="preserve">директору ООО «ТОРГОВЫЙ ДОМ «ГАВРИШ» Гавришу В.Г.  </w:t>
      </w:r>
      <w:r w:rsidRPr="00111F14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</w:t>
      </w:r>
      <w:r w:rsidRPr="00111F14">
        <w:rPr>
          <w:rFonts w:ascii="Times New Roman" w:eastAsia="Calibri" w:hAnsi="Times New Roman" w:cs="Times New Roman"/>
          <w:sz w:val="28"/>
          <w:szCs w:val="28"/>
        </w:rPr>
        <w:t>е минимального административного штрафа, предусмотренного санкцией данной статьи, на предупреждение.</w:t>
      </w:r>
    </w:p>
    <w:p w:rsidR="00111F14" w:rsidRPr="00111F14" w:rsidP="00111F14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14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1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111F14">
        <w:rPr>
          <w:rFonts w:ascii="Times New Roman" w:hAnsi="Times New Roman" w:cs="Times New Roman"/>
          <w:sz w:val="28"/>
          <w:szCs w:val="28"/>
        </w:rPr>
        <w:t xml:space="preserve">4.1.1, </w:t>
      </w:r>
      <w:r w:rsidRPr="0011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111F14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1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111F14" w:rsidRPr="00111F14" w:rsidP="00111F14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1F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111F14" w:rsidRPr="00111F14" w:rsidP="00111F14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1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111F14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«ТОРГОВЫЙ ДОМ «ГАВРИШ»  Гавриша Владимира Геннадиевича</w:t>
      </w:r>
      <w:r w:rsidRPr="00111F14">
        <w:rPr>
          <w:rFonts w:ascii="Times New Roman" w:eastAsia="Times New Roman" w:hAnsi="Times New Roman" w:cs="Times New Roman"/>
          <w:sz w:val="28"/>
          <w:szCs w:val="28"/>
        </w:rPr>
        <w:t xml:space="preserve">  виновным в совершении административного правонарушения, предусмотренного ст.15.33.2 Кодекса Российской Федерации об административных правона</w:t>
      </w:r>
      <w:r w:rsidRPr="00111F14">
        <w:rPr>
          <w:rFonts w:ascii="Times New Roman" w:eastAsia="Times New Roman" w:hAnsi="Times New Roman" w:cs="Times New Roman"/>
          <w:sz w:val="28"/>
          <w:szCs w:val="28"/>
        </w:rPr>
        <w:t xml:space="preserve">рушениях и </w:t>
      </w:r>
      <w:r w:rsidRPr="001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111F14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111F14" w:rsidRPr="00111F14" w:rsidP="00111F14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1F1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111F14" w:rsidRPr="00111F14" w:rsidP="00111F14">
      <w:pPr>
        <w:pStyle w:val="NoSpacing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1F14">
        <w:rPr>
          <w:rFonts w:ascii="Times New Roman" w:hAnsi="Times New Roman" w:cs="Times New Roman"/>
          <w:sz w:val="28"/>
          <w:szCs w:val="28"/>
        </w:rPr>
        <w:t>Постановление</w:t>
      </w:r>
      <w:r w:rsidRPr="00111F14">
        <w:rPr>
          <w:rFonts w:ascii="Times New Roman" w:hAnsi="Times New Roman" w:cs="Times New Roman"/>
          <w:sz w:val="28"/>
          <w:szCs w:val="28"/>
        </w:rPr>
        <w:t xml:space="preserve">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</w:t>
      </w:r>
      <w:r w:rsidRPr="00111F14">
        <w:rPr>
          <w:rFonts w:ascii="Times New Roman" w:hAnsi="Times New Roman" w:cs="Times New Roman"/>
          <w:sz w:val="28"/>
          <w:szCs w:val="28"/>
        </w:rPr>
        <w:t>копии постановления.</w:t>
      </w:r>
    </w:p>
    <w:p w:rsidR="00111F14" w:rsidRPr="00111F14" w:rsidP="00111F14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11F14" w:rsidRPr="00111F14" w:rsidP="00111F14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0D4A" w:rsidRPr="00111F14" w:rsidP="00111F1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1F1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111F14">
        <w:rPr>
          <w:rFonts w:ascii="Times New Roman" w:hAnsi="Times New Roman" w:cs="Times New Roman"/>
          <w:sz w:val="28"/>
          <w:szCs w:val="28"/>
        </w:rPr>
        <w:tab/>
      </w:r>
      <w:r w:rsidRPr="00111F1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111F14">
        <w:rPr>
          <w:rFonts w:ascii="Times New Roman" w:hAnsi="Times New Roman" w:cs="Times New Roman"/>
          <w:sz w:val="28"/>
          <w:szCs w:val="28"/>
        </w:rPr>
        <w:tab/>
      </w:r>
      <w:r w:rsidR="00874C1A">
        <w:rPr>
          <w:rFonts w:ascii="Times New Roman" w:hAnsi="Times New Roman" w:cs="Times New Roman"/>
          <w:sz w:val="28"/>
          <w:szCs w:val="28"/>
        </w:rPr>
        <w:tab/>
      </w:r>
      <w:r w:rsidRPr="00111F14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sectPr w:rsidSect="00682FB4">
      <w:headerReference w:type="default" r:id="rId10"/>
      <w:pgSz w:w="11905" w:h="16838"/>
      <w:pgMar w:top="1135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512F2"/>
    <w:rsid w:val="00063C96"/>
    <w:rsid w:val="00066A34"/>
    <w:rsid w:val="00097F8D"/>
    <w:rsid w:val="000B6B84"/>
    <w:rsid w:val="000E7530"/>
    <w:rsid w:val="00111F14"/>
    <w:rsid w:val="00140C99"/>
    <w:rsid w:val="00224895"/>
    <w:rsid w:val="00247F2D"/>
    <w:rsid w:val="0027050D"/>
    <w:rsid w:val="002D0497"/>
    <w:rsid w:val="002E706F"/>
    <w:rsid w:val="003055D3"/>
    <w:rsid w:val="003373A2"/>
    <w:rsid w:val="00360308"/>
    <w:rsid w:val="0039094B"/>
    <w:rsid w:val="00391F82"/>
    <w:rsid w:val="00402352"/>
    <w:rsid w:val="004D378A"/>
    <w:rsid w:val="00507730"/>
    <w:rsid w:val="00513E07"/>
    <w:rsid w:val="005B6357"/>
    <w:rsid w:val="005D5955"/>
    <w:rsid w:val="005E00FC"/>
    <w:rsid w:val="005E07DD"/>
    <w:rsid w:val="005E1AD0"/>
    <w:rsid w:val="00682FB4"/>
    <w:rsid w:val="0069265D"/>
    <w:rsid w:val="006D4CB7"/>
    <w:rsid w:val="00702D70"/>
    <w:rsid w:val="007053DF"/>
    <w:rsid w:val="007709D0"/>
    <w:rsid w:val="008661E5"/>
    <w:rsid w:val="00874C1A"/>
    <w:rsid w:val="008A3D81"/>
    <w:rsid w:val="008D356C"/>
    <w:rsid w:val="0091254C"/>
    <w:rsid w:val="009920F4"/>
    <w:rsid w:val="009D5CCE"/>
    <w:rsid w:val="00A35C05"/>
    <w:rsid w:val="00AE24DE"/>
    <w:rsid w:val="00BC05B4"/>
    <w:rsid w:val="00BD6C94"/>
    <w:rsid w:val="00BF48AF"/>
    <w:rsid w:val="00C0574C"/>
    <w:rsid w:val="00C059F1"/>
    <w:rsid w:val="00C34643"/>
    <w:rsid w:val="00C9369A"/>
    <w:rsid w:val="00CA0366"/>
    <w:rsid w:val="00CD7C45"/>
    <w:rsid w:val="00CF5AD6"/>
    <w:rsid w:val="00D23423"/>
    <w:rsid w:val="00D36806"/>
    <w:rsid w:val="00D70FD6"/>
    <w:rsid w:val="00DB0D6E"/>
    <w:rsid w:val="00E05091"/>
    <w:rsid w:val="00E17ECD"/>
    <w:rsid w:val="00E20D4A"/>
    <w:rsid w:val="00EB0B91"/>
    <w:rsid w:val="00EC7693"/>
    <w:rsid w:val="00F2669A"/>
    <w:rsid w:val="00F26E9C"/>
    <w:rsid w:val="00FC28DC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