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1E68" w:rsidRPr="00B215C1" w:rsidP="00B215C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B215C1" w:rsidR="000340B3">
        <w:rPr>
          <w:rFonts w:ascii="Times New Roman" w:eastAsia="Times New Roman" w:hAnsi="Times New Roman" w:cs="Times New Roman"/>
          <w:b/>
          <w:sz w:val="28"/>
          <w:szCs w:val="28"/>
        </w:rPr>
        <w:t>672</w:t>
      </w:r>
      <w:r w:rsidRPr="00B215C1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B215C1" w:rsidR="001A1FA4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621E68" w:rsidRPr="00B215C1" w:rsidP="00B215C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E68" w:rsidRPr="00B215C1" w:rsidP="00B215C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21E68" w:rsidRPr="00B215C1" w:rsidP="00B215C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215C1" w:rsidR="00C92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октября 201</w:t>
      </w:r>
      <w:r w:rsidRPr="00B215C1" w:rsidR="001A1FA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B215C1" w:rsidR="00C92D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ab/>
      </w:r>
      <w:r w:rsidRPr="00B215C1" w:rsidR="0056109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215C1" w:rsidR="00DE5D7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C92DB1" w:rsidRPr="00B215C1" w:rsidP="00B215C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E68" w:rsidRPr="00B215C1" w:rsidP="00B215C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hAnsi="Times New Roman" w:cs="Times New Roman"/>
          <w:sz w:val="28"/>
          <w:szCs w:val="28"/>
        </w:rPr>
        <w:t>Мировой судья судебного участка №16</w:t>
      </w:r>
      <w:r w:rsidRPr="00B215C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,  рассмотрев в </w:t>
      </w:r>
      <w:r w:rsidRPr="00B215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215C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B215C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</w:t>
      </w:r>
      <w:r w:rsidRPr="00B215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мских Партизан, 3а, </w:t>
      </w:r>
      <w:r w:rsidRPr="00B215C1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B215C1" w:rsidR="005E569B">
        <w:rPr>
          <w:rFonts w:ascii="Times New Roman" w:hAnsi="Times New Roman" w:cs="Times New Roman"/>
          <w:sz w:val="28"/>
          <w:szCs w:val="28"/>
        </w:rPr>
        <w:t xml:space="preserve"> </w:t>
      </w:r>
      <w:r w:rsidRPr="00B215C1">
        <w:rPr>
          <w:rFonts w:ascii="Times New Roman" w:hAnsi="Times New Roman" w:cs="Times New Roman"/>
          <w:sz w:val="28"/>
          <w:szCs w:val="28"/>
        </w:rPr>
        <w:t>правонарушении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B215C1" w:rsidR="000340B3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1E68" w:rsidRPr="00B215C1" w:rsidP="00B215C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FA4" w:rsidRPr="00B215C1" w:rsidP="00B215C1">
      <w:pPr>
        <w:spacing w:after="0" w:line="240" w:lineRule="auto"/>
        <w:ind w:left="3686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«НОВЫЙ РЕГИОН»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15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1A13" w:rsidR="00E31A13">
        <w:rPr>
          <w:rFonts w:ascii="Times New Roman" w:hAnsi="Times New Roman" w:cs="Times New Roman"/>
          <w:sz w:val="28"/>
          <w:szCs w:val="28"/>
        </w:rPr>
        <w:t>«данные изъяты»</w:t>
      </w:r>
      <w:r w:rsidR="00E31A13">
        <w:rPr>
          <w:sz w:val="28"/>
          <w:szCs w:val="28"/>
        </w:rPr>
        <w:t>,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1FA4" w:rsidRPr="00B215C1" w:rsidP="00B215C1">
      <w:pPr>
        <w:spacing w:after="0" w:line="240" w:lineRule="auto"/>
        <w:ind w:left="3686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E68" w:rsidRPr="00B215C1" w:rsidP="00B215C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ст.19.7 Кодекса Российской  Федерации об административных правонарушениях,</w:t>
      </w:r>
    </w:p>
    <w:p w:rsidR="00621E68" w:rsidRPr="00B215C1" w:rsidP="00B215C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E68" w:rsidRPr="00B215C1" w:rsidP="00B215C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37F7F" w:rsidRPr="00F33F4C" w:rsidP="00B215C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03 августа 2018 года, ю</w:t>
      </w:r>
      <w:r w:rsidRPr="00B215C1" w:rsidR="000340B3">
        <w:rPr>
          <w:rFonts w:ascii="Times New Roman" w:hAnsi="Times New Roman" w:cs="Times New Roman"/>
          <w:color w:val="000000" w:themeColor="text1"/>
          <w:sz w:val="28"/>
          <w:szCs w:val="28"/>
        </w:rPr>
        <w:t>ридическое лицо ООО «НОВЫЙ РЕГИОН»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расположенное </w:t>
      </w:r>
      <w:r w:rsidRPr="00137F7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37F7F"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 w:rsidRPr="00E31A13" w:rsidR="00E31A1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E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обеспечило в установленный законодательством срок представление документов необходимых для </w:t>
      </w:r>
      <w:r w:rsidRPr="00F33F4C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 дела об административном правонарушении от 18.07.2018 г. № 17/08.2-20, перечисленных</w:t>
      </w:r>
      <w:r w:rsidRPr="00F3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определении об истребовании сведений, необходимых для разрешения дела об административном правонарушении от 24.07.2018 г., чем совершило административное правонарушение, предусмотренное ст. 19.7 КоАП РФ. </w:t>
      </w:r>
    </w:p>
    <w:p w:rsidR="00F33F4C" w:rsidRPr="00F33F4C" w:rsidP="00F33F4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судебное заседание</w:t>
      </w:r>
      <w:r w:rsidRPr="00F33F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законный представитель ООО </w:t>
      </w:r>
      <w:r w:rsidRPr="00F33F4C">
        <w:rPr>
          <w:rFonts w:ascii="Times New Roman" w:hAnsi="Times New Roman" w:cs="Times New Roman"/>
          <w:color w:val="000000" w:themeColor="text1"/>
          <w:sz w:val="28"/>
          <w:szCs w:val="28"/>
        </w:rPr>
        <w:t>«НОВЫЙ РЕГИОН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33F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будучи извещенным о месте и времени слушания дела, не явился, доказательств уважительности причин своей неявки не представил, защитник по доверенности </w:t>
      </w:r>
      <w:r w:rsidRPr="00E31A13" w:rsidR="00E31A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3F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обратился с заявлением о рассмотрении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дела в его отсутствие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акже просит учесть при назначении наказания признание вины, отсутствие негативных последствий, а также тот факт, что ООО «НОВЫЙ РЕГИОН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впервые привлекается к административной ответственности, </w:t>
      </w:r>
      <w:r w:rsidRPr="00F33F4C">
        <w:rPr>
          <w:rFonts w:ascii="Times New Roman" w:hAnsi="Times New Roman" w:cs="Times New Roman"/>
          <w:color w:val="000000" w:themeColor="text1"/>
          <w:sz w:val="28"/>
          <w:szCs w:val="28"/>
        </w:rPr>
        <w:t>просит назначить минимальное наказание, предусмотренное санкцие</w:t>
      </w:r>
      <w:r w:rsidRPr="00F3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ст. 19.7 КоАП РФ в виде </w:t>
      </w:r>
      <w:r w:rsidRPr="00F33F4C">
        <w:rPr>
          <w:rFonts w:ascii="Times New Roman" w:hAnsi="Times New Roman" w:cs="Times New Roman"/>
          <w:sz w:val="28"/>
          <w:szCs w:val="28"/>
        </w:rPr>
        <w:t>предупреждения.</w:t>
      </w:r>
    </w:p>
    <w:p w:rsidR="00F33F4C" w:rsidRPr="00F33F4C" w:rsidP="005D2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F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"consultantplus://offline/ref=617B94BCF2BE6A9C10AF7C052923121013A4BADA3869DF9AEE9C2D1EF8CF7D93E17C98925A0134C920C3A3114E08E9593750D1BD32ADU23EI" </w:instrText>
      </w:r>
      <w:r>
        <w:fldChar w:fldCharType="separate"/>
      </w:r>
      <w:r w:rsidRPr="00F33F4C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3 статьи 25.4</w:t>
      </w:r>
      <w:r>
        <w:fldChar w:fldCharType="end"/>
      </w:r>
      <w:r w:rsidRPr="00F33F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с</w:t>
      </w:r>
      <w:r w:rsidRPr="00F33F4C" w:rsidR="005D2125">
        <w:rPr>
          <w:rFonts w:ascii="Times New Roman" w:eastAsia="Times New Roman" w:hAnsi="Times New Roman" w:cs="Times New Roman"/>
          <w:sz w:val="28"/>
          <w:szCs w:val="28"/>
        </w:rPr>
        <w:t>уд определил рассмотреть дело в отсутствие законного представителя юридического лица</w:t>
      </w:r>
      <w:r w:rsidR="0082629B"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3F4C" w:rsidR="005D2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1E68" w:rsidRPr="00F33F4C" w:rsidP="00B215C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F4C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621E68" w:rsidRPr="005D2125" w:rsidP="005D21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"consultantplus://offline/ref=13A3299F28918A2BE84B0CD7979040C559E487027EF9E9722EFD28FE0EE458EC85D3B658D8950CC4u4UCO" </w:instrText>
      </w:r>
      <w:r>
        <w:fldChar w:fldCharType="separate"/>
      </w:r>
      <w:r w:rsidRPr="00F33F4C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19.7</w:t>
      </w:r>
      <w:r>
        <w:fldChar w:fldCharType="end"/>
      </w:r>
      <w:r w:rsidRPr="00B215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</w:t>
      </w:r>
      <w:r w:rsidRPr="00B215C1">
        <w:rPr>
          <w:rFonts w:ascii="Times New Roman" w:hAnsi="Times New Roman" w:eastAsiaTheme="minorHAnsi" w:cs="Times New Roman"/>
          <w:sz w:val="28"/>
          <w:szCs w:val="28"/>
          <w:lang w:eastAsia="en-US"/>
        </w:rPr>
        <w:t>авление в государственный орган (должностному лицу)</w:t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, осуществляющий (осуществляющему) государственный контроль (надзор),</w:t>
      </w:r>
      <w:r w:rsidRPr="00B215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сведений (информации), представление которых предусмотрено законом и необходимо для осуществления этим органом (должностным лицом) его </w:t>
      </w:r>
      <w:r w:rsidRPr="00B215C1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законной деятельности, а равно представление в государственный орган (должностному лицу) таких сведений (информации) в неполном объеме или в искаженномвиде</w:t>
      </w:r>
      <w:r w:rsidRPr="00B215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B215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"consultantplus://offline/ref=B2E6D01A68C1F9AEDEBBD9492D0D9EFCC1242F1B6D2F18819FCF40D6850CB44E06124956421BV2VFO" </w:instrText>
      </w:r>
      <w:r>
        <w:fldChar w:fldCharType="separate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6.16</w:t>
      </w:r>
      <w:r>
        <w:fldChar w:fldCharType="end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"consultantplus://offline/ref=B2E6D01A68C1F9AEDEBBD9492D0D9EFCC1242F1B6D2F18819FCF40D6850CB44E06124950471DV2VAO" </w:instrText>
      </w:r>
      <w:r>
        <w:fldChar w:fldCharType="separate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2 статьи 6.31</w:t>
      </w:r>
      <w:r>
        <w:fldChar w:fldCharType="end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"consultantplus://offline/ref=B2E6D01A68C1F9AEDEBBD9492D0D9EFCC1242F1B6D2F18819FCF40D6850CB44E061249504319V2V8O" </w:instrText>
      </w:r>
      <w:r>
        <w:fldChar w:fldCharType="separate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частями 1</w:t>
      </w:r>
      <w:r>
        <w:fldChar w:fldCharType="end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"consultantplus://offline/ref=B2E6D01A68C1F9AEDEBBD9492D0D9EFCC1242F1B6D2F18819FCF40D6850CB44E061249504319V2V6O" </w:instrText>
      </w:r>
      <w:r>
        <w:fldChar w:fldCharType="separate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>
        <w:fldChar w:fldCharType="end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"consultantplus://offline/ref=B2E6D01A68C1F9AEDEBBD9492D0D9EFCC1242F1B6D2F18819FCF40D6850CB44E061249504316V2VCO" </w:instrText>
      </w:r>
      <w:r>
        <w:fldChar w:fldCharType="separate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4 статьи 8.28.1</w:t>
      </w:r>
      <w:r>
        <w:fldChar w:fldCharType="end"/>
      </w:r>
      <w:r w:rsidRPr="00B215C1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"consultantplus://offline/ref=B2E6D01A68C1F9AEDEBBD9492D0D9EFCC1242F1B6D2F18819FCF40D6850CB44E06124952431AV2VEO"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8.32.1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"consultantplus://offline/ref=B2E6D01A68C1F9AEDEBBD9492D0D9EFCC1242F1B6D2F18819FCF40D6850CB44E061249524717V2VBO"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5 статьи 14.5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"consultantplus://offline/ref=B2E6D01A68C1F9AEDEBBD9492D0D9EFCC1242F1B6D2F18819FCF40D6850CB44E06124950471DV2VAO"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2 статьи 6.31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"consultantplus://offline/ref=B2E6D01A68C1F9AEDEBBD9492D0D9EFCC1242F1B6D2F18819FCF40D6850CB44E061249574519V2V7O"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4 статьи 14.28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"consultantplus://offline/ref=B2E6D01A68C1F9AEDEBBD9492D0D9EFCC1242F1B6D2F18819FCF40D6850CB44E061249524D19V2V6O"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1 статьи 14.46.2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"consultantplus://offline/ref=B2E6D01A68C1F9AEDEBBD9492D0D9EFCC1242F1B6D2F18819FCF40D6850CB44E061249524DV1V6O"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статьями 19.7.1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fldChar w:fldCharType="begin"/>
      </w:r>
      <w:r>
        <w:instrText xml:space="preserve"> HYPERLINK "consultantplus://offline/ref=B2E6D01A68C1F9AEDEBBD9492D0D9EFCC1242F1B6D2F18819FCF40D6850CB44E06124954451BV2VCO"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19.7.2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"consultantplus://offline/ref=B2E6D01A68C1F9AEDEBBD9492D0D9EFCC1242F1B6D2F18819FCF40D6850CB44E061249504719V2VBO"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19.7.2-1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"consultantplus://offline/ref=B2E6D01A68C1F9AEDEBBD9492D0D9EFCC1242F1B6D2F18819FCF40D6850CB44E061249544717V2VCO"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19.7.3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"consultantplus://offline/ref=B2E6D01A68C1F9AEDEBBD9492D0D9EFCC1242F1B6D2F18819FCF40D6850CB44E061249574418V2VAO"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19.7.5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"consultantplus://offline/ref=B2E6D01A68C1F9AEDEBBD9492D0D9EFCC1242F1B6D2F18819FCF40D6850CB44E06124957471DV2VFO"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19.7.5-1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"consultantplus://offline/ref=B2E6D01A68C1F9AEDEBBD9492D0D9EFCC1242F1B6D2F18819FCF40D6850CB44E061249564D1EV2VEO"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19.7.5-2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"consultantplus://offline/ref=B2E6D01A68C1F9AEDEBBD9492D0D9EFCC1242F1B6D2F18819FCF40D6850CB44E061249564D1FV2V9O"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19.7.7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"consultantplus://offline/ref=B2E6D01A68C1F9AEDEBBD9492D0D9EFCC1242F1B6D2F18819FCF40D6850CB44E06124951421EV2VDO"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19.7.8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"consultantplus://offline/ref=B2E6D01A68C1F9AEDEBBD9492D0D9EFCC1242F1B6D2F18819FCF40D6850CB44E061249504517V2V6O"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19.7.9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"consultantplus://offline/ref=B2E6D01A68C1F9AEDEBBD9492D0D9EFCC1242F1B6D2F18819FCF40D6850CB44E06124953421AV2V8O"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19.7.12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"consultantplus://offline/ref=B2E6D01A68C1F9AEDEBBD9492D0D9EFCC1242F1B6D2F18819FCF40D6850CB44E06124952431CV2VDO"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19.7.13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"consultantplus://offline/ref=B2E6D01A68C1F9AEDEBBD9492D0D9EFCC1242F1B6D2F18819FCF40D6850CB44E06124954451F290FVBV5O"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19.8</w:t>
      </w:r>
      <w:r>
        <w:fldChar w:fldCharType="end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"consultantplus://offline/ref=B2E6D01A68C1F9AEDEBBD9492D0D9EFCC1242F1B6D2F18819FCF40D6850CB44E06124950411CV2V8O" </w:instrText>
      </w:r>
      <w:r>
        <w:fldChar w:fldCharType="separate"/>
      </w:r>
      <w:r w:rsidRPr="005D2125" w:rsidR="00230309">
        <w:rPr>
          <w:rFonts w:ascii="Times New Roman" w:hAnsi="Times New Roman" w:eastAsiaTheme="minorHAnsi" w:cs="Times New Roman"/>
          <w:sz w:val="28"/>
          <w:szCs w:val="28"/>
          <w:lang w:eastAsia="en-US"/>
        </w:rPr>
        <w:t>19.8.3</w:t>
      </w:r>
      <w:r>
        <w:fldChar w:fldCharType="end"/>
      </w:r>
      <w:r w:rsidRPr="005D21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Кодекса.</w:t>
      </w:r>
    </w:p>
    <w:p w:rsidR="005D2125" w:rsidP="005D21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D2125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</w:t>
      </w:r>
      <w:r w:rsidRPr="005D2125">
        <w:rPr>
          <w:rFonts w:ascii="Times New Roman" w:hAnsi="Times New Roman" w:eastAsiaTheme="minorHAnsi" w:cs="Times New Roman"/>
          <w:sz w:val="28"/>
          <w:szCs w:val="28"/>
          <w:lang w:eastAsia="en-US"/>
        </w:rPr>
        <w:t>цом) его законной деятельности, а равно представление таких сведений (информации) в неполном объеме или в искаженном виде.</w:t>
      </w:r>
    </w:p>
    <w:p w:rsidR="00991F35" w:rsidP="00991F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D21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об административном правонарушении усматривается,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сотрудниками управления экологического надзора Керченского 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егиона</w:t>
      </w:r>
      <w:r w:rsid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основании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приказ</w:t>
      </w:r>
      <w:r w:rsid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Министерства экологии и природных ресурсов Республики Крым от 06.07.2018 г. № 1230 проведена внеплановая выездная проверка </w:t>
      </w:r>
      <w:r w:rsidRPr="005D21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отношении ООО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«Новый регион», в</w:t>
      </w:r>
      <w:r w:rsidRPr="00B215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ходе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которой выявлен факт  </w:t>
      </w:r>
      <w:r w:rsidRPr="00B215C1">
        <w:rPr>
          <w:rFonts w:ascii="Times New Roman" w:hAnsi="Times New Roman" w:eastAsiaTheme="minorHAnsi" w:cs="Times New Roman"/>
          <w:sz w:val="28"/>
          <w:szCs w:val="28"/>
          <w:lang w:eastAsia="en-US"/>
        </w:rPr>
        <w:t>самовольного снятия и перемещения плодородно</w:t>
      </w:r>
      <w:r w:rsidRPr="00B215C1">
        <w:rPr>
          <w:rFonts w:ascii="Times New Roman" w:hAnsi="Times New Roman" w:eastAsiaTheme="minorHAnsi" w:cs="Times New Roman"/>
          <w:sz w:val="28"/>
          <w:szCs w:val="28"/>
          <w:lang w:eastAsia="en-US"/>
        </w:rPr>
        <w:t>го слоя почвы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территории, используемой ООО «Новый регион» совместно с ГУП РК «Крымгеология». По данному факту должностным лицом </w:t>
      </w:r>
      <w:r w:rsid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вынесено определение о возбуждении в отношении </w:t>
      </w:r>
      <w:r w:rsidRPr="00A47E5D" w:rsid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неустановленных лиц дела об административном правонарушении,  предусмотренном ч. 1 ст. 8.6 КоАП РФ, и проведении административного расследования (л.д. 13-14).   </w:t>
      </w:r>
    </w:p>
    <w:p w:rsidR="00A47E5D" w:rsidRPr="00B215C1" w:rsidP="00A47E5D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соответствии с  ч. 1 ст. 66 Закона №7-ФЗ должностные лица органов государственного надзора, являющиеся государственными инспекторами в области  охраны  окружающей  среды,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порядке, установленном законодательством Российской Федерации, имеют право: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инимателей и граждан информацию и документы, необходимые в ходе проведения проверки.</w:t>
      </w:r>
    </w:p>
    <w:p w:rsidR="00A47E5D" w:rsidRPr="00B215C1" w:rsidP="00A47E5D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Часть 1 ст. 12 Федерального закона от 26.12.2008 № 294-ФЗ «О защите прав юридических лиц и индивидуальных предпринимателей 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при осуществлении государственного контроля 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(надзора) и муниципального контроля» (далее – Закон №294-ФЗ) определяет, что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A47E5D" w:rsidRPr="0082629B" w:rsidP="00A47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"consultantplus://offline/ref=22276620835992A9AC60275A13006F276D26A3D00A6150214CA1D8AF8D3207530896188D8B4D6162F89287B4C243E0C490489EB17509EE28TFoAI" </w:instrText>
      </w:r>
      <w:r>
        <w:fldChar w:fldCharType="separate"/>
      </w: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статьи 26.10</w:t>
      </w:r>
      <w:r>
        <w:fldChar w:fldCharType="end"/>
      </w: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должностное лицо, в производстве которого находится дело об административном правонарушении, вправе вынести определение об истребовании сведений, необходимых для ра</w:t>
      </w: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>зрешения дела. Истребуемые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выдворение, незамедлительно. При невозможн</w:t>
      </w: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ости представления указанных сведений организация обязана в трехдневный срок уведомить об этом в письменной форме </w:t>
      </w:r>
      <w:r w:rsidRPr="0082629B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должностное лицо, вынесшее определение.</w:t>
      </w:r>
    </w:p>
    <w:p w:rsidR="005D2125" w:rsidRPr="0082629B" w:rsidP="00A47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262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24 июля 2018 г. государственным инспектором </w:t>
      </w:r>
      <w:r w:rsidRPr="00E31A13" w:rsidR="00E31A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262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вынесено определение об истребовании сведений,</w:t>
      </w:r>
      <w:r w:rsidRPr="008262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необходимых для разрешения дела об административном правонарушении, а именно: предоставить в трехдневный срок с момента получения определения, по адресу: </w:t>
      </w:r>
      <w:r w:rsidRPr="00E31A13" w:rsidR="00E31A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262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по адресу электронной почты </w:t>
      </w:r>
      <w:r w:rsidRPr="00E31A13" w:rsidR="00E31A1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262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заверенные копии документов: </w:t>
      </w:r>
    </w:p>
    <w:p w:rsidR="005D2125" w:rsidRPr="0082629B" w:rsidP="005D212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2629B">
        <w:rPr>
          <w:rFonts w:ascii="Times New Roman" w:hAnsi="Times New Roman" w:eastAsiaTheme="minorHAnsi" w:cs="Times New Roman"/>
          <w:sz w:val="28"/>
          <w:szCs w:val="28"/>
          <w:lang w:eastAsia="en-US"/>
        </w:rPr>
        <w:t>- послуживших основанием для осуществления работ по снятию и перемещению плодородно - растительного слоя почвы н участке месторождения песков Чегене-Салынский;</w:t>
      </w:r>
    </w:p>
    <w:p w:rsidR="005D2125" w:rsidRPr="00B215C1" w:rsidP="005D212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8262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договора с подрядными организациями, которые непосредственно осуществляли 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работы по снятию и перемещению плодородно - растительного слоя почвы на участке месторождения песков Чегене-Салынский;</w:t>
      </w:r>
    </w:p>
    <w:p w:rsidR="005D2125" w:rsidRPr="00B215C1" w:rsidP="005D212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ab/>
        <w:t>информацию о всех имеющихся обстоятельствах о начале провед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ения окончания работ на участке месторождения песков Чегене-Салынский;</w:t>
      </w:r>
    </w:p>
    <w:p w:rsidR="005D2125" w:rsidRPr="00B215C1" w:rsidP="005D212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ab/>
        <w:t>данные об ответственных лицах (приказы, должностные инструкции паспортные данные) за проведение работ по снятию и перемещения плодородно - растительного слоя почвы на участке месторож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дения песков Чегене-Салынский.</w:t>
      </w:r>
    </w:p>
    <w:p w:rsidR="005D2125" w:rsidRPr="00A47E5D" w:rsidP="005D212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Согласно почтовому уведомлению о вручении, имеющемуся в материалах дела, направленная в адрес юридического лица  корреспонденция была получена 28.08.2018 г</w:t>
      </w:r>
      <w:r w:rsidRPr="00A47E5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 Таким образом, </w:t>
      </w:r>
      <w:r w:rsidRPr="00A47E5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предельный срок предоставления запрашиваемых документ</w:t>
      </w:r>
      <w:r w:rsidRPr="00A47E5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ов является дата – 02.08.2018 г.</w:t>
      </w:r>
    </w:p>
    <w:p w:rsidR="005D2125" w:rsidRPr="00A47E5D" w:rsidP="005D212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47E5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По состоянию на 03.08.2018 г. необходимые запрашиваемые документы ООО «НОВЫЙ РЕГИОН» в Министерство не представлены.</w:t>
      </w:r>
    </w:p>
    <w:p w:rsidR="00A47E5D" w:rsidRPr="00A47E5D" w:rsidP="00A47E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связи, с чем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30 августа 2018 года </w:t>
      </w: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государственным инспектором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Республики Крым</w:t>
      </w: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отношении ООО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«Новый рег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ион» </w:t>
      </w: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составлен протокол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 011361</w:t>
      </w: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административном правонарушении, предусмотренном ст. 19.7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47E5D">
        <w:rPr>
          <w:rFonts w:ascii="Times New Roman" w:hAnsi="Times New Roman" w:eastAsiaTheme="minorHAnsi" w:cs="Times New Roman"/>
          <w:sz w:val="28"/>
          <w:szCs w:val="28"/>
          <w:lang w:eastAsia="en-US"/>
        </w:rPr>
        <w:t>КоАП РФ.</w:t>
      </w:r>
    </w:p>
    <w:p w:rsidR="009E63F9" w:rsidRPr="009E63F9" w:rsidP="009E63F9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3F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ООО «Новый регион»</w:t>
      </w:r>
      <w:r w:rsidRPr="009E63F9">
        <w:rPr>
          <w:rFonts w:ascii="Times New Roman" w:eastAsia="Times New Roman" w:hAnsi="Times New Roman" w:cs="Times New Roman"/>
          <w:sz w:val="28"/>
          <w:szCs w:val="28"/>
        </w:rPr>
        <w:t xml:space="preserve"> совершило правонарушение, предусмотренное ст.19.7 КоАП РФ, а именно: непредставление в государственный орган осуществляющий государственный контроль (надзор) сведений (информации), представление которых предусмотрено законом и необходимо для осуществления</w:t>
      </w:r>
      <w:r w:rsidRPr="009E63F9">
        <w:rPr>
          <w:rFonts w:ascii="Times New Roman" w:eastAsia="Times New Roman" w:hAnsi="Times New Roman" w:cs="Times New Roman"/>
          <w:sz w:val="28"/>
          <w:szCs w:val="28"/>
        </w:rPr>
        <w:t xml:space="preserve"> этим органом его законной деятельности.</w:t>
      </w:r>
    </w:p>
    <w:p w:rsidR="00912E49" w:rsidRPr="00B215C1" w:rsidP="00B215C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215C1">
        <w:rPr>
          <w:rFonts w:ascii="Times New Roman" w:hAnsi="Times New Roman" w:cs="Times New Roman"/>
          <w:sz w:val="28"/>
          <w:szCs w:val="28"/>
        </w:rPr>
        <w:t>Вин</w:t>
      </w:r>
      <w:r w:rsidR="009E63F9">
        <w:rPr>
          <w:rFonts w:ascii="Times New Roman" w:hAnsi="Times New Roman" w:cs="Times New Roman"/>
          <w:sz w:val="28"/>
          <w:szCs w:val="28"/>
        </w:rPr>
        <w:t>овность юридического лица</w:t>
      </w:r>
      <w:r w:rsidRPr="00B215C1">
        <w:rPr>
          <w:rFonts w:ascii="Times New Roman" w:hAnsi="Times New Roman" w:cs="Times New Roman"/>
          <w:sz w:val="28"/>
          <w:szCs w:val="28"/>
        </w:rPr>
        <w:t xml:space="preserve"> </w:t>
      </w:r>
      <w:r w:rsidRPr="00B215C1" w:rsidR="004333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«НОВЫЙ РЕГИОН» </w:t>
      </w:r>
      <w:r w:rsidRPr="00B215C1">
        <w:rPr>
          <w:rFonts w:ascii="Times New Roman" w:hAnsi="Times New Roman" w:cs="Times New Roman"/>
          <w:sz w:val="28"/>
          <w:szCs w:val="28"/>
        </w:rPr>
        <w:t>подтверждается</w:t>
      </w:r>
      <w:r w:rsidRPr="00B21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совокупностью исследованных в судебном </w:t>
      </w:r>
      <w:r w:rsidRPr="00B215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заседании доказательств, а именно: протоколом об административном правонарушении № </w:t>
      </w:r>
      <w:r w:rsidRPr="00B215C1" w:rsidR="00077E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011361</w:t>
      </w:r>
      <w:r w:rsidRPr="00B215C1" w:rsidR="006A4D0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15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Pr="00B215C1" w:rsidR="00077E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30</w:t>
      </w:r>
      <w:r w:rsidRPr="00B215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.0</w:t>
      </w:r>
      <w:r w:rsidRPr="00B215C1" w:rsidR="00077E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B215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.2018 г.</w:t>
      </w:r>
      <w:r w:rsidRPr="00B215C1" w:rsidR="000C52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(л.д. </w:t>
      </w:r>
      <w:r w:rsidRPr="00B215C1" w:rsidR="00077E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B215C1" w:rsidR="000C52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</w:t>
      </w:r>
      <w:r w:rsidRPr="00B215C1" w:rsidR="00077E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B215C1" w:rsidR="000C52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B215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;</w:t>
      </w:r>
      <w:r w:rsidRPr="00B215C1" w:rsidR="00077E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; актом проверки №08/08.2-16 от 18.07.2018 г. (л.д. 8-11); определением о возбуждении дела об административном правонарушении и проведении административного расследования от 18.07.2018 г. (л.д. 13-14);   </w:t>
      </w:r>
      <w:r w:rsidRPr="00B215C1" w:rsidR="006A4D0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215C1" w:rsidR="00077E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почтовым уведомлением о вручении; определением об истребовании сведений, необходимых для разрешения дела об административном правонарушении (л.д. 15)</w:t>
      </w:r>
      <w:r w:rsidRPr="00B215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7EEE" w:rsidRPr="00B215C1" w:rsidP="00B21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15C1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</w:t>
      </w:r>
      <w:r w:rsidRPr="00B215C1">
        <w:rPr>
          <w:rFonts w:ascii="Times New Roman" w:hAnsi="Times New Roman" w:cs="Times New Roman"/>
          <w:sz w:val="28"/>
          <w:szCs w:val="28"/>
        </w:rPr>
        <w:t xml:space="preserve">ает характер совершённого административного правонарушения, </w:t>
      </w:r>
      <w:r w:rsidRPr="00B215C1">
        <w:rPr>
          <w:rFonts w:ascii="Times New Roman" w:hAnsi="Times New Roman" w:cs="Times New Roman"/>
          <w:sz w:val="28"/>
          <w:szCs w:val="28"/>
          <w:shd w:val="clear" w:color="auto" w:fill="FFFFFF"/>
        </w:rPr>
        <w:t>имущественное и финансовое положение </w:t>
      </w:r>
      <w:r w:rsidRPr="00B215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юридического лица</w:t>
      </w:r>
      <w:r w:rsidRPr="00B215C1">
        <w:rPr>
          <w:rFonts w:ascii="Times New Roman" w:hAnsi="Times New Roman" w:cs="Times New Roman"/>
          <w:sz w:val="28"/>
          <w:szCs w:val="28"/>
        </w:rPr>
        <w:t>, а также обстоятельства, смягчающие или отягчающие административную ответственность.</w:t>
      </w:r>
    </w:p>
    <w:p w:rsidR="00077EEE" w:rsidRPr="00B215C1" w:rsidP="00B215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правонарушителя, – судом не усматривается.</w:t>
      </w:r>
    </w:p>
    <w:p w:rsidR="000A2A13" w:rsidP="00B21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законные интересы </w:t>
      </w:r>
      <w:r w:rsidRPr="00B215C1" w:rsidR="00077E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«НОВЫЙ РЕГИОН»</w:t>
      </w:r>
      <w:r w:rsidRPr="00B215C1" w:rsidR="00133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6D729B" w:rsidRPr="00B215C1" w:rsidP="00B21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29B">
        <w:rPr>
          <w:rFonts w:ascii="Times New Roman" w:eastAsia="Times New Roman" w:hAnsi="Times New Roman" w:cs="Times New Roman"/>
          <w:sz w:val="28"/>
          <w:szCs w:val="28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</w:t>
      </w:r>
      <w:r w:rsidRPr="006D729B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авонарушениях, не имеется. Срок </w:t>
      </w:r>
      <w:r w:rsidRPr="006D729B">
        <w:rPr>
          <w:rFonts w:ascii="Times New Roman" w:eastAsia="Times New Roman" w:hAnsi="Times New Roman" w:cs="Times New Roman"/>
          <w:sz w:val="28"/>
          <w:szCs w:val="28"/>
        </w:rPr>
        <w:t>привлечения вышеуказанного лица к административной ответственности не истек.</w:t>
      </w:r>
    </w:p>
    <w:p w:rsidR="000A2A13" w:rsidRPr="00B215C1" w:rsidP="00B215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имущественное </w:t>
      </w:r>
      <w:r w:rsidRPr="00B215C1">
        <w:rPr>
          <w:rFonts w:ascii="Times New Roman" w:hAnsi="Times New Roman" w:cs="Times New Roman"/>
          <w:sz w:val="28"/>
          <w:szCs w:val="28"/>
          <w:shd w:val="clear" w:color="auto" w:fill="FFFFFF"/>
        </w:rPr>
        <w:t>и финансовое положение </w:t>
      </w:r>
      <w:r w:rsidRPr="00B215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юридического лица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, в отношении которого не имеется данных о привлечении к административной ответственности за аналогичное правонарушение ранее, отсутствие отягчающ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их административную ответственность обстоятельств,</w:t>
      </w:r>
      <w:r w:rsidRPr="00B21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возможным назначить юридическому лицу </w:t>
      </w:r>
      <w:r w:rsidRPr="00B215C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«НОВЫЙ РЕГИОН»</w:t>
      </w:r>
      <w:r w:rsidRPr="00B215C1">
        <w:rPr>
          <w:rFonts w:ascii="Times New Roman" w:hAnsi="Times New Roman" w:cs="Times New Roman"/>
          <w:sz w:val="28"/>
          <w:szCs w:val="28"/>
        </w:rPr>
        <w:t xml:space="preserve">  </w:t>
      </w:r>
      <w:r w:rsidRPr="00B21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 w:rsidR="000A2A13" w:rsidRPr="00B215C1" w:rsidP="00B215C1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B215C1">
        <w:rPr>
          <w:rFonts w:ascii="Times New Roman" w:hAnsi="Times New Roman" w:cs="Times New Roman"/>
          <w:sz w:val="28"/>
          <w:szCs w:val="28"/>
        </w:rPr>
        <w:t xml:space="preserve">Руководствуясь ст.19.7, ст.ст. 29.9, 29.10, 29.11 Кодекса Российской Федерации об административных правонарушениях, мировой судья – </w:t>
      </w:r>
    </w:p>
    <w:p w:rsidR="000A2A13" w:rsidRPr="00B215C1" w:rsidP="00B21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A13" w:rsidRPr="00B215C1" w:rsidP="00B215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215C1" w:rsidRPr="00B215C1" w:rsidP="00B215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hAnsi="Times New Roman" w:cs="Times New Roman"/>
          <w:sz w:val="28"/>
          <w:szCs w:val="28"/>
        </w:rPr>
        <w:t>Признать</w:t>
      </w:r>
      <w:r w:rsidRPr="00B215C1" w:rsidR="00B01244">
        <w:rPr>
          <w:rFonts w:ascii="Times New Roman" w:hAnsi="Times New Roman" w:cs="Times New Roman"/>
          <w:sz w:val="28"/>
          <w:szCs w:val="28"/>
        </w:rPr>
        <w:t xml:space="preserve"> </w:t>
      </w:r>
      <w:r w:rsidRPr="00B215C1" w:rsidR="00077EEE">
        <w:rPr>
          <w:rFonts w:ascii="Times New Roman" w:hAnsi="Times New Roman" w:cs="Times New Roman"/>
          <w:sz w:val="28"/>
          <w:szCs w:val="28"/>
        </w:rPr>
        <w:t>юридическое лицо Общество с ограниченной ответственностью «НОВЫЙ РЕГИОН»</w:t>
      </w:r>
      <w:r w:rsidRPr="00B215C1" w:rsidR="00B01244">
        <w:rPr>
          <w:rFonts w:ascii="Times New Roman" w:hAnsi="Times New Roman" w:cs="Times New Roman"/>
          <w:sz w:val="28"/>
          <w:szCs w:val="28"/>
        </w:rPr>
        <w:t xml:space="preserve">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B215C1" w:rsidR="00077EEE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ст.19.7</w:t>
      </w:r>
      <w:r w:rsidRPr="00B215C1" w:rsidR="00B01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B215C1" w:rsidR="00077EEE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в виде</w:t>
      </w:r>
      <w:r w:rsidRPr="006D729B" w:rsidR="006D729B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5C1" w:rsidRPr="00B215C1" w:rsidP="00B215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>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215C1" w:rsidRPr="00B215C1" w:rsidP="00B215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E5D7D" w:rsidP="0082629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C1">
        <w:rPr>
          <w:rFonts w:ascii="Times New Roman" w:eastAsia="Times New Roman" w:hAnsi="Times New Roman" w:cs="Times New Roman"/>
          <w:sz w:val="28"/>
          <w:szCs w:val="28"/>
        </w:rPr>
        <w:t>Миро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 xml:space="preserve">вой судья                      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 w:rsidRPr="00B215C1">
        <w:rPr>
          <w:rFonts w:ascii="Times New Roman" w:eastAsia="Times New Roman" w:hAnsi="Times New Roman" w:cs="Times New Roman"/>
          <w:sz w:val="28"/>
          <w:szCs w:val="28"/>
        </w:rPr>
        <w:tab/>
        <w:t xml:space="preserve">  О.А. Чепиль</w:t>
      </w:r>
    </w:p>
    <w:p w:rsidR="00E31A13" w:rsidP="008262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605EEE">
      <w:headerReference w:type="default" r:id="rId4"/>
      <w:pgSz w:w="11906" w:h="16838"/>
      <w:pgMar w:top="709" w:right="1440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1070957"/>
      <w:docPartObj>
        <w:docPartGallery w:val="Page Numbers (Top of Page)"/>
        <w:docPartUnique/>
      </w:docPartObj>
    </w:sdtPr>
    <w:sdtContent>
      <w:p w:rsidR="008B719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1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03"/>
    <w:rsid w:val="00003872"/>
    <w:rsid w:val="000122FE"/>
    <w:rsid w:val="00016FAE"/>
    <w:rsid w:val="0002457D"/>
    <w:rsid w:val="000320DA"/>
    <w:rsid w:val="000340B3"/>
    <w:rsid w:val="000408F0"/>
    <w:rsid w:val="000523DC"/>
    <w:rsid w:val="00077789"/>
    <w:rsid w:val="00077EEE"/>
    <w:rsid w:val="000869B8"/>
    <w:rsid w:val="00090FB8"/>
    <w:rsid w:val="000A12A0"/>
    <w:rsid w:val="000A2A13"/>
    <w:rsid w:val="000A5CD4"/>
    <w:rsid w:val="000C527C"/>
    <w:rsid w:val="000D7CA9"/>
    <w:rsid w:val="00113720"/>
    <w:rsid w:val="001151CA"/>
    <w:rsid w:val="0011598E"/>
    <w:rsid w:val="00133DB2"/>
    <w:rsid w:val="00137F7F"/>
    <w:rsid w:val="00142EBB"/>
    <w:rsid w:val="00145435"/>
    <w:rsid w:val="00151180"/>
    <w:rsid w:val="00194DFE"/>
    <w:rsid w:val="001A1FA4"/>
    <w:rsid w:val="001D5618"/>
    <w:rsid w:val="001F1045"/>
    <w:rsid w:val="001F2F3C"/>
    <w:rsid w:val="00206047"/>
    <w:rsid w:val="0021092E"/>
    <w:rsid w:val="00220E43"/>
    <w:rsid w:val="00230309"/>
    <w:rsid w:val="00241AE5"/>
    <w:rsid w:val="00242A88"/>
    <w:rsid w:val="00260797"/>
    <w:rsid w:val="00262A3B"/>
    <w:rsid w:val="00295DEA"/>
    <w:rsid w:val="002D11BB"/>
    <w:rsid w:val="002E70DA"/>
    <w:rsid w:val="00383903"/>
    <w:rsid w:val="003A3E9A"/>
    <w:rsid w:val="003C009C"/>
    <w:rsid w:val="003D266E"/>
    <w:rsid w:val="003E181D"/>
    <w:rsid w:val="003F0361"/>
    <w:rsid w:val="00401386"/>
    <w:rsid w:val="00417B51"/>
    <w:rsid w:val="004327FA"/>
    <w:rsid w:val="004333DC"/>
    <w:rsid w:val="00447B32"/>
    <w:rsid w:val="0049733D"/>
    <w:rsid w:val="004C4138"/>
    <w:rsid w:val="00520ECD"/>
    <w:rsid w:val="00540A31"/>
    <w:rsid w:val="00542757"/>
    <w:rsid w:val="00547CF0"/>
    <w:rsid w:val="0056109D"/>
    <w:rsid w:val="005B5B3D"/>
    <w:rsid w:val="005D2125"/>
    <w:rsid w:val="005E569B"/>
    <w:rsid w:val="0060358F"/>
    <w:rsid w:val="00604B1D"/>
    <w:rsid w:val="00605EEE"/>
    <w:rsid w:val="00617769"/>
    <w:rsid w:val="006213F4"/>
    <w:rsid w:val="00621E68"/>
    <w:rsid w:val="00646227"/>
    <w:rsid w:val="00646CBC"/>
    <w:rsid w:val="00666DA2"/>
    <w:rsid w:val="006903A5"/>
    <w:rsid w:val="006A4D0C"/>
    <w:rsid w:val="006A6967"/>
    <w:rsid w:val="006D02AD"/>
    <w:rsid w:val="006D729B"/>
    <w:rsid w:val="00705866"/>
    <w:rsid w:val="00722801"/>
    <w:rsid w:val="0072564A"/>
    <w:rsid w:val="00727A50"/>
    <w:rsid w:val="00740DFA"/>
    <w:rsid w:val="007A7C7A"/>
    <w:rsid w:val="007B459D"/>
    <w:rsid w:val="007C05EC"/>
    <w:rsid w:val="007C4418"/>
    <w:rsid w:val="007D08FD"/>
    <w:rsid w:val="007F6475"/>
    <w:rsid w:val="00800F69"/>
    <w:rsid w:val="0080251B"/>
    <w:rsid w:val="0082629B"/>
    <w:rsid w:val="0083282F"/>
    <w:rsid w:val="008330D3"/>
    <w:rsid w:val="00841C93"/>
    <w:rsid w:val="008513B8"/>
    <w:rsid w:val="00855305"/>
    <w:rsid w:val="008977C6"/>
    <w:rsid w:val="008B7199"/>
    <w:rsid w:val="00912E49"/>
    <w:rsid w:val="00951CAE"/>
    <w:rsid w:val="00960326"/>
    <w:rsid w:val="009605FF"/>
    <w:rsid w:val="0098266F"/>
    <w:rsid w:val="00991F35"/>
    <w:rsid w:val="009A4032"/>
    <w:rsid w:val="009D2566"/>
    <w:rsid w:val="009D67E8"/>
    <w:rsid w:val="009E63F9"/>
    <w:rsid w:val="009F0C2B"/>
    <w:rsid w:val="00A11C7D"/>
    <w:rsid w:val="00A15E6E"/>
    <w:rsid w:val="00A24734"/>
    <w:rsid w:val="00A36313"/>
    <w:rsid w:val="00A47E5D"/>
    <w:rsid w:val="00A76071"/>
    <w:rsid w:val="00A8098B"/>
    <w:rsid w:val="00A81C6B"/>
    <w:rsid w:val="00B01244"/>
    <w:rsid w:val="00B13282"/>
    <w:rsid w:val="00B13573"/>
    <w:rsid w:val="00B215C1"/>
    <w:rsid w:val="00B27481"/>
    <w:rsid w:val="00B611C4"/>
    <w:rsid w:val="00B70DD0"/>
    <w:rsid w:val="00BB7DEE"/>
    <w:rsid w:val="00BC037A"/>
    <w:rsid w:val="00BC463F"/>
    <w:rsid w:val="00C072B3"/>
    <w:rsid w:val="00C128CF"/>
    <w:rsid w:val="00C133AF"/>
    <w:rsid w:val="00C3486E"/>
    <w:rsid w:val="00C36629"/>
    <w:rsid w:val="00C36A79"/>
    <w:rsid w:val="00C36E10"/>
    <w:rsid w:val="00C9241E"/>
    <w:rsid w:val="00C92DB1"/>
    <w:rsid w:val="00CA22BA"/>
    <w:rsid w:val="00CA72AC"/>
    <w:rsid w:val="00CD7ED2"/>
    <w:rsid w:val="00D34CBC"/>
    <w:rsid w:val="00D43E7E"/>
    <w:rsid w:val="00D678C4"/>
    <w:rsid w:val="00D84B9A"/>
    <w:rsid w:val="00D852C7"/>
    <w:rsid w:val="00DB2649"/>
    <w:rsid w:val="00DE2190"/>
    <w:rsid w:val="00DE5D7D"/>
    <w:rsid w:val="00E1243E"/>
    <w:rsid w:val="00E2064E"/>
    <w:rsid w:val="00E22284"/>
    <w:rsid w:val="00E2288E"/>
    <w:rsid w:val="00E31A13"/>
    <w:rsid w:val="00E358B2"/>
    <w:rsid w:val="00E54F91"/>
    <w:rsid w:val="00EA57D7"/>
    <w:rsid w:val="00EF190B"/>
    <w:rsid w:val="00EF20BC"/>
    <w:rsid w:val="00F11DF6"/>
    <w:rsid w:val="00F12011"/>
    <w:rsid w:val="00F17216"/>
    <w:rsid w:val="00F20C70"/>
    <w:rsid w:val="00F33F4C"/>
    <w:rsid w:val="00F44793"/>
    <w:rsid w:val="00F51B1F"/>
    <w:rsid w:val="00F52AF7"/>
    <w:rsid w:val="00F66BB3"/>
    <w:rsid w:val="00F960C0"/>
    <w:rsid w:val="00FD1057"/>
    <w:rsid w:val="00FE0F7C"/>
    <w:rsid w:val="00FE37B8"/>
    <w:rsid w:val="00FE42A3"/>
    <w:rsid w:val="00FF6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8"/>
    <w:rPr>
      <w:rFonts w:eastAsiaTheme="minorEastAsia"/>
      <w:lang w:eastAsia="ru-RU"/>
    </w:rPr>
  </w:style>
  <w:style w:type="paragraph" w:styleId="Heading1">
    <w:name w:val="heading 1"/>
    <w:basedOn w:val="Normal"/>
    <w:link w:val="1"/>
    <w:uiPriority w:val="9"/>
    <w:qFormat/>
    <w:rsid w:val="0062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2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4">
    <w:name w:val="s4"/>
    <w:uiPriority w:val="99"/>
    <w:rsid w:val="00621E68"/>
  </w:style>
  <w:style w:type="paragraph" w:styleId="NoSpacing">
    <w:name w:val="No Spacing"/>
    <w:uiPriority w:val="1"/>
    <w:qFormat/>
    <w:rsid w:val="00621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21E6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621E6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21E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242A88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2A8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9241E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9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9241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6CBC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A24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