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CF1" w:rsidRPr="00AF1CF1" w:rsidP="00AF1CF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AF1CF1">
        <w:rPr>
          <w:rFonts w:ascii="Times New Roman" w:eastAsia="Times New Roman" w:hAnsi="Times New Roman" w:cs="Times New Roman"/>
          <w:b/>
          <w:sz w:val="26"/>
          <w:szCs w:val="26"/>
        </w:rPr>
        <w:t>714</w:t>
      </w:r>
      <w:r w:rsidRPr="00AF1CF1">
        <w:rPr>
          <w:rFonts w:ascii="Times New Roman" w:eastAsia="Times New Roman" w:hAnsi="Times New Roman" w:cs="Times New Roman"/>
          <w:b/>
          <w:sz w:val="26"/>
          <w:szCs w:val="26"/>
        </w:rPr>
        <w:t>/16/2019</w:t>
      </w:r>
    </w:p>
    <w:p w:rsidR="00AF1CF1" w:rsidRPr="00AF1CF1" w:rsidP="00AF1C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1CF1" w:rsidRPr="00AF1CF1" w:rsidP="00AF1CF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AF1CF1" w:rsidRPr="003C320A" w:rsidP="00AF1CF1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C320A" w:rsid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 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декабря 2019 года 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          г. Симферополь</w:t>
      </w:r>
    </w:p>
    <w:p w:rsidR="00D71CD0" w:rsidRPr="00AF1CF1" w:rsidP="0043539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71CD0" w:rsidRPr="00AF1CF1" w:rsidP="004353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F1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</w:t>
      </w:r>
      <w:r w:rsidRPr="00AF1CF1" w:rsidR="00BE18EC">
        <w:rPr>
          <w:rFonts w:ascii="Times New Roman" w:hAnsi="Times New Roman" w:cs="Times New Roman"/>
          <w:sz w:val="26"/>
          <w:szCs w:val="26"/>
        </w:rPr>
        <w:t xml:space="preserve">ый </w:t>
      </w:r>
      <w:r w:rsidRPr="00AF1CF1">
        <w:rPr>
          <w:rFonts w:ascii="Times New Roman" w:hAnsi="Times New Roman" w:cs="Times New Roman"/>
          <w:sz w:val="26"/>
          <w:szCs w:val="26"/>
        </w:rPr>
        <w:t>район</w:t>
      </w:r>
      <w:r w:rsidRPr="00AF1CF1" w:rsidR="00BE18EC">
        <w:rPr>
          <w:rFonts w:ascii="Times New Roman" w:hAnsi="Times New Roman" w:cs="Times New Roman"/>
          <w:sz w:val="26"/>
          <w:szCs w:val="26"/>
        </w:rPr>
        <w:t xml:space="preserve"> </w:t>
      </w:r>
      <w:r w:rsidRPr="00AF1CF1">
        <w:rPr>
          <w:rFonts w:ascii="Times New Roman" w:hAnsi="Times New Roman" w:cs="Times New Roman"/>
          <w:sz w:val="26"/>
          <w:szCs w:val="26"/>
        </w:rPr>
        <w:t xml:space="preserve">городского округа Симферополь) Республики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Крым Чепиль О.А.</w:t>
      </w:r>
      <w:r w:rsidRP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AF1CF1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AF1C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AF1CF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D71CD0" w:rsidRPr="00AF1CF1" w:rsidP="0043539B">
      <w:pPr>
        <w:spacing w:after="0" w:line="240" w:lineRule="auto"/>
        <w:ind w:left="3408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71CD0" w:rsidRPr="00AF1CF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директора </w:t>
      </w:r>
      <w:r w:rsidRPr="00AF1CF1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Общества с ограниченной ответственностью «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ДИП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СТАЙЛ</w:t>
      </w:r>
      <w:r w:rsidRPr="00AF1CF1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Мусатова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Антона Валерьевича,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71CD0" w:rsidRPr="00AF1CF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AF1CF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           по ст.</w:t>
      </w:r>
      <w:r w:rsidRPr="00AF1CF1" w:rsidR="00BE18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AF1CF1" w:rsidR="00EF39B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F1CF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D71CD0" w:rsidRPr="00AF1CF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1CD0" w:rsidRPr="00AF1CF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EF39B0" w:rsidRPr="00AC607A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>Мусатов А.В.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AC607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являясь 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генеральным директором </w:t>
      </w:r>
      <w:r w:rsidRPr="00AC607A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>ДИП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СТАЙЛ</w:t>
      </w:r>
      <w:r w:rsidRPr="00AC607A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расположенно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нарушив требования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пп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4 п. 1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ст. 23, п. 2 ст. 80 Налогового Кодекса Российской Федерации, не представил в ИФНС России по г. Симферополю, в установленный законодательством о налогах и сборах срок, единую (упрощенную) декларацию за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(форма по КНД 1151085).</w:t>
      </w:r>
    </w:p>
    <w:p w:rsidR="00AC607A" w:rsidRPr="00AC607A" w:rsidP="00AC607A">
      <w:pPr>
        <w:pStyle w:val="Style18"/>
        <w:spacing w:line="240" w:lineRule="auto"/>
        <w:ind w:right="-1" w:firstLine="567"/>
        <w:contextualSpacing/>
        <w:rPr>
          <w:color w:val="000000" w:themeColor="text1"/>
          <w:sz w:val="26"/>
          <w:szCs w:val="26"/>
          <w:shd w:val="clear" w:color="auto" w:fill="FFFFFF"/>
        </w:rPr>
      </w:pPr>
      <w:r w:rsidRPr="00AC607A">
        <w:rPr>
          <w:color w:val="000000" w:themeColor="text1"/>
          <w:sz w:val="26"/>
          <w:szCs w:val="26"/>
        </w:rPr>
        <w:t>Мусатов А.В.</w:t>
      </w:r>
      <w:r w:rsidRPr="00AC607A">
        <w:rPr>
          <w:color w:val="000000" w:themeColor="text1"/>
          <w:sz w:val="26"/>
          <w:szCs w:val="26"/>
          <w:shd w:val="clear" w:color="auto" w:fill="FFFFFF"/>
        </w:rPr>
        <w:t xml:space="preserve">  в судебн</w:t>
      </w:r>
      <w:r w:rsidRPr="00AC607A">
        <w:rPr>
          <w:color w:val="000000" w:themeColor="text1"/>
          <w:sz w:val="26"/>
          <w:szCs w:val="26"/>
          <w:shd w:val="clear" w:color="auto" w:fill="FFFFFF"/>
        </w:rPr>
        <w:t>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60C1D" w:rsidRPr="00AC607A" w:rsidP="00AC607A">
      <w:pPr>
        <w:pStyle w:val="Style18"/>
        <w:widowControl/>
        <w:spacing w:line="240" w:lineRule="auto"/>
        <w:ind w:right="-1" w:firstLine="567"/>
        <w:contextualSpacing/>
        <w:rPr>
          <w:color w:val="000000" w:themeColor="text1"/>
          <w:sz w:val="26"/>
          <w:szCs w:val="26"/>
        </w:rPr>
      </w:pPr>
      <w:r w:rsidRPr="00AC607A">
        <w:rPr>
          <w:color w:val="000000" w:themeColor="text1"/>
          <w:sz w:val="26"/>
          <w:szCs w:val="26"/>
          <w:shd w:val="clear" w:color="auto" w:fill="FFFFFF"/>
        </w:rPr>
        <w:t>Мировой судья считает возможным рассмотреть администр</w:t>
      </w:r>
      <w:r w:rsidRPr="00AC607A">
        <w:rPr>
          <w:color w:val="000000" w:themeColor="text1"/>
          <w:sz w:val="26"/>
          <w:szCs w:val="26"/>
          <w:shd w:val="clear" w:color="auto" w:fill="FFFFFF"/>
        </w:rPr>
        <w:t>ативный материал в отсутствие лица, в отношении которого возбуждено административное дело, на основании ч. 2 ст.25.1 КоАП РФ</w:t>
      </w:r>
      <w:r w:rsidRPr="00AC607A">
        <w:rPr>
          <w:color w:val="000000" w:themeColor="text1"/>
          <w:sz w:val="26"/>
          <w:szCs w:val="26"/>
        </w:rPr>
        <w:t>.</w:t>
      </w:r>
    </w:p>
    <w:p w:rsidR="00560C1D" w:rsidRPr="00AF1CF1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Изучив материалы дела, оценив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в их совокупности, суд приходит к следующим выводам.</w:t>
      </w:r>
    </w:p>
    <w:p w:rsidR="00EF39B0" w:rsidRPr="00AF1CF1" w:rsidP="0043539B">
      <w:pPr>
        <w:pStyle w:val="Style18"/>
        <w:widowControl/>
        <w:spacing w:line="240" w:lineRule="auto"/>
        <w:ind w:right="-1" w:firstLine="567"/>
        <w:contextualSpacing/>
        <w:rPr>
          <w:sz w:val="26"/>
          <w:szCs w:val="26"/>
        </w:rPr>
      </w:pPr>
      <w:r w:rsidRPr="00AF1CF1">
        <w:rPr>
          <w:sz w:val="26"/>
          <w:szCs w:val="26"/>
        </w:rPr>
        <w:t xml:space="preserve">Статья 23 </w:t>
      </w:r>
      <w:r w:rsidRPr="00AF1CF1">
        <w:rPr>
          <w:sz w:val="26"/>
          <w:szCs w:val="26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Подпунктом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о налогах и сборах.</w:t>
      </w:r>
    </w:p>
    <w:p w:rsidR="00EF39B0" w:rsidRPr="00AF1CF1" w:rsidP="0043539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месяца, следующего за истекшими кварталом, полугодием, 9 месяцами, календарным годом.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единая (упрощенная) налоговая декларация за 201</w:t>
      </w:r>
      <w:r w:rsidRPr="00AF1CF1" w:rsidR="0043539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год (форма по КНД 1151085)  подана</w:t>
      </w:r>
      <w:r w:rsidRPr="00AF1CF1" w:rsidR="005803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CF1" w:rsidR="0043539B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 w:rsidRPr="00AF1CF1" w:rsidR="00BE18EC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ДИП СТАЙЛ</w:t>
      </w:r>
      <w:r w:rsidRPr="00AF1CF1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F1CF1" w:rsidR="00435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1CF1">
        <w:rPr>
          <w:rFonts w:ascii="Times New Roman" w:hAnsi="Times New Roman" w:cs="Times New Roman"/>
          <w:sz w:val="26"/>
          <w:szCs w:val="26"/>
        </w:rPr>
        <w:t xml:space="preserve">- </w:t>
      </w:r>
      <w:r w:rsidRPr="00AF1CF1" w:rsidR="00AF1CF1">
        <w:rPr>
          <w:rFonts w:ascii="Times New Roman" w:hAnsi="Times New Roman" w:cs="Times New Roman"/>
          <w:sz w:val="26"/>
          <w:szCs w:val="26"/>
        </w:rPr>
        <w:t>15</w:t>
      </w:r>
      <w:r w:rsidRPr="00AF1CF1">
        <w:rPr>
          <w:rFonts w:ascii="Times New Roman" w:hAnsi="Times New Roman" w:cs="Times New Roman"/>
          <w:sz w:val="26"/>
          <w:szCs w:val="26"/>
        </w:rPr>
        <w:t>.</w:t>
      </w:r>
      <w:r w:rsidRPr="00AF1CF1" w:rsidR="00AF1CF1">
        <w:rPr>
          <w:rFonts w:ascii="Times New Roman" w:hAnsi="Times New Roman" w:cs="Times New Roman"/>
          <w:sz w:val="26"/>
          <w:szCs w:val="26"/>
        </w:rPr>
        <w:t>05</w:t>
      </w:r>
      <w:r w:rsidRPr="00AF1CF1">
        <w:rPr>
          <w:rFonts w:ascii="Times New Roman" w:hAnsi="Times New Roman" w:cs="Times New Roman"/>
          <w:sz w:val="26"/>
          <w:szCs w:val="26"/>
        </w:rPr>
        <w:t>.201</w:t>
      </w:r>
      <w:r w:rsidRPr="00AF1CF1" w:rsidR="00AF1CF1">
        <w:rPr>
          <w:rFonts w:ascii="Times New Roman" w:hAnsi="Times New Roman" w:cs="Times New Roman"/>
          <w:sz w:val="26"/>
          <w:szCs w:val="26"/>
        </w:rPr>
        <w:t>9</w:t>
      </w:r>
      <w:r w:rsidRPr="00AF1CF1">
        <w:rPr>
          <w:rFonts w:ascii="Times New Roman" w:hAnsi="Times New Roman" w:cs="Times New Roman"/>
          <w:sz w:val="26"/>
          <w:szCs w:val="26"/>
        </w:rPr>
        <w:t xml:space="preserve"> г. (вх. № </w:t>
      </w:r>
      <w:r w:rsidRPr="00AF1CF1" w:rsidR="00AF1CF1">
        <w:rPr>
          <w:rFonts w:ascii="Times New Roman" w:hAnsi="Times New Roman" w:cs="Times New Roman"/>
          <w:sz w:val="26"/>
          <w:szCs w:val="26"/>
        </w:rPr>
        <w:t>795102522</w:t>
      </w:r>
      <w:r w:rsidRPr="00AF1CF1">
        <w:rPr>
          <w:rFonts w:ascii="Times New Roman" w:hAnsi="Times New Roman" w:cs="Times New Roman"/>
          <w:sz w:val="26"/>
          <w:szCs w:val="26"/>
        </w:rPr>
        <w:t>)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AF1CF1" w:rsidR="00AF1CF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F1CF1" w:rsidR="00AF1CF1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AF1CF1" w:rsidR="00AF1CF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г., т.е. документ был предоставлен после предельного срока  предоставления.</w:t>
      </w:r>
    </w:p>
    <w:p w:rsidR="00EF39B0" w:rsidRPr="00AC607A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Ответственность по ст. 15.5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AC607A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Согласно</w:t>
      </w:r>
      <w:r w:rsidRPr="00AC607A" w:rsidR="00BE18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выписке из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ЕГРЮЛ (л.д. </w:t>
      </w:r>
      <w:r w:rsidRPr="00AC607A" w:rsid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AC607A" w:rsidR="00BE18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AC607A" w:rsid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), руководителем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 w:rsidR="00BE18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ООО «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ДИП СТАЙЛ</w:t>
      </w:r>
      <w:r w:rsidRPr="00AC607A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C607A" w:rsidR="00BE18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 w:rsidR="004353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AC607A" w:rsidR="0043539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AC60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Pr="00AC607A" w:rsidR="00194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должности </w:t>
      </w:r>
      <w:r w:rsidRPr="00AC607A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директора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Мусатов А.В.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F39B0" w:rsidRPr="00AC607A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Таким образом, с учетом имеющихся в материалах дела документов, в данном случае су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AC607A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Мусатов А.В. 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Оценив доказательства, </w:t>
      </w:r>
      <w:r w:rsidRPr="00AC6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имеющиеся в деле об административном правонарушении, мировой судья приходит к выводу</w:t>
      </w:r>
      <w:r w:rsidRP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что 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генеральный директор </w:t>
      </w:r>
      <w:r w:rsidRPr="00AF1CF1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ДИП СТАЙЛ</w:t>
      </w:r>
      <w:r w:rsidRPr="00AF1CF1" w:rsidR="00BE18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Мусатов А.В.  </w:t>
      </w:r>
      <w:r w:rsidRPr="00AF1C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совершил правонарушение, предусмотренное ст.15.5 КоАП РФ, а именно: нарушение установленных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законодательством о нал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огах и сборах сроков предоставления налоговой декларации в налоговый орган по месту учёта.</w:t>
      </w:r>
    </w:p>
    <w:p w:rsidR="00AF1CF1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Мусатова А.В.  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 9102192952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3270700002/17 об административном правонарушении от 18.11.201</w:t>
      </w:r>
      <w:r w:rsidRPr="00AF1CF1" w:rsidR="0043539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г. (л.д. 1-4), единой (упрощенной) налоговой декларацией (л.д. 8), квитанцией о приеме налоговой декларации (л.д. 12), актом налоговой проверки № 1974  от  22.08.2019 г. (л.д. 16-17), выпиской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из ЕГРЮЛ (л.д. 25-26).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39B0" w:rsidRPr="00AF1CF1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</w:t>
      </w:r>
      <w:r w:rsidRPr="00AF1CF1" w:rsidR="0056436A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директор</w:t>
      </w:r>
      <w:r w:rsidRPr="00AF1CF1" w:rsidR="0056436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ООО «ДИП СТАЙЛ» Мусатов</w:t>
      </w:r>
      <w:r w:rsidRPr="00AF1CF1" w:rsidR="0056436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F1CF1" w:rsidR="002804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F39B0" w:rsidRPr="00AF1CF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</w:t>
      </w:r>
      <w:r w:rsidRPr="00AF1CF1">
        <w:rPr>
          <w:rFonts w:ascii="Times New Roman" w:eastAsia="Times New Roman" w:hAnsi="Times New Roman" w:cs="Times New Roman"/>
          <w:color w:val="000000"/>
          <w:sz w:val="26"/>
          <w:szCs w:val="26"/>
        </w:rPr>
        <w:t>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</w:t>
      </w:r>
      <w:r w:rsidRPr="00AF1CF1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обстоятельства, смягчающие или отягчающие административную ответственность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F39B0" w:rsidRPr="00AF1CF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Согласно п. 2 ч. 1 ст. 4.3 КоАП РФ к обстоятельствам, отягчающим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тьей 4.6 КоАП РФ за совершение однородного административного правонарушения.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РФ.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ивного наказания.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Так, в материалах дела имеются сведения  о привлечении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генерального директора ООО «ДИП СТАЙЛ» Мусатова А.В.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ст. 15.5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Согласно данным сведениям,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генеральный  директор  ООО «ДИП СТ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АЙЛ» Мусатов  А.В.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в  течение года был привлечен к административной ответственности за административные правонарушения в области законодательства о налогах и сборах (постановление мирового судьи судебного участка №16 Центрального судебного района города Си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мферополь (Центрального районного городского округа Симферополь) Республики Крым от 04.09.2018 г. №05-0482/16/2018.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ые обстоятельства правонарушения, данные о личности виновно</w:t>
      </w:r>
      <w:r w:rsidR="00AC607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, в отношении которо</w:t>
      </w:r>
      <w:r w:rsidR="00AC607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имеются данные о привлечении е</w:t>
      </w:r>
      <w:r w:rsidR="00AC607A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генеральному директору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«ДИП СТАЙЛ» Мусатову А.В.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штрафа в пределах санкции данной части статьи. 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1CF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15.5, ст.ст. 29.9-29.11 Кодекса Российской Федерации об административных правонарушениях, мировой с</w:t>
      </w:r>
      <w:r w:rsidRPr="00AF1CF1">
        <w:rPr>
          <w:rFonts w:ascii="Times New Roman" w:hAnsi="Times New Roman" w:cs="Times New Roman"/>
          <w:sz w:val="26"/>
          <w:szCs w:val="26"/>
        </w:rPr>
        <w:t>удья,-</w:t>
      </w:r>
    </w:p>
    <w:p w:rsidR="00AF1CF1" w:rsidRPr="00AF1CF1" w:rsidP="00AF1CF1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1CF1" w:rsidRPr="00AF1CF1" w:rsidP="00AF1CF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AF1CF1">
        <w:rPr>
          <w:rFonts w:ascii="Times New Roman" w:hAnsi="Times New Roman" w:cs="Times New Roman"/>
          <w:sz w:val="26"/>
          <w:szCs w:val="26"/>
        </w:rPr>
        <w:t>ПОСТАНОВИЛ:</w:t>
      </w:r>
    </w:p>
    <w:p w:rsidR="00AF1CF1" w:rsidRPr="003C320A" w:rsidP="00AF1CF1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CF1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AF1CF1">
        <w:rPr>
          <w:rFonts w:ascii="Times New Roman" w:hAnsi="Times New Roman" w:cs="Times New Roman"/>
          <w:color w:val="000000" w:themeColor="text1"/>
          <w:sz w:val="26"/>
          <w:szCs w:val="26"/>
        </w:rPr>
        <w:t>генерального директора Общества с ограниченной ответственностью «ДИП СТАЙЛ» Мусатова Антона Валерьевича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административного правонарушения, предусмотренного ст.15.5 Кодекса Российской Федерации об администра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тивных правонарушениях и 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назначить ему административное наказание в виде 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административного штрафа в размере 300 (триста) рублей.</w:t>
      </w:r>
    </w:p>
    <w:p w:rsidR="00AF1CF1" w:rsidRPr="003C320A" w:rsidP="00AF1CF1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320A">
        <w:rPr>
          <w:rStyle w:val="s4"/>
          <w:rFonts w:ascii="Times New Roman" w:hAnsi="Times New Roman" w:cs="Times New Roman"/>
          <w:color w:val="000000" w:themeColor="text1"/>
          <w:sz w:val="26"/>
          <w:szCs w:val="26"/>
        </w:rPr>
        <w:t>Реквизиты для уплаты штрафа: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счет № 40101810335100010001, ОКТМО 35701000, ИНН получателя 7707831115, КПП  получателя 910201001, получатель - 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Федерального Казначейства по Республике Крым (ИФНС по г. Симферополю), банк получателя – Отделение Республика Крым, БИК – 043510001,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КБК 182 1 16 03030 01 6000 140 (назначение платежа административный штраф, постановление № 05-</w:t>
      </w:r>
      <w:r w:rsidRPr="003C320A" w:rsidR="003C320A">
        <w:rPr>
          <w:rFonts w:ascii="Times New Roman" w:hAnsi="Times New Roman" w:cs="Times New Roman"/>
          <w:color w:val="000000" w:themeColor="text1"/>
          <w:sz w:val="26"/>
          <w:szCs w:val="26"/>
        </w:rPr>
        <w:t>0714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/16/2019 от  </w:t>
      </w:r>
      <w:r w:rsidRPr="003C320A" w:rsidR="003C320A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3C320A">
        <w:rPr>
          <w:rFonts w:ascii="Times New Roman" w:hAnsi="Times New Roman" w:cs="Times New Roman"/>
          <w:color w:val="000000" w:themeColor="text1"/>
          <w:sz w:val="26"/>
          <w:szCs w:val="26"/>
        </w:rPr>
        <w:t>.12.2019 г.).</w:t>
      </w:r>
    </w:p>
    <w:p w:rsidR="00AF1CF1" w:rsidRPr="00AF1CF1" w:rsidP="00AF1CF1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привлечённым к администрати</w:t>
      </w:r>
      <w:r w:rsidRPr="003C320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вной ответственности, не позднее 60 дней со дня вступления постановления о наложении 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F1CF1" w:rsidRPr="00AF1CF1" w:rsidP="00AF1CF1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рымских Партизан, 3а).</w:t>
      </w:r>
    </w:p>
    <w:p w:rsidR="00AF1CF1" w:rsidRPr="00AF1CF1" w:rsidP="00AF1CF1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CF1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AF1CF1">
        <w:rPr>
          <w:rFonts w:ascii="Times New Roman" w:eastAsia="Times New Roman" w:hAnsi="Times New Roman" w:cs="Times New Roman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AF1CF1" w:rsidRPr="00AF1CF1" w:rsidP="00AF1CF1">
      <w:pPr>
        <w:pStyle w:val="NoSpacing"/>
        <w:ind w:right="17" w:firstLine="539"/>
        <w:jc w:val="both"/>
        <w:rPr>
          <w:rFonts w:ascii="Times New Roman" w:hAnsi="Times New Roman"/>
          <w:sz w:val="26"/>
          <w:szCs w:val="26"/>
        </w:rPr>
      </w:pPr>
      <w:r w:rsidRPr="00AF1CF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</w:t>
      </w:r>
      <w:r w:rsidRPr="00AF1CF1">
        <w:rPr>
          <w:rFonts w:ascii="Times New Roman" w:hAnsi="Times New Roman"/>
          <w:sz w:val="26"/>
          <w:szCs w:val="26"/>
        </w:rPr>
        <w:t>ь (Центральный район городского округа Симферополя) в течение 10 суток со дня вручения или получения копии постановления.</w:t>
      </w:r>
    </w:p>
    <w:p w:rsidR="00AF1CF1" w:rsidRPr="00AF1CF1" w:rsidP="00AF1CF1">
      <w:pPr>
        <w:spacing w:after="0" w:line="240" w:lineRule="auto"/>
        <w:ind w:right="1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CF1" w:rsidRPr="00AF1CF1" w:rsidP="00AF1CF1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E855BA" w:rsidP="00E855B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887F23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7F23">
        <w:rPr>
          <w:rFonts w:ascii="Times New Roman" w:hAnsi="Times New Roman" w:cs="Times New Roman"/>
          <w:sz w:val="28"/>
          <w:szCs w:val="28"/>
        </w:rPr>
        <w:tab/>
      </w:r>
      <w:r w:rsidRPr="00887F2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87F23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C57F2B" w:rsidRPr="00887F23" w:rsidP="00E855BA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</w:p>
    <w:p w:rsidR="007602FD" w:rsidRPr="00AF1CF1" w:rsidP="00E855B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E86CD3">
      <w:headerReference w:type="default" r:id="rId5"/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F34E1"/>
    <w:rsid w:val="001200A1"/>
    <w:rsid w:val="0012393D"/>
    <w:rsid w:val="00124F4C"/>
    <w:rsid w:val="00141E3C"/>
    <w:rsid w:val="001441E3"/>
    <w:rsid w:val="00165078"/>
    <w:rsid w:val="00194A06"/>
    <w:rsid w:val="00197646"/>
    <w:rsid w:val="001B2DAF"/>
    <w:rsid w:val="001C371C"/>
    <w:rsid w:val="001C4370"/>
    <w:rsid w:val="001D4E54"/>
    <w:rsid w:val="00204A79"/>
    <w:rsid w:val="0020775A"/>
    <w:rsid w:val="0024113B"/>
    <w:rsid w:val="00244FC9"/>
    <w:rsid w:val="00276715"/>
    <w:rsid w:val="0028046B"/>
    <w:rsid w:val="00284C44"/>
    <w:rsid w:val="002948E3"/>
    <w:rsid w:val="002976EE"/>
    <w:rsid w:val="002A51CB"/>
    <w:rsid w:val="002E1A9E"/>
    <w:rsid w:val="002F6734"/>
    <w:rsid w:val="00300428"/>
    <w:rsid w:val="0033180D"/>
    <w:rsid w:val="00334A95"/>
    <w:rsid w:val="00336A88"/>
    <w:rsid w:val="00340E3D"/>
    <w:rsid w:val="00352DFD"/>
    <w:rsid w:val="00367DAB"/>
    <w:rsid w:val="0037424D"/>
    <w:rsid w:val="00384461"/>
    <w:rsid w:val="003A5A83"/>
    <w:rsid w:val="003B3C96"/>
    <w:rsid w:val="003C320A"/>
    <w:rsid w:val="003C51DF"/>
    <w:rsid w:val="003D08C1"/>
    <w:rsid w:val="003F5287"/>
    <w:rsid w:val="00412728"/>
    <w:rsid w:val="00431780"/>
    <w:rsid w:val="0043539B"/>
    <w:rsid w:val="00455B1E"/>
    <w:rsid w:val="004631DF"/>
    <w:rsid w:val="00471B10"/>
    <w:rsid w:val="00472B3C"/>
    <w:rsid w:val="004B2DEE"/>
    <w:rsid w:val="004B708A"/>
    <w:rsid w:val="004F26E3"/>
    <w:rsid w:val="00502162"/>
    <w:rsid w:val="005179D6"/>
    <w:rsid w:val="00544307"/>
    <w:rsid w:val="00555579"/>
    <w:rsid w:val="00560722"/>
    <w:rsid w:val="00560C1D"/>
    <w:rsid w:val="0056436A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6426C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87F23"/>
    <w:rsid w:val="008A3EA9"/>
    <w:rsid w:val="008C67CE"/>
    <w:rsid w:val="008D2327"/>
    <w:rsid w:val="00904A7B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65E5D"/>
    <w:rsid w:val="00A94C23"/>
    <w:rsid w:val="00AA23F2"/>
    <w:rsid w:val="00AA47DF"/>
    <w:rsid w:val="00AB488B"/>
    <w:rsid w:val="00AC607A"/>
    <w:rsid w:val="00AF1CF1"/>
    <w:rsid w:val="00B01CA5"/>
    <w:rsid w:val="00B214D1"/>
    <w:rsid w:val="00B27FEC"/>
    <w:rsid w:val="00B603C7"/>
    <w:rsid w:val="00B62216"/>
    <w:rsid w:val="00B85C71"/>
    <w:rsid w:val="00B912F6"/>
    <w:rsid w:val="00BA7220"/>
    <w:rsid w:val="00BB45CC"/>
    <w:rsid w:val="00BD2E72"/>
    <w:rsid w:val="00BD681A"/>
    <w:rsid w:val="00BE18EC"/>
    <w:rsid w:val="00C04B1C"/>
    <w:rsid w:val="00C34C85"/>
    <w:rsid w:val="00C577F4"/>
    <w:rsid w:val="00C57F2B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C1336"/>
    <w:rsid w:val="00DF0B81"/>
    <w:rsid w:val="00E12399"/>
    <w:rsid w:val="00E23BE7"/>
    <w:rsid w:val="00E649CC"/>
    <w:rsid w:val="00E731AC"/>
    <w:rsid w:val="00E855BA"/>
    <w:rsid w:val="00E86CD3"/>
    <w:rsid w:val="00E9354E"/>
    <w:rsid w:val="00EF39B0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A863-5803-40B2-AF0A-A9743B97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