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64A" w:rsidRPr="005F31EF" w:rsidP="004E6DA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5F31EF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5F31EF" w:rsidR="00FB0208">
        <w:rPr>
          <w:rFonts w:ascii="Times New Roman" w:eastAsia="Times New Roman" w:hAnsi="Times New Roman" w:cs="Times New Roman"/>
          <w:b/>
          <w:sz w:val="28"/>
          <w:szCs w:val="28"/>
        </w:rPr>
        <w:t>722</w:t>
      </w:r>
      <w:r w:rsidRPr="005F31EF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5F31EF" w:rsidR="002452E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A2164A" w:rsidRPr="005F31EF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64A" w:rsidRPr="005F31EF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2164A" w:rsidRPr="005F31EF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2164A" w:rsidRPr="005F31EF" w:rsidP="004E6DA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64A" w:rsidRPr="005F31EF" w:rsidP="004E6DA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1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F3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F31E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F3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F31E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2164A" w:rsidRPr="005F31EF" w:rsidP="004E6DA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A2164A" w:rsidRPr="005F31EF" w:rsidP="004E6DA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5F31EF" w:rsidR="0094005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5F31EF">
        <w:rPr>
          <w:rFonts w:ascii="Times New Roman" w:hAnsi="Times New Roman" w:cs="Times New Roman"/>
          <w:sz w:val="28"/>
          <w:szCs w:val="28"/>
        </w:rPr>
        <w:t>ЛАНТЕРНА</w:t>
      </w:r>
      <w:r w:rsidRPr="005F31EF" w:rsidR="00940055">
        <w:rPr>
          <w:rFonts w:ascii="Times New Roman" w:hAnsi="Times New Roman" w:cs="Times New Roman"/>
          <w:sz w:val="28"/>
          <w:szCs w:val="28"/>
        </w:rPr>
        <w:t xml:space="preserve">» </w:t>
      </w:r>
      <w:r w:rsidRPr="005F31EF">
        <w:rPr>
          <w:rFonts w:ascii="Times New Roman" w:hAnsi="Times New Roman" w:cs="Times New Roman"/>
          <w:sz w:val="28"/>
          <w:szCs w:val="28"/>
        </w:rPr>
        <w:t>Золотовой Анны Владимир</w:t>
      </w:r>
      <w:r w:rsidRPr="005F31EF">
        <w:rPr>
          <w:rFonts w:ascii="Times New Roman" w:hAnsi="Times New Roman" w:cs="Times New Roman"/>
          <w:sz w:val="28"/>
          <w:szCs w:val="28"/>
        </w:rPr>
        <w:t>овны</w:t>
      </w:r>
      <w:r w:rsidRPr="005F31EF" w:rsidR="00940055">
        <w:rPr>
          <w:rFonts w:ascii="Times New Roman" w:hAnsi="Times New Roman" w:cs="Times New Roman"/>
          <w:sz w:val="28"/>
          <w:szCs w:val="28"/>
        </w:rPr>
        <w:t xml:space="preserve">, </w:t>
      </w:r>
      <w:r w:rsidR="004466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31EF">
        <w:rPr>
          <w:rFonts w:ascii="Times New Roman" w:hAnsi="Times New Roman" w:cs="Times New Roman"/>
          <w:sz w:val="28"/>
          <w:szCs w:val="28"/>
        </w:rPr>
        <w:t>,</w:t>
      </w:r>
    </w:p>
    <w:p w:rsidR="00A2164A" w:rsidRPr="005F31EF" w:rsidP="004E6DA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4A" w:rsidRPr="005F31EF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5F31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2164A" w:rsidRPr="005F31EF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4A" w:rsidRPr="005F31EF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hAnsi="Times New Roman" w:cs="Times New Roman"/>
          <w:sz w:val="28"/>
          <w:szCs w:val="28"/>
        </w:rPr>
        <w:t>Золотова А.В.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1EF" w:rsidR="00940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94005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5F31EF">
        <w:rPr>
          <w:rFonts w:ascii="Times New Roman" w:hAnsi="Times New Roman" w:cs="Times New Roman"/>
          <w:sz w:val="28"/>
          <w:szCs w:val="28"/>
        </w:rPr>
        <w:t>ЛАНТЕРНА</w:t>
      </w:r>
      <w:r w:rsidRPr="005F31EF" w:rsidR="00940055">
        <w:rPr>
          <w:rFonts w:ascii="Times New Roman" w:hAnsi="Times New Roman" w:cs="Times New Roman"/>
          <w:sz w:val="28"/>
          <w:szCs w:val="28"/>
        </w:rPr>
        <w:t>»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44664B">
        <w:rPr>
          <w:rFonts w:ascii="Times New Roman" w:hAnsi="Times New Roman" w:cs="Times New Roman"/>
          <w:sz w:val="28"/>
          <w:szCs w:val="28"/>
        </w:rPr>
        <w:t>данные изъяты»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, нарушив требования п.2 ст.230 Налогового Кодекса РФ, не представил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в установленный законодательством о налогах и сборах срок сведения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о доходах физических лиц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2- НДФЛ за 201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1182035)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D50" w:rsidP="00037D5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hAnsi="Times New Roman" w:cs="Times New Roman"/>
          <w:sz w:val="28"/>
          <w:szCs w:val="28"/>
        </w:rPr>
        <w:t>Золотова А.В.</w:t>
      </w:r>
      <w:r w:rsidRPr="005F31EF" w:rsidR="00940055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5F31EF">
        <w:rPr>
          <w:rFonts w:ascii="Times New Roman" w:hAnsi="Times New Roman" w:cs="Times New Roman"/>
          <w:sz w:val="28"/>
          <w:szCs w:val="28"/>
        </w:rPr>
        <w:t>а</w:t>
      </w:r>
      <w:r w:rsidRPr="005F31EF" w:rsidR="00154670">
        <w:rPr>
          <w:rFonts w:ascii="Times New Roman" w:hAnsi="Times New Roman" w:cs="Times New Roman"/>
          <w:sz w:val="28"/>
          <w:szCs w:val="28"/>
        </w:rPr>
        <w:t>с</w:t>
      </w:r>
      <w:r w:rsidRPr="005F31EF">
        <w:rPr>
          <w:rFonts w:ascii="Times New Roman" w:hAnsi="Times New Roman" w:cs="Times New Roman"/>
          <w:sz w:val="28"/>
          <w:szCs w:val="28"/>
        </w:rPr>
        <w:t>ь</w:t>
      </w:r>
      <w:r w:rsidRPr="005F31EF" w:rsidR="00940055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 w:rsidRPr="005F31EF">
        <w:rPr>
          <w:rFonts w:ascii="Times New Roman" w:hAnsi="Times New Roman" w:cs="Times New Roman"/>
          <w:sz w:val="28"/>
          <w:szCs w:val="28"/>
        </w:rPr>
        <w:t>а</w:t>
      </w:r>
      <w:r w:rsidRPr="005F31EF" w:rsidR="00940055">
        <w:rPr>
          <w:rFonts w:ascii="Times New Roman" w:hAnsi="Times New Roman" w:cs="Times New Roman"/>
          <w:sz w:val="28"/>
          <w:szCs w:val="28"/>
        </w:rPr>
        <w:t xml:space="preserve"> надлежащим образом,</w:t>
      </w:r>
      <w:r w:rsidRPr="00037D50">
        <w:rPr>
          <w:rFonts w:ascii="Times New Roman" w:hAnsi="Times New Roman" w:cs="Times New Roman"/>
          <w:sz w:val="28"/>
          <w:szCs w:val="28"/>
        </w:rPr>
        <w:t xml:space="preserve"> </w:t>
      </w:r>
      <w:r w:rsidRPr="00D93EA1">
        <w:rPr>
          <w:rFonts w:ascii="Times New Roman" w:hAnsi="Times New Roman" w:cs="Times New Roman"/>
          <w:sz w:val="28"/>
          <w:szCs w:val="28"/>
        </w:rPr>
        <w:t xml:space="preserve">о чем свидетельствует имеющееся в материалах дела почтовое </w:t>
      </w:r>
      <w:r w:rsidRPr="00D93EA1">
        <w:rPr>
          <w:rFonts w:ascii="Times New Roman" w:hAnsi="Times New Roman" w:cs="Times New Roman"/>
          <w:sz w:val="28"/>
          <w:szCs w:val="28"/>
        </w:rPr>
        <w:t>уведомление, доказательств уважительности причин своей неявки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3EA1">
        <w:rPr>
          <w:rFonts w:ascii="Times New Roman" w:hAnsi="Times New Roman" w:cs="Times New Roman"/>
          <w:sz w:val="28"/>
          <w:szCs w:val="28"/>
        </w:rPr>
        <w:t>, с заявлением об отло</w:t>
      </w:r>
      <w:r>
        <w:rPr>
          <w:rFonts w:ascii="Times New Roman" w:hAnsi="Times New Roman" w:cs="Times New Roman"/>
          <w:sz w:val="28"/>
          <w:szCs w:val="28"/>
        </w:rPr>
        <w:t>жении слушания дела не обращалась</w:t>
      </w:r>
      <w:r w:rsidRPr="00D93EA1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93EA1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D93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1BB" w:rsidRPr="005F31EF" w:rsidP="004E6DA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ст.230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онтролю и надзору в области налогов и сборов. </w:t>
      </w:r>
    </w:p>
    <w:p w:rsidR="000F01BB" w:rsidRPr="005F31EF" w:rsidP="004E6DA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очим праздничным днем, днем окончания срока считается ближайший следующий за ним рабочий день.</w:t>
      </w:r>
    </w:p>
    <w:p w:rsidR="000F01BB" w:rsidRPr="005F31EF" w:rsidP="004E6DA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сведения о доходах физических лиц за 201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1EF" w:rsidR="0092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2-НДФЛ </w:t>
      </w:r>
      <w:r w:rsidRPr="005F31EF" w:rsidR="0092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поданы в налоговый орган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940055">
        <w:rPr>
          <w:rFonts w:ascii="Times New Roman" w:hAnsi="Times New Roman" w:cs="Times New Roman"/>
          <w:sz w:val="28"/>
          <w:szCs w:val="28"/>
        </w:rPr>
        <w:t>ООО «</w:t>
      </w:r>
      <w:r w:rsidRPr="005F31EF" w:rsidR="00FB0208">
        <w:rPr>
          <w:rFonts w:ascii="Times New Roman" w:hAnsi="Times New Roman" w:cs="Times New Roman"/>
          <w:sz w:val="28"/>
          <w:szCs w:val="28"/>
        </w:rPr>
        <w:t>ЛАНТЕРНА</w:t>
      </w:r>
      <w:r w:rsidRPr="005F31EF" w:rsidR="00940055">
        <w:rPr>
          <w:rFonts w:ascii="Times New Roman" w:hAnsi="Times New Roman" w:cs="Times New Roman"/>
          <w:sz w:val="28"/>
          <w:szCs w:val="28"/>
        </w:rPr>
        <w:t>»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hAnsi="Times New Roman" w:cs="Times New Roman"/>
          <w:sz w:val="28"/>
          <w:szCs w:val="28"/>
        </w:rPr>
        <w:t>-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 xml:space="preserve"> (реестр сведений о доходах физических лиц № 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18227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–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.04.201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 xml:space="preserve"> г., т.е. сведения были предоставлены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>после предельного срока предоставления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1BB" w:rsidRPr="005F31EF" w:rsidP="004E6DA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наступает за </w:t>
      </w:r>
      <w:r w:rsidRPr="005F31EF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 w:rsidRPr="005F31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F31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5F31EF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настоящей статьи</w:t>
      </w:r>
      <w:r>
        <w:fldChar w:fldCharType="end"/>
      </w:r>
      <w:r w:rsidRPr="005F31E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2-14</w:t>
      </w:r>
      <w:r w:rsidRPr="005F31EF" w:rsidR="009344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5F31EF" w:rsidR="00940055">
        <w:rPr>
          <w:rFonts w:ascii="Times New Roman" w:hAnsi="Times New Roman" w:cs="Times New Roman"/>
          <w:sz w:val="28"/>
          <w:szCs w:val="28"/>
        </w:rPr>
        <w:t>ООО «</w:t>
      </w:r>
      <w:r w:rsidRPr="005F31EF" w:rsidR="00FB0208">
        <w:rPr>
          <w:rFonts w:ascii="Times New Roman" w:hAnsi="Times New Roman" w:cs="Times New Roman"/>
          <w:sz w:val="28"/>
          <w:szCs w:val="28"/>
        </w:rPr>
        <w:t>ЛАНТЕРНА</w:t>
      </w:r>
      <w:r w:rsidRPr="005F31EF" w:rsidR="00940055">
        <w:rPr>
          <w:rFonts w:ascii="Times New Roman" w:hAnsi="Times New Roman" w:cs="Times New Roman"/>
          <w:sz w:val="28"/>
          <w:szCs w:val="28"/>
        </w:rPr>
        <w:t>»</w:t>
      </w:r>
      <w:r w:rsidRPr="005F31EF" w:rsidR="00154670">
        <w:rPr>
          <w:rFonts w:ascii="Times New Roman" w:hAnsi="Times New Roman" w:cs="Times New Roman"/>
          <w:sz w:val="28"/>
          <w:szCs w:val="28"/>
        </w:rPr>
        <w:t xml:space="preserve"> с </w:t>
      </w:r>
      <w:r w:rsidRPr="005F31EF" w:rsidR="00FB0208">
        <w:rPr>
          <w:rFonts w:ascii="Times New Roman" w:hAnsi="Times New Roman" w:cs="Times New Roman"/>
          <w:sz w:val="28"/>
          <w:szCs w:val="28"/>
        </w:rPr>
        <w:t>26</w:t>
      </w:r>
      <w:r w:rsidRPr="005F31EF" w:rsidR="00154670">
        <w:rPr>
          <w:rFonts w:ascii="Times New Roman" w:hAnsi="Times New Roman" w:cs="Times New Roman"/>
          <w:sz w:val="28"/>
          <w:szCs w:val="28"/>
        </w:rPr>
        <w:t>.03.2015 г.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5F31EF" w:rsidR="00FB0208">
        <w:rPr>
          <w:rFonts w:ascii="Times New Roman" w:hAnsi="Times New Roman" w:cs="Times New Roman"/>
          <w:sz w:val="28"/>
          <w:szCs w:val="28"/>
        </w:rPr>
        <w:t>Золотова А.В.</w:t>
      </w:r>
      <w:r w:rsidRPr="005F31EF" w:rsidR="00F40647">
        <w:rPr>
          <w:rFonts w:ascii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ий. Для всех третьих лиц руководителем организации является лицо, указанное в реестре. 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является именно </w:t>
      </w:r>
      <w:r w:rsidRPr="005F31EF" w:rsidR="00FB0208">
        <w:rPr>
          <w:rFonts w:ascii="Times New Roman" w:hAnsi="Times New Roman" w:cs="Times New Roman"/>
          <w:sz w:val="28"/>
          <w:szCs w:val="28"/>
        </w:rPr>
        <w:t>Золотова А.В.</w:t>
      </w:r>
      <w:r w:rsidRPr="005F31EF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у, что 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5F31EF" w:rsidR="00F4064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F31EF" w:rsidR="00940055">
        <w:rPr>
          <w:rFonts w:ascii="Times New Roman" w:hAnsi="Times New Roman" w:cs="Times New Roman"/>
          <w:sz w:val="28"/>
          <w:szCs w:val="28"/>
        </w:rPr>
        <w:t>ООО «</w:t>
      </w:r>
      <w:r w:rsidRPr="005F31EF" w:rsidR="00FB0208">
        <w:rPr>
          <w:rFonts w:ascii="Times New Roman" w:hAnsi="Times New Roman" w:cs="Times New Roman"/>
          <w:sz w:val="28"/>
          <w:szCs w:val="28"/>
        </w:rPr>
        <w:t>Лантерна</w:t>
      </w:r>
      <w:r w:rsidRPr="005F31EF" w:rsidR="00940055">
        <w:rPr>
          <w:rFonts w:ascii="Times New Roman" w:hAnsi="Times New Roman" w:cs="Times New Roman"/>
          <w:sz w:val="28"/>
          <w:szCs w:val="28"/>
        </w:rPr>
        <w:t>»</w:t>
      </w:r>
      <w:r w:rsidRPr="005F31EF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FB0208">
        <w:rPr>
          <w:rFonts w:ascii="Times New Roman" w:hAnsi="Times New Roman" w:cs="Times New Roman"/>
          <w:sz w:val="28"/>
          <w:szCs w:val="28"/>
        </w:rPr>
        <w:t>Золотова А.В.</w:t>
      </w:r>
      <w:r w:rsidRPr="005F31EF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ядке сведений, необходимых для осуществления налогового контроля.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F31EF" w:rsidR="00FB0208">
        <w:rPr>
          <w:rFonts w:ascii="Times New Roman" w:hAnsi="Times New Roman" w:cs="Times New Roman"/>
          <w:sz w:val="28"/>
          <w:szCs w:val="28"/>
        </w:rPr>
        <w:t>Золотовой А.В.</w:t>
      </w:r>
      <w:r w:rsidRPr="005F31EF" w:rsidR="00940055">
        <w:rPr>
          <w:rFonts w:ascii="Times New Roman" w:hAnsi="Times New Roman" w:cs="Times New Roman"/>
          <w:sz w:val="28"/>
          <w:szCs w:val="28"/>
        </w:rPr>
        <w:t xml:space="preserve"> </w:t>
      </w:r>
      <w:r w:rsidRPr="005F31EF" w:rsidR="002C67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5F31EF" w:rsidR="00F406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563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/19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Pr="005F31EF" w:rsidR="00F40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F31EF" w:rsidR="00F406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реестром сведений о доходах физических лиц за 2017 г. (л.д. 4),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5F31EF" w:rsidR="007674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F31EF" w:rsidR="00F40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31EF" w:rsidR="00BA62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1EF" w:rsidR="0076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F40647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Российской Федерации налоговых правонарушениях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F31EF" w:rsidR="002C67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31EF" w:rsidR="002C67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31EF" w:rsidR="00F40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 (л.д. 1</w:t>
      </w:r>
      <w:r w:rsidRPr="005F31EF" w:rsidR="00FB0208">
        <w:rPr>
          <w:rFonts w:ascii="Times New Roman" w:eastAsia="Times New Roman" w:hAnsi="Times New Roman" w:cs="Times New Roman"/>
          <w:sz w:val="28"/>
          <w:szCs w:val="28"/>
        </w:rPr>
        <w:t>2-14</w:t>
      </w:r>
      <w:r w:rsidRPr="005F31EF" w:rsidR="001546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31EF" w:rsidR="009400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F01BB" w:rsidRPr="005F31EF" w:rsidP="004E6DA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5F31EF" w:rsidR="005F31E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5F31E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F31EF" w:rsidR="0094005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5F31EF" w:rsidR="004E6DA3">
        <w:rPr>
          <w:rFonts w:ascii="Times New Roman" w:hAnsi="Times New Roman" w:cs="Times New Roman"/>
          <w:sz w:val="28"/>
          <w:szCs w:val="28"/>
        </w:rPr>
        <w:t>«</w:t>
      </w:r>
      <w:r w:rsidRPr="005F31EF" w:rsidR="005F31EF">
        <w:rPr>
          <w:rFonts w:ascii="Times New Roman" w:hAnsi="Times New Roman" w:cs="Times New Roman"/>
          <w:sz w:val="28"/>
          <w:szCs w:val="28"/>
        </w:rPr>
        <w:t>Лантерна</w:t>
      </w:r>
      <w:r w:rsidRPr="005F31EF" w:rsidR="004E6DA3">
        <w:rPr>
          <w:rFonts w:ascii="Times New Roman" w:hAnsi="Times New Roman" w:cs="Times New Roman"/>
          <w:sz w:val="28"/>
          <w:szCs w:val="28"/>
        </w:rPr>
        <w:t>»</w:t>
      </w:r>
      <w:r w:rsidRPr="005F31EF" w:rsidR="004E6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EF" w:rsidR="005F31EF">
        <w:rPr>
          <w:rFonts w:ascii="Times New Roman" w:hAnsi="Times New Roman" w:cs="Times New Roman"/>
          <w:sz w:val="28"/>
          <w:szCs w:val="28"/>
        </w:rPr>
        <w:t>Золотовой А.В.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</w:t>
      </w:r>
      <w:r w:rsidRPr="005F31E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 меры административного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</w:t>
      </w:r>
      <w:r w:rsidRPr="005F31EF">
        <w:rPr>
          <w:rFonts w:ascii="Times New Roman" w:eastAsia="Times New Roman" w:hAnsi="Times New Roman" w:cs="Times New Roman"/>
          <w:sz w:val="28"/>
          <w:szCs w:val="28"/>
        </w:rPr>
        <w:t>также обстоятельства, смягчающие или отягчающие административную ответственность.</w:t>
      </w:r>
    </w:p>
    <w:p w:rsidR="00037D50" w:rsidP="00037D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2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37D50" w:rsidRPr="00387E20" w:rsidP="00037D5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E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</w:t>
      </w:r>
      <w:r w:rsidRPr="00387E2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387E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5F31EF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F31EF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F31EF">
        <w:rPr>
          <w:rFonts w:ascii="Times New Roman" w:hAnsi="Times New Roman" w:cs="Times New Roman"/>
          <w:sz w:val="28"/>
          <w:szCs w:val="28"/>
        </w:rPr>
        <w:t xml:space="preserve"> «ЛАНТЕРНА» Золотовой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1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E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</w:t>
      </w:r>
      <w:r w:rsidRPr="00387E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 штрафа, однако, в минимально предусмотренном санкцией данной части статьи размере.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E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 15.6, ст.ст. 4.1.1, 29.9-29.11 Кодекса Российской Федерации об административных правонарушениях, мировой судья,-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1BB" w:rsidRPr="005F31EF" w:rsidP="004E6DA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EF">
        <w:rPr>
          <w:rFonts w:ascii="Times New Roman" w:hAnsi="Times New Roman" w:cs="Times New Roman"/>
          <w:b/>
          <w:sz w:val="28"/>
          <w:szCs w:val="28"/>
        </w:rPr>
        <w:t>ПОС</w:t>
      </w:r>
      <w:r w:rsidRPr="005F31EF">
        <w:rPr>
          <w:rFonts w:ascii="Times New Roman" w:hAnsi="Times New Roman" w:cs="Times New Roman"/>
          <w:b/>
          <w:sz w:val="28"/>
          <w:szCs w:val="28"/>
        </w:rPr>
        <w:t>ТАНОВИЛ:</w:t>
      </w:r>
    </w:p>
    <w:p w:rsidR="000F01BB" w:rsidRPr="005F31EF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E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F31EF" w:rsidR="005F31EF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«ЛАНТЕРНА» Золотову Анну Владимировну </w:t>
      </w:r>
      <w:r w:rsidRPr="005F31EF">
        <w:rPr>
          <w:rFonts w:ascii="Times New Roman" w:hAnsi="Times New Roman" w:cs="Times New Roman"/>
          <w:sz w:val="28"/>
          <w:szCs w:val="28"/>
        </w:rPr>
        <w:t>виновн</w:t>
      </w:r>
      <w:r w:rsidRPr="005F31EF" w:rsidR="005F31EF">
        <w:rPr>
          <w:rFonts w:ascii="Times New Roman" w:hAnsi="Times New Roman" w:cs="Times New Roman"/>
          <w:sz w:val="28"/>
          <w:szCs w:val="28"/>
        </w:rPr>
        <w:t>ой</w:t>
      </w:r>
      <w:r w:rsidRPr="005F31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</w:t>
      </w:r>
      <w:r w:rsidRPr="005F31EF">
        <w:rPr>
          <w:rFonts w:ascii="Times New Roman" w:hAnsi="Times New Roman" w:cs="Times New Roman"/>
          <w:sz w:val="28"/>
          <w:szCs w:val="28"/>
        </w:rPr>
        <w:t>правонарушениях и назначить е</w:t>
      </w:r>
      <w:r w:rsidRPr="005F31EF" w:rsidR="005F31EF">
        <w:rPr>
          <w:rFonts w:ascii="Times New Roman" w:hAnsi="Times New Roman" w:cs="Times New Roman"/>
          <w:sz w:val="28"/>
          <w:szCs w:val="28"/>
        </w:rPr>
        <w:t>й</w:t>
      </w:r>
      <w:r w:rsidRPr="005F31EF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037D50" w:rsidRPr="00387E20" w:rsidP="00037D5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2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</w:t>
      </w:r>
      <w:r w:rsidRPr="00387E20">
        <w:rPr>
          <w:rFonts w:ascii="Times New Roman" w:eastAsia="Times New Roman" w:hAnsi="Times New Roman" w:cs="Times New Roman"/>
          <w:sz w:val="28"/>
          <w:szCs w:val="28"/>
        </w:rPr>
        <w:t>БИК - 043510001; счет № 40101810335100010001, ОКТМО 35701000, ИНН получателя 7707831115, КПП  получателя 910201001; КБК 182 1 16 03030 01 6000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№ 13563/19 от 25.10.2018 г.)</w:t>
      </w:r>
      <w:r w:rsidRPr="00387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D50" w:rsidRPr="00387E20" w:rsidP="00037D5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20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</w:t>
      </w:r>
      <w:r w:rsidRPr="00387E20"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37D50" w:rsidRPr="00387E20" w:rsidP="00037D5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2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</w:t>
      </w:r>
      <w:r w:rsidRPr="00387E20">
        <w:rPr>
          <w:rFonts w:ascii="Times New Roman" w:eastAsia="Times New Roman" w:hAnsi="Times New Roman" w:cs="Times New Roman"/>
          <w:sz w:val="28"/>
          <w:szCs w:val="28"/>
        </w:rPr>
        <w:t>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387E20">
        <w:rPr>
          <w:rFonts w:ascii="Times New Roman" w:eastAsia="Times New Roman" w:hAnsi="Times New Roman" w:cs="Times New Roman"/>
          <w:sz w:val="28"/>
          <w:szCs w:val="28"/>
        </w:rPr>
        <w:t>тидесяти часов (ч.1 ст.20.25 КоАП РФ).</w:t>
      </w:r>
    </w:p>
    <w:p w:rsidR="00037D50" w:rsidRPr="00387E20" w:rsidP="00037D50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E2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</w:t>
      </w:r>
      <w:r w:rsidRPr="00387E20">
        <w:rPr>
          <w:rFonts w:ascii="Times New Roman" w:eastAsia="Calibri" w:hAnsi="Times New Roman" w:cs="Times New Roman"/>
          <w:sz w:val="28"/>
          <w:szCs w:val="28"/>
          <w:lang w:eastAsia="en-US"/>
        </w:rPr>
        <w:t>я) в течение 10 суток со дня вручения или получения копии постановления.</w:t>
      </w:r>
    </w:p>
    <w:p w:rsidR="00037D50" w:rsidRPr="00387E20" w:rsidP="00037D50">
      <w:pPr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D50" w:rsidRPr="00387E20" w:rsidP="00037D50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D50" w:rsidP="00203E0B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7E2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</w:t>
      </w:r>
      <w:r w:rsidRPr="00387E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E20">
        <w:rPr>
          <w:rFonts w:ascii="Times New Roman" w:eastAsia="Times New Roman" w:hAnsi="Times New Roman" w:cs="Times New Roman"/>
          <w:sz w:val="28"/>
          <w:szCs w:val="28"/>
        </w:rPr>
        <w:t xml:space="preserve"> О.А. Чепиль</w:t>
      </w:r>
    </w:p>
    <w:p w:rsidR="0044664B" w:rsidP="00203E0B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037D50" w:rsidP="004E6DA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</w:p>
    <w:p w:rsidR="00037D50" w:rsidP="004E6DA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</w:p>
    <w:p w:rsidR="00037D50" w:rsidP="004E6DA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</w:p>
    <w:sectPr w:rsidSect="00037D50">
      <w:headerReference w:type="default" r:id="rId4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4B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8"/>
    <w:rsid w:val="000020E3"/>
    <w:rsid w:val="00037D50"/>
    <w:rsid w:val="00057E3B"/>
    <w:rsid w:val="000E2E6C"/>
    <w:rsid w:val="000E5AD8"/>
    <w:rsid w:val="000F01BB"/>
    <w:rsid w:val="00120592"/>
    <w:rsid w:val="00154670"/>
    <w:rsid w:val="00200B8F"/>
    <w:rsid w:val="0020286B"/>
    <w:rsid w:val="00203E0B"/>
    <w:rsid w:val="002452EC"/>
    <w:rsid w:val="002C6736"/>
    <w:rsid w:val="002D37C0"/>
    <w:rsid w:val="00387E20"/>
    <w:rsid w:val="003906F7"/>
    <w:rsid w:val="0044664B"/>
    <w:rsid w:val="004E6DA3"/>
    <w:rsid w:val="005F31EF"/>
    <w:rsid w:val="00651B2E"/>
    <w:rsid w:val="00672BEC"/>
    <w:rsid w:val="006837D5"/>
    <w:rsid w:val="006C69D3"/>
    <w:rsid w:val="00767418"/>
    <w:rsid w:val="007E6642"/>
    <w:rsid w:val="007F01F4"/>
    <w:rsid w:val="008B1608"/>
    <w:rsid w:val="008F413C"/>
    <w:rsid w:val="00926E8E"/>
    <w:rsid w:val="00934456"/>
    <w:rsid w:val="00940055"/>
    <w:rsid w:val="00A02384"/>
    <w:rsid w:val="00A2164A"/>
    <w:rsid w:val="00A22291"/>
    <w:rsid w:val="00BA621F"/>
    <w:rsid w:val="00CD3B21"/>
    <w:rsid w:val="00D93EA1"/>
    <w:rsid w:val="00E23CC5"/>
    <w:rsid w:val="00E746A8"/>
    <w:rsid w:val="00EF40E4"/>
    <w:rsid w:val="00F40647"/>
    <w:rsid w:val="00F768A8"/>
    <w:rsid w:val="00FB0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F01B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1B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E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