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7F9C" w:rsidRPr="00BB799A" w:rsidP="00326CAE">
      <w:pPr>
        <w:spacing w:after="0" w:line="240" w:lineRule="auto"/>
        <w:ind w:right="-2"/>
        <w:jc w:val="right"/>
        <w:rPr>
          <w:rFonts w:ascii="Times New Roman" w:eastAsia="Times New Roman" w:hAnsi="Times New Roman" w:cs="Times New Roman"/>
          <w:b/>
          <w:color w:val="000000" w:themeColor="text1"/>
          <w:sz w:val="28"/>
          <w:szCs w:val="28"/>
        </w:rPr>
      </w:pPr>
      <w:r w:rsidRPr="00BB799A">
        <w:rPr>
          <w:rFonts w:ascii="Times New Roman" w:eastAsia="Times New Roman" w:hAnsi="Times New Roman" w:cs="Times New Roman"/>
          <w:b/>
          <w:color w:val="000000" w:themeColor="text1"/>
          <w:sz w:val="28"/>
          <w:szCs w:val="28"/>
        </w:rPr>
        <w:t>Дело №05-0</w:t>
      </w:r>
      <w:r w:rsidRPr="00BB799A">
        <w:rPr>
          <w:rFonts w:ascii="Times New Roman" w:eastAsia="Times New Roman" w:hAnsi="Times New Roman" w:cs="Times New Roman"/>
          <w:b/>
          <w:color w:val="000000" w:themeColor="text1"/>
          <w:sz w:val="28"/>
          <w:szCs w:val="28"/>
        </w:rPr>
        <w:t>739</w:t>
      </w:r>
      <w:r w:rsidRPr="00BB799A">
        <w:rPr>
          <w:rFonts w:ascii="Times New Roman" w:eastAsia="Times New Roman" w:hAnsi="Times New Roman" w:cs="Times New Roman"/>
          <w:b/>
          <w:color w:val="000000" w:themeColor="text1"/>
          <w:sz w:val="28"/>
          <w:szCs w:val="28"/>
        </w:rPr>
        <w:t>/16/2019</w:t>
      </w:r>
    </w:p>
    <w:p w:rsidR="00CC7F9C" w:rsidRPr="00BB799A" w:rsidP="00326CAE">
      <w:pPr>
        <w:spacing w:after="0" w:line="240" w:lineRule="auto"/>
        <w:ind w:right="-2"/>
        <w:jc w:val="center"/>
        <w:rPr>
          <w:rFonts w:ascii="Times New Roman" w:eastAsia="Times New Roman" w:hAnsi="Times New Roman" w:cs="Times New Roman"/>
          <w:b/>
          <w:color w:val="000000" w:themeColor="text1"/>
          <w:sz w:val="28"/>
          <w:szCs w:val="28"/>
        </w:rPr>
      </w:pPr>
    </w:p>
    <w:p w:rsidR="00CC7F9C" w:rsidRPr="00BB799A" w:rsidP="00326CAE">
      <w:pPr>
        <w:spacing w:after="0" w:line="240" w:lineRule="auto"/>
        <w:ind w:right="-2"/>
        <w:jc w:val="center"/>
        <w:rPr>
          <w:rFonts w:ascii="Times New Roman" w:eastAsia="Times New Roman" w:hAnsi="Times New Roman" w:cs="Times New Roman"/>
          <w:b/>
          <w:color w:val="000000" w:themeColor="text1"/>
          <w:sz w:val="28"/>
          <w:szCs w:val="28"/>
        </w:rPr>
      </w:pPr>
      <w:r w:rsidRPr="00BB799A">
        <w:rPr>
          <w:rFonts w:ascii="Times New Roman" w:eastAsia="Times New Roman" w:hAnsi="Times New Roman" w:cs="Times New Roman"/>
          <w:b/>
          <w:color w:val="000000" w:themeColor="text1"/>
          <w:sz w:val="28"/>
          <w:szCs w:val="28"/>
        </w:rPr>
        <w:t>ПОСТАНОВЛЕНИЕ</w:t>
      </w:r>
    </w:p>
    <w:p w:rsidR="00CC7F9C" w:rsidRPr="00BB799A" w:rsidP="00326CAE">
      <w:pPr>
        <w:spacing w:after="0" w:line="240" w:lineRule="auto"/>
        <w:ind w:right="-2"/>
        <w:jc w:val="both"/>
        <w:rPr>
          <w:rFonts w:ascii="Times New Roman" w:eastAsia="Times New Roman" w:hAnsi="Times New Roman" w:cs="Times New Roman"/>
          <w:color w:val="000000" w:themeColor="text1"/>
          <w:sz w:val="28"/>
          <w:szCs w:val="28"/>
        </w:rPr>
      </w:pPr>
      <w:r w:rsidRPr="00BB799A">
        <w:rPr>
          <w:rFonts w:ascii="Times New Roman" w:eastAsia="Times New Roman" w:hAnsi="Times New Roman" w:cs="Times New Roman"/>
          <w:color w:val="000000" w:themeColor="text1"/>
          <w:sz w:val="28"/>
          <w:szCs w:val="28"/>
        </w:rPr>
        <w:t xml:space="preserve">19  декабря 2019 года    </w:t>
      </w:r>
      <w:r w:rsidRPr="00BB799A">
        <w:rPr>
          <w:rFonts w:ascii="Times New Roman" w:eastAsia="Times New Roman" w:hAnsi="Times New Roman" w:cs="Times New Roman"/>
          <w:color w:val="000000" w:themeColor="text1"/>
          <w:sz w:val="28"/>
          <w:szCs w:val="28"/>
        </w:rPr>
        <w:tab/>
      </w:r>
      <w:r w:rsidRPr="00BB799A">
        <w:rPr>
          <w:rFonts w:ascii="Times New Roman" w:eastAsia="Times New Roman" w:hAnsi="Times New Roman" w:cs="Times New Roman"/>
          <w:color w:val="000000" w:themeColor="text1"/>
          <w:sz w:val="28"/>
          <w:szCs w:val="28"/>
        </w:rPr>
        <w:tab/>
      </w:r>
      <w:r w:rsidRPr="00BB799A">
        <w:rPr>
          <w:rFonts w:ascii="Times New Roman" w:eastAsia="Times New Roman" w:hAnsi="Times New Roman" w:cs="Times New Roman"/>
          <w:color w:val="000000" w:themeColor="text1"/>
          <w:sz w:val="28"/>
          <w:szCs w:val="28"/>
        </w:rPr>
        <w:tab/>
        <w:t xml:space="preserve">                                        г. Симферополь</w:t>
      </w:r>
    </w:p>
    <w:p w:rsidR="00CC7F9C" w:rsidRPr="00BB799A" w:rsidP="00326CAE">
      <w:pPr>
        <w:spacing w:after="0" w:line="240" w:lineRule="auto"/>
        <w:ind w:right="-2" w:firstLine="708"/>
        <w:jc w:val="both"/>
        <w:rPr>
          <w:rFonts w:ascii="Times New Roman" w:hAnsi="Times New Roman" w:cs="Times New Roman"/>
          <w:color w:val="000000" w:themeColor="text1"/>
          <w:sz w:val="28"/>
          <w:szCs w:val="28"/>
        </w:rPr>
      </w:pPr>
    </w:p>
    <w:p w:rsidR="00CC7F9C" w:rsidRPr="00BB799A" w:rsidP="00326CAE">
      <w:pPr>
        <w:spacing w:after="0" w:line="240" w:lineRule="auto"/>
        <w:ind w:right="-2" w:firstLine="567"/>
        <w:jc w:val="both"/>
        <w:rPr>
          <w:rFonts w:ascii="Times New Roman" w:eastAsia="Times New Roman" w:hAnsi="Times New Roman" w:cs="Times New Roman"/>
          <w:color w:val="000000" w:themeColor="text1"/>
          <w:sz w:val="28"/>
          <w:szCs w:val="28"/>
        </w:rPr>
      </w:pPr>
      <w:r w:rsidRPr="00BB799A">
        <w:rPr>
          <w:rFonts w:ascii="Times New Roman" w:hAnsi="Times New Roman" w:cs="Times New Roman"/>
          <w:color w:val="000000" w:themeColor="text1"/>
          <w:sz w:val="28"/>
          <w:szCs w:val="28"/>
        </w:rPr>
        <w:t>Мировой судья судебного участка №16 Центрального судебного района города Симферополь (Центральный район городского округа Симферополь) Республики Крым Чепиль О.А.</w:t>
      </w:r>
      <w:r w:rsidRPr="00BB799A">
        <w:rPr>
          <w:rFonts w:ascii="Times New Roman" w:eastAsia="Times New Roman" w:hAnsi="Times New Roman" w:cs="Times New Roman"/>
          <w:color w:val="000000" w:themeColor="text1"/>
          <w:sz w:val="28"/>
          <w:szCs w:val="28"/>
        </w:rPr>
        <w:t>,</w:t>
      </w:r>
      <w:r w:rsidRPr="00BB799A">
        <w:rPr>
          <w:rFonts w:ascii="Times New Roman" w:eastAsia="Times New Roman" w:hAnsi="Times New Roman" w:cs="Times New Roman"/>
          <w:b/>
          <w:i/>
          <w:color w:val="000000" w:themeColor="text1"/>
          <w:sz w:val="28"/>
          <w:szCs w:val="28"/>
        </w:rPr>
        <w:t xml:space="preserve"> </w:t>
      </w:r>
      <w:r w:rsidRPr="00BB799A">
        <w:rPr>
          <w:rFonts w:ascii="Times New Roman" w:eastAsia="Times New Roman" w:hAnsi="Times New Roman" w:cs="Times New Roman"/>
          <w:color w:val="000000" w:themeColor="text1"/>
          <w:sz w:val="28"/>
          <w:szCs w:val="28"/>
        </w:rPr>
        <w:t xml:space="preserve">рассмотрев в </w:t>
      </w:r>
      <w:r w:rsidRPr="00BB799A">
        <w:rPr>
          <w:rFonts w:ascii="Times New Roman" w:hAnsi="Times New Roman" w:cs="Times New Roman"/>
          <w:bCs/>
          <w:color w:val="000000" w:themeColor="text1"/>
          <w:sz w:val="28"/>
          <w:szCs w:val="28"/>
        </w:rPr>
        <w:t xml:space="preserve">помещении мировых судей </w:t>
      </w:r>
      <w:r w:rsidRPr="00BB799A">
        <w:rPr>
          <w:rFonts w:ascii="Times New Roman" w:hAnsi="Times New Roman" w:cs="Times New Roman"/>
          <w:color w:val="000000" w:themeColor="text1"/>
          <w:sz w:val="28"/>
          <w:szCs w:val="28"/>
        </w:rPr>
        <w:t>Центрального судебного района города Симферополь, по ад</w:t>
      </w:r>
      <w:r w:rsidRPr="00BB799A">
        <w:rPr>
          <w:rFonts w:ascii="Times New Roman" w:hAnsi="Times New Roman" w:cs="Times New Roman"/>
          <w:color w:val="000000" w:themeColor="text1"/>
          <w:sz w:val="28"/>
          <w:szCs w:val="28"/>
        </w:rPr>
        <w:t xml:space="preserve">ресу: </w:t>
      </w:r>
      <w:r w:rsidRPr="00BB799A">
        <w:rPr>
          <w:rFonts w:ascii="Times New Roman" w:hAnsi="Times New Roman" w:cs="Times New Roman"/>
          <w:bCs/>
          <w:color w:val="000000" w:themeColor="text1"/>
          <w:sz w:val="28"/>
          <w:szCs w:val="28"/>
        </w:rPr>
        <w:t xml:space="preserve">г. Симферополь, ул. Крымских Партизан, 3а, </w:t>
      </w:r>
      <w:r w:rsidRPr="00BB799A">
        <w:rPr>
          <w:rFonts w:ascii="Times New Roman" w:hAnsi="Times New Roman" w:cs="Times New Roman"/>
          <w:color w:val="000000" w:themeColor="text1"/>
          <w:sz w:val="28"/>
          <w:szCs w:val="28"/>
        </w:rPr>
        <w:t>дело об административном правонарушении</w:t>
      </w:r>
      <w:r w:rsidRPr="00BB799A">
        <w:rPr>
          <w:rFonts w:ascii="Times New Roman" w:eastAsia="Times New Roman" w:hAnsi="Times New Roman" w:cs="Times New Roman"/>
          <w:color w:val="000000" w:themeColor="text1"/>
          <w:sz w:val="28"/>
          <w:szCs w:val="28"/>
        </w:rPr>
        <w:t xml:space="preserve"> в отношении юридического лица:</w:t>
      </w:r>
    </w:p>
    <w:p w:rsidR="00CC7F9C" w:rsidRPr="00BB799A" w:rsidP="00326CAE">
      <w:pPr>
        <w:spacing w:after="0" w:line="240" w:lineRule="auto"/>
        <w:ind w:right="-2" w:firstLine="567"/>
        <w:jc w:val="both"/>
        <w:rPr>
          <w:rFonts w:ascii="Times New Roman" w:hAnsi="Times New Roman" w:cs="Times New Roman"/>
          <w:color w:val="000000" w:themeColor="text1"/>
          <w:sz w:val="28"/>
          <w:szCs w:val="28"/>
        </w:rPr>
      </w:pPr>
    </w:p>
    <w:p w:rsidR="00CC7F9C" w:rsidRPr="00BB799A" w:rsidP="00326CAE">
      <w:pPr>
        <w:spacing w:after="0" w:line="240" w:lineRule="auto"/>
        <w:ind w:left="3969" w:right="-2"/>
        <w:jc w:val="both"/>
        <w:rPr>
          <w:rFonts w:ascii="Times New Roman" w:hAnsi="Times New Roman" w:cs="Times New Roman"/>
          <w:color w:val="000000" w:themeColor="text1"/>
          <w:sz w:val="28"/>
          <w:szCs w:val="28"/>
        </w:rPr>
      </w:pPr>
      <w:r w:rsidRPr="00BB799A">
        <w:rPr>
          <w:rFonts w:ascii="Times New Roman" w:hAnsi="Times New Roman" w:cs="Times New Roman"/>
          <w:color w:val="000000" w:themeColor="text1"/>
          <w:sz w:val="28"/>
          <w:szCs w:val="28"/>
        </w:rPr>
        <w:t xml:space="preserve">Ассоциации Спортсменов Крыма, </w:t>
      </w:r>
      <w:r>
        <w:rPr>
          <w:rFonts w:ascii="Times New Roman" w:hAnsi="Times New Roman" w:cs="Times New Roman"/>
          <w:color w:val="000000" w:themeColor="text1"/>
          <w:sz w:val="28"/>
          <w:szCs w:val="28"/>
        </w:rPr>
        <w:t>«данные изъяты»</w:t>
      </w:r>
      <w:r w:rsidRPr="00BB799A">
        <w:rPr>
          <w:rFonts w:ascii="Times New Roman" w:hAnsi="Times New Roman" w:cs="Times New Roman"/>
          <w:color w:val="000000" w:themeColor="text1"/>
          <w:sz w:val="28"/>
          <w:szCs w:val="28"/>
        </w:rPr>
        <w:t>,</w:t>
      </w:r>
    </w:p>
    <w:p w:rsidR="00405493" w:rsidRPr="00BB799A" w:rsidP="00326CAE">
      <w:pPr>
        <w:spacing w:after="0" w:line="240" w:lineRule="auto"/>
        <w:ind w:left="3402" w:right="-2"/>
        <w:jc w:val="both"/>
        <w:rPr>
          <w:rFonts w:ascii="Times New Roman" w:eastAsia="Times New Roman" w:hAnsi="Times New Roman" w:cs="Times New Roman"/>
          <w:color w:val="000000" w:themeColor="text1"/>
          <w:sz w:val="28"/>
          <w:szCs w:val="28"/>
        </w:rPr>
      </w:pPr>
    </w:p>
    <w:p w:rsidR="00405493" w:rsidRPr="00BB799A" w:rsidP="00326CAE">
      <w:pPr>
        <w:spacing w:after="0" w:line="240" w:lineRule="auto"/>
        <w:ind w:right="-2" w:firstLine="567"/>
        <w:jc w:val="both"/>
        <w:rPr>
          <w:rFonts w:ascii="Times New Roman" w:eastAsia="Times New Roman" w:hAnsi="Times New Roman" w:cs="Times New Roman"/>
          <w:color w:val="000000" w:themeColor="text1"/>
          <w:sz w:val="28"/>
          <w:szCs w:val="28"/>
        </w:rPr>
      </w:pPr>
      <w:r w:rsidRPr="00BB799A">
        <w:rPr>
          <w:rFonts w:ascii="Times New Roman" w:eastAsia="Times New Roman" w:hAnsi="Times New Roman" w:cs="Times New Roman"/>
          <w:color w:val="000000" w:themeColor="text1"/>
          <w:sz w:val="28"/>
          <w:szCs w:val="28"/>
        </w:rPr>
        <w:t>в совершении правонарушения, предусмотренного ч.</w:t>
      </w:r>
      <w:r w:rsidRPr="00BB799A" w:rsidR="004A7F7E">
        <w:rPr>
          <w:rFonts w:ascii="Times New Roman" w:eastAsia="Times New Roman" w:hAnsi="Times New Roman" w:cs="Times New Roman"/>
          <w:color w:val="000000" w:themeColor="text1"/>
          <w:sz w:val="28"/>
          <w:szCs w:val="28"/>
        </w:rPr>
        <w:t xml:space="preserve"> </w:t>
      </w:r>
      <w:r w:rsidRPr="00BB799A">
        <w:rPr>
          <w:rFonts w:ascii="Times New Roman" w:eastAsia="Times New Roman" w:hAnsi="Times New Roman" w:cs="Times New Roman"/>
          <w:color w:val="000000" w:themeColor="text1"/>
          <w:sz w:val="28"/>
          <w:szCs w:val="28"/>
        </w:rPr>
        <w:t>1 ст. 19.5 Кодекса Российской  Федерации об административных правонарушениях,</w:t>
      </w:r>
    </w:p>
    <w:p w:rsidR="00405493" w:rsidRPr="00BB799A" w:rsidP="00326CAE">
      <w:pPr>
        <w:spacing w:after="0" w:line="240" w:lineRule="auto"/>
        <w:ind w:right="-2"/>
        <w:jc w:val="both"/>
        <w:rPr>
          <w:rFonts w:ascii="Times New Roman" w:eastAsia="Times New Roman" w:hAnsi="Times New Roman" w:cs="Times New Roman"/>
          <w:color w:val="000000" w:themeColor="text1"/>
          <w:sz w:val="28"/>
          <w:szCs w:val="28"/>
        </w:rPr>
      </w:pPr>
    </w:p>
    <w:p w:rsidR="00405493" w:rsidRPr="00BB799A" w:rsidP="00326CAE">
      <w:pPr>
        <w:spacing w:after="0" w:line="240" w:lineRule="auto"/>
        <w:ind w:right="-2"/>
        <w:jc w:val="center"/>
        <w:rPr>
          <w:rFonts w:ascii="Times New Roman" w:eastAsia="Times New Roman" w:hAnsi="Times New Roman" w:cs="Times New Roman"/>
          <w:b/>
          <w:color w:val="000000" w:themeColor="text1"/>
          <w:sz w:val="28"/>
          <w:szCs w:val="28"/>
        </w:rPr>
      </w:pPr>
      <w:r w:rsidRPr="00BB799A">
        <w:rPr>
          <w:rFonts w:ascii="Times New Roman" w:eastAsia="Times New Roman" w:hAnsi="Times New Roman" w:cs="Times New Roman"/>
          <w:b/>
          <w:color w:val="000000" w:themeColor="text1"/>
          <w:sz w:val="28"/>
          <w:szCs w:val="28"/>
        </w:rPr>
        <w:t>УСТАНОВИЛ:</w:t>
      </w:r>
    </w:p>
    <w:p w:rsidR="00CC7F9C" w:rsidRPr="00BB799A" w:rsidP="00326CAE">
      <w:pPr>
        <w:autoSpaceDE w:val="0"/>
        <w:autoSpaceDN w:val="0"/>
        <w:adjustRightInd w:val="0"/>
        <w:spacing w:after="0" w:line="240" w:lineRule="auto"/>
        <w:ind w:right="-2" w:firstLine="540"/>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cs="Times New Roman"/>
          <w:color w:val="000000" w:themeColor="text1"/>
          <w:sz w:val="28"/>
          <w:szCs w:val="28"/>
        </w:rPr>
        <w:t xml:space="preserve">А СК, </w:t>
      </w:r>
      <w:r w:rsidRPr="00BB799A">
        <w:rPr>
          <w:rFonts w:ascii="Times New Roman" w:hAnsi="Times New Roman" w:eastAsiaTheme="minorHAnsi" w:cs="Times New Roman"/>
          <w:color w:val="000000" w:themeColor="text1"/>
          <w:sz w:val="28"/>
          <w:szCs w:val="28"/>
          <w:lang w:eastAsia="en-US"/>
        </w:rPr>
        <w:t xml:space="preserve">расположенное по адресу: </w:t>
      </w:r>
      <w:r>
        <w:rPr>
          <w:rFonts w:ascii="Times New Roman" w:hAnsi="Times New Roman" w:cs="Times New Roman"/>
          <w:color w:val="000000" w:themeColor="text1"/>
          <w:sz w:val="28"/>
          <w:szCs w:val="28"/>
        </w:rPr>
        <w:t>«данные изъяты»</w:t>
      </w:r>
      <w:r w:rsidRPr="00BB799A">
        <w:rPr>
          <w:rFonts w:ascii="Times New Roman" w:hAnsi="Times New Roman" w:eastAsiaTheme="minorHAnsi" w:cs="Times New Roman"/>
          <w:color w:val="000000" w:themeColor="text1"/>
          <w:sz w:val="28"/>
          <w:szCs w:val="28"/>
          <w:lang w:eastAsia="en-US"/>
        </w:rPr>
        <w:t xml:space="preserve">, </w:t>
      </w:r>
      <w:r w:rsidRPr="00BB799A">
        <w:rPr>
          <w:rFonts w:ascii="Times New Roman" w:hAnsi="Times New Roman" w:cs="Times New Roman"/>
          <w:color w:val="000000" w:themeColor="text1"/>
          <w:sz w:val="28"/>
          <w:szCs w:val="28"/>
        </w:rPr>
        <w:t>нарушив требования п.3 ст.32 Федерального закона от 12.01.1996г. №7-ФЗ «О некоммерческих организациях», п.2 постановления Правительства РФ от 15.04.2006г. №212 «О мерах по реализации отдельных положений федеральных законов, регулирующих деятельность некомм</w:t>
      </w:r>
      <w:r w:rsidRPr="00BB799A">
        <w:rPr>
          <w:rFonts w:ascii="Times New Roman" w:hAnsi="Times New Roman" w:cs="Times New Roman"/>
          <w:color w:val="000000" w:themeColor="text1"/>
          <w:sz w:val="28"/>
          <w:szCs w:val="28"/>
        </w:rPr>
        <w:t xml:space="preserve">ерческих организаций» не представило в установленный срок, </w:t>
      </w:r>
      <w:r w:rsidRPr="00BB799A">
        <w:rPr>
          <w:rFonts w:ascii="Times New Roman" w:hAnsi="Times New Roman" w:eastAsiaTheme="minorHAnsi" w:cs="Times New Roman"/>
          <w:color w:val="000000" w:themeColor="text1"/>
          <w:sz w:val="28"/>
          <w:szCs w:val="28"/>
          <w:lang w:eastAsia="en-US"/>
        </w:rPr>
        <w:t>а именно до 30 сентября 2019 года</w:t>
      </w:r>
      <w:r w:rsidRPr="00BB799A">
        <w:rPr>
          <w:rFonts w:ascii="Times New Roman" w:hAnsi="Times New Roman" w:cs="Times New Roman"/>
          <w:color w:val="000000" w:themeColor="text1"/>
          <w:sz w:val="28"/>
          <w:szCs w:val="28"/>
        </w:rPr>
        <w:t xml:space="preserve"> в Управление Министерства юстиции РФ</w:t>
      </w:r>
      <w:r w:rsidRPr="00BB799A">
        <w:rPr>
          <w:rFonts w:ascii="Times New Roman" w:hAnsi="Times New Roman" w:cs="Times New Roman"/>
          <w:color w:val="000000" w:themeColor="text1"/>
          <w:sz w:val="28"/>
          <w:szCs w:val="28"/>
        </w:rPr>
        <w:t xml:space="preserve"> по Республике Крым отчёт о деятельности за 2018 год, чем совершила  административное правонарушение, предусмотренное ч. 1 ст. </w:t>
      </w:r>
      <w:r w:rsidRPr="00BB799A">
        <w:rPr>
          <w:rFonts w:ascii="Times New Roman" w:hAnsi="Times New Roman" w:cs="Times New Roman"/>
          <w:color w:val="000000" w:themeColor="text1"/>
          <w:sz w:val="28"/>
          <w:szCs w:val="28"/>
        </w:rPr>
        <w:t>19.5 КоАП  РФ</w:t>
      </w:r>
      <w:r w:rsidRPr="00BB799A">
        <w:rPr>
          <w:rFonts w:ascii="Times New Roman" w:hAnsi="Times New Roman" w:eastAsiaTheme="minorHAnsi" w:cs="Times New Roman"/>
          <w:color w:val="000000" w:themeColor="text1"/>
          <w:sz w:val="28"/>
          <w:szCs w:val="28"/>
          <w:lang w:eastAsia="en-US"/>
        </w:rPr>
        <w:t>.</w:t>
      </w:r>
    </w:p>
    <w:p w:rsidR="00974E1C" w:rsidRPr="00BB799A" w:rsidP="00974E1C">
      <w:pPr>
        <w:autoSpaceDE w:val="0"/>
        <w:autoSpaceDN w:val="0"/>
        <w:adjustRightInd w:val="0"/>
        <w:spacing w:after="0" w:line="240" w:lineRule="auto"/>
        <w:ind w:right="-2" w:firstLine="567"/>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cs="Times New Roman"/>
          <w:color w:val="000000" w:themeColor="text1"/>
          <w:sz w:val="28"/>
          <w:szCs w:val="28"/>
        </w:rPr>
        <w:t>А СК</w:t>
      </w:r>
      <w:r w:rsidRPr="00BB799A">
        <w:rPr>
          <w:rFonts w:ascii="Times New Roman" w:hAnsi="Times New Roman" w:eastAsiaTheme="minorHAnsi" w:cs="Times New Roman"/>
          <w:color w:val="000000" w:themeColor="text1"/>
          <w:sz w:val="28"/>
          <w:szCs w:val="28"/>
          <w:lang w:eastAsia="en-US"/>
        </w:rPr>
        <w:t xml:space="preserve"> </w:t>
      </w:r>
      <w:r w:rsidRPr="00BB799A" w:rsidR="00BB799A">
        <w:rPr>
          <w:rFonts w:ascii="Times New Roman" w:hAnsi="Times New Roman" w:eastAsiaTheme="minorHAnsi" w:cs="Times New Roman"/>
          <w:color w:val="000000" w:themeColor="text1"/>
          <w:sz w:val="28"/>
          <w:szCs w:val="28"/>
          <w:lang w:eastAsia="en-US"/>
        </w:rPr>
        <w:t xml:space="preserve">явку уполномоченного представителя </w:t>
      </w:r>
      <w:r w:rsidRPr="00BB799A">
        <w:rPr>
          <w:rFonts w:ascii="Times New Roman" w:hAnsi="Times New Roman" w:eastAsiaTheme="minorHAnsi" w:cs="Times New Roman"/>
          <w:color w:val="000000" w:themeColor="text1"/>
          <w:sz w:val="28"/>
          <w:szCs w:val="28"/>
          <w:lang w:eastAsia="en-US"/>
        </w:rPr>
        <w:t>в судебное заседание не</w:t>
      </w:r>
      <w:r w:rsidRPr="00BB799A" w:rsidR="00BB799A">
        <w:rPr>
          <w:rFonts w:ascii="Times New Roman" w:hAnsi="Times New Roman" w:eastAsiaTheme="minorHAnsi" w:cs="Times New Roman"/>
          <w:color w:val="000000" w:themeColor="text1"/>
          <w:sz w:val="28"/>
          <w:szCs w:val="28"/>
          <w:lang w:eastAsia="en-US"/>
        </w:rPr>
        <w:t xml:space="preserve"> обеспечил</w:t>
      </w:r>
      <w:r w:rsidRPr="00BB799A">
        <w:rPr>
          <w:rFonts w:ascii="Times New Roman" w:hAnsi="Times New Roman" w:eastAsiaTheme="minorHAnsi" w:cs="Times New Roman"/>
          <w:color w:val="000000" w:themeColor="text1"/>
          <w:sz w:val="28"/>
          <w:szCs w:val="28"/>
          <w:lang w:eastAsia="en-US"/>
        </w:rPr>
        <w:t xml:space="preserve">, извещался надлежащим образом посредством заказной корреспонденции, однако почтовый конверт возвращен в адрес мирового судьи с отметкой почтовой организации «истек </w:t>
      </w:r>
      <w:r w:rsidRPr="00BB799A">
        <w:rPr>
          <w:rFonts w:ascii="Times New Roman" w:hAnsi="Times New Roman" w:eastAsiaTheme="minorHAnsi" w:cs="Times New Roman"/>
          <w:color w:val="000000" w:themeColor="text1"/>
          <w:sz w:val="28"/>
          <w:szCs w:val="28"/>
          <w:lang w:eastAsia="en-US"/>
        </w:rPr>
        <w:t>срок хранения».</w:t>
      </w:r>
    </w:p>
    <w:p w:rsidR="00974E1C" w:rsidRPr="00BB799A" w:rsidP="00974E1C">
      <w:pPr>
        <w:autoSpaceDE w:val="0"/>
        <w:autoSpaceDN w:val="0"/>
        <w:adjustRightInd w:val="0"/>
        <w:spacing w:after="0" w:line="240" w:lineRule="auto"/>
        <w:ind w:right="-2" w:firstLine="567"/>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Мировой судья считает возможным рассмотреть административный материал в отсутствие лица, в отношении которого возбуждено административное дело, на основании ч. 2 ст.25.1 КоАП РФ.</w:t>
      </w:r>
    </w:p>
    <w:p w:rsidR="00234A8B" w:rsidRPr="00BB799A" w:rsidP="00974E1C">
      <w:pPr>
        <w:autoSpaceDE w:val="0"/>
        <w:autoSpaceDN w:val="0"/>
        <w:adjustRightInd w:val="0"/>
        <w:spacing w:after="0" w:line="240" w:lineRule="auto"/>
        <w:ind w:right="-2" w:firstLine="567"/>
        <w:jc w:val="both"/>
        <w:rPr>
          <w:rFonts w:ascii="Times New Roman" w:hAnsi="Times New Roman" w:cs="Times New Roman"/>
          <w:color w:val="000000" w:themeColor="text1"/>
          <w:sz w:val="28"/>
          <w:szCs w:val="28"/>
        </w:rPr>
      </w:pPr>
      <w:r w:rsidRPr="00BB799A">
        <w:rPr>
          <w:rFonts w:ascii="Times New Roman" w:hAnsi="Times New Roman" w:cs="Times New Roman"/>
          <w:color w:val="000000" w:themeColor="text1"/>
          <w:sz w:val="28"/>
          <w:szCs w:val="28"/>
        </w:rPr>
        <w:t>Оценив доказательства, имеющиеся в деле об административном п</w:t>
      </w:r>
      <w:r w:rsidRPr="00BB799A">
        <w:rPr>
          <w:rFonts w:ascii="Times New Roman" w:hAnsi="Times New Roman" w:cs="Times New Roman"/>
          <w:color w:val="000000" w:themeColor="text1"/>
          <w:sz w:val="28"/>
          <w:szCs w:val="28"/>
        </w:rPr>
        <w:t>равонарушении, мировой судья приходит к следующему.</w:t>
      </w:r>
    </w:p>
    <w:p w:rsidR="000C3CD4" w:rsidRPr="00BB799A" w:rsidP="00326CAE">
      <w:pPr>
        <w:spacing w:after="0" w:line="240" w:lineRule="auto"/>
        <w:ind w:right="-2" w:firstLine="540"/>
        <w:jc w:val="both"/>
        <w:rPr>
          <w:rFonts w:ascii="Times New Roman" w:hAnsi="Times New Roman" w:cs="Times New Roman"/>
          <w:color w:val="000000" w:themeColor="text1"/>
          <w:sz w:val="28"/>
          <w:szCs w:val="28"/>
        </w:rPr>
      </w:pPr>
      <w:r w:rsidRPr="00BB799A">
        <w:rPr>
          <w:rFonts w:ascii="Times New Roman" w:hAnsi="Times New Roman" w:eastAsiaTheme="minorHAnsi" w:cs="Times New Roman"/>
          <w:color w:val="000000" w:themeColor="text1"/>
          <w:sz w:val="28"/>
          <w:szCs w:val="28"/>
          <w:lang w:eastAsia="en-US"/>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w:t>
      </w:r>
      <w:r w:rsidRPr="00BB799A">
        <w:rPr>
          <w:rFonts w:ascii="Times New Roman" w:hAnsi="Times New Roman" w:eastAsiaTheme="minorHAnsi" w:cs="Times New Roman"/>
          <w:color w:val="000000" w:themeColor="text1"/>
          <w:sz w:val="28"/>
          <w:szCs w:val="28"/>
          <w:lang w:eastAsia="en-US"/>
        </w:rPr>
        <w:t>транении нарушений законодательства, образует объективную сторону состава административного правонарушения, предусмотренного ч. 1 ст. 19.5 Кодекса Российской Федерации об административных правонарушениях, и влечет наложение административного штрафа на юрид</w:t>
      </w:r>
      <w:r w:rsidRPr="00BB799A">
        <w:rPr>
          <w:rFonts w:ascii="Times New Roman" w:hAnsi="Times New Roman" w:eastAsiaTheme="minorHAnsi" w:cs="Times New Roman"/>
          <w:color w:val="000000" w:themeColor="text1"/>
          <w:sz w:val="28"/>
          <w:szCs w:val="28"/>
          <w:lang w:eastAsia="en-US"/>
        </w:rPr>
        <w:t>ических - в размере от десяти тысяч до двадцати тысяч рублей.</w:t>
      </w:r>
    </w:p>
    <w:p w:rsidR="00405493"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Объектом данного административного правонарушения является установленный законом порядок управления, и в частности контрольно-</w:t>
      </w:r>
      <w:r w:rsidRPr="00BB799A">
        <w:rPr>
          <w:rFonts w:ascii="Times New Roman" w:hAnsi="Times New Roman" w:eastAsiaTheme="minorHAnsi" w:cs="Times New Roman"/>
          <w:color w:val="000000" w:themeColor="text1"/>
          <w:sz w:val="28"/>
          <w:szCs w:val="28"/>
          <w:lang w:eastAsia="en-US"/>
        </w:rPr>
        <w:t>надзорные правоотношения, возникающие между субъектами контроля (над</w:t>
      </w:r>
      <w:r w:rsidRPr="00BB799A">
        <w:rPr>
          <w:rFonts w:ascii="Times New Roman" w:hAnsi="Times New Roman" w:eastAsiaTheme="minorHAnsi" w:cs="Times New Roman"/>
          <w:color w:val="000000" w:themeColor="text1"/>
          <w:sz w:val="28"/>
          <w:szCs w:val="28"/>
          <w:lang w:eastAsia="en-US"/>
        </w:rPr>
        <w:t xml:space="preserve">зора) и субъектами, деятельность которых подвергается контролю (надзору). </w:t>
      </w:r>
    </w:p>
    <w:p w:rsidR="00405493"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 xml:space="preserve">Объективную сторону правонарушения составляет невыполнение в установленный срок законного предписания органа (должностного лица), осуществляющего государственный надзор (контроль), </w:t>
      </w:r>
      <w:r w:rsidRPr="00BB799A">
        <w:rPr>
          <w:rFonts w:ascii="Times New Roman" w:hAnsi="Times New Roman" w:eastAsiaTheme="minorHAnsi" w:cs="Times New Roman"/>
          <w:color w:val="000000" w:themeColor="text1"/>
          <w:sz w:val="28"/>
          <w:szCs w:val="28"/>
          <w:lang w:eastAsia="en-US"/>
        </w:rPr>
        <w:t>об устранении нарушений законодательства.</w:t>
      </w:r>
    </w:p>
    <w:p w:rsidR="003C5B6C"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В соответствии с ч. 1 ст. 2.10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 пр</w:t>
      </w:r>
      <w:r w:rsidRPr="00BB799A">
        <w:rPr>
          <w:rFonts w:ascii="Times New Roman" w:hAnsi="Times New Roman" w:eastAsiaTheme="minorHAnsi" w:cs="Times New Roman"/>
          <w:color w:val="000000" w:themeColor="text1"/>
          <w:sz w:val="28"/>
          <w:szCs w:val="28"/>
          <w:lang w:eastAsia="en-US"/>
        </w:rPr>
        <w:t>едусмотренных статьями раздела II настоящего Кодекса или законами субъектов Российской Федерации об административных правонарушениях.</w:t>
      </w:r>
    </w:p>
    <w:p w:rsidR="00CC7F9C"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 xml:space="preserve">Невыполнение в установленный срок законного предписания (постановления, представления, решения) органа (должностного </w:t>
      </w:r>
      <w:r w:rsidRPr="00BB799A">
        <w:rPr>
          <w:rFonts w:ascii="Times New Roman" w:hAnsi="Times New Roman" w:eastAsiaTheme="minorHAnsi" w:cs="Times New Roman"/>
          <w:color w:val="000000" w:themeColor="text1"/>
          <w:sz w:val="28"/>
          <w:szCs w:val="28"/>
          <w:lang w:eastAsia="en-US"/>
        </w:rPr>
        <w:t>лица), осуществляющего государственный надзор (контроль), муниципальный контроль, об устранении нарушений законодательства, образует объективную сторону состава административного правонарушения, предусмотренного ч. 1 ст. 19.5 Кодекса Российской Федерации о</w:t>
      </w:r>
      <w:r w:rsidRPr="00BB799A">
        <w:rPr>
          <w:rFonts w:ascii="Times New Roman" w:hAnsi="Times New Roman" w:eastAsiaTheme="minorHAnsi" w:cs="Times New Roman"/>
          <w:color w:val="000000" w:themeColor="text1"/>
          <w:sz w:val="28"/>
          <w:szCs w:val="28"/>
          <w:lang w:eastAsia="en-US"/>
        </w:rPr>
        <w:t>б административных правонарушениях, и влечет наложение административного штрафа на юридических - в размере от десяти тысяч до двадцати тысяч рублей.</w:t>
      </w:r>
    </w:p>
    <w:p w:rsidR="003C5B6C"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Абзац 2 п. 3 и п. 3.2 ст. 32 Федерального закона от 12 января 1996 года № 7-ФЗ «О некоммерческих организаци</w:t>
      </w:r>
      <w:r w:rsidRPr="00BB799A">
        <w:rPr>
          <w:rFonts w:ascii="Times New Roman" w:hAnsi="Times New Roman" w:eastAsiaTheme="minorHAnsi" w:cs="Times New Roman"/>
          <w:color w:val="000000" w:themeColor="text1"/>
          <w:sz w:val="28"/>
          <w:szCs w:val="28"/>
          <w:lang w:eastAsia="en-US"/>
        </w:rPr>
        <w:t>ях» устанавливают, что 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а также обязаны размещать в информ</w:t>
      </w:r>
      <w:r w:rsidRPr="00BB799A">
        <w:rPr>
          <w:rFonts w:ascii="Times New Roman" w:hAnsi="Times New Roman" w:eastAsiaTheme="minorHAnsi" w:cs="Times New Roman"/>
          <w:color w:val="000000" w:themeColor="text1"/>
          <w:sz w:val="28"/>
          <w:szCs w:val="28"/>
          <w:lang w:eastAsia="en-US"/>
        </w:rPr>
        <w:t>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 - один раз в полгода.</w:t>
      </w:r>
    </w:p>
    <w:p w:rsidR="003C5B6C"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В силу п.</w:t>
      </w:r>
      <w:r w:rsidRPr="00BB799A">
        <w:rPr>
          <w:rFonts w:ascii="Times New Roman" w:hAnsi="Times New Roman" w:eastAsiaTheme="minorHAnsi" w:cs="Times New Roman"/>
          <w:color w:val="000000" w:themeColor="text1"/>
          <w:sz w:val="28"/>
          <w:szCs w:val="28"/>
          <w:lang w:eastAsia="en-US"/>
        </w:rPr>
        <w:t xml:space="preserve"> 2  постановления Правительства Российской Федерации «О мерах по реализации отдельных положений федеральных законов, регулирующих деятельность некоммерческих организаций» от 15 апреля 2006 г. №212 некоммерческая организация, если иной порядок не установлен</w:t>
      </w:r>
      <w:r w:rsidRPr="00BB799A">
        <w:rPr>
          <w:rFonts w:ascii="Times New Roman" w:hAnsi="Times New Roman" w:eastAsiaTheme="minorHAnsi" w:cs="Times New Roman"/>
          <w:color w:val="000000" w:themeColor="text1"/>
          <w:sz w:val="28"/>
          <w:szCs w:val="28"/>
          <w:lang w:eastAsia="en-US"/>
        </w:rPr>
        <w:t xml:space="preserve"> федеральными законами об отдельных видах некоммерческих организаций, представляет в федеральный орган исполнительной власти, уполномоченный принимать решения о государственной регистрации некоммерческих организаций, в том числе общественных объединений (д</w:t>
      </w:r>
      <w:r w:rsidRPr="00BB799A">
        <w:rPr>
          <w:rFonts w:ascii="Times New Roman" w:hAnsi="Times New Roman" w:eastAsiaTheme="minorHAnsi" w:cs="Times New Roman"/>
          <w:color w:val="000000" w:themeColor="text1"/>
          <w:sz w:val="28"/>
          <w:szCs w:val="28"/>
          <w:lang w:eastAsia="en-US"/>
        </w:rPr>
        <w:t>алее - уполномоченный орган), или его территориальный орган, к компетенции которого отнесено принятие решения о государственной регистрации этой организации, документы, содержащие отчет о ее деятельности, сведения о персональном составе ее руководящих орга</w:t>
      </w:r>
      <w:r w:rsidRPr="00BB799A">
        <w:rPr>
          <w:rFonts w:ascii="Times New Roman" w:hAnsi="Times New Roman" w:eastAsiaTheme="minorHAnsi" w:cs="Times New Roman"/>
          <w:color w:val="000000" w:themeColor="text1"/>
          <w:sz w:val="28"/>
          <w:szCs w:val="28"/>
          <w:lang w:eastAsia="en-US"/>
        </w:rPr>
        <w:t xml:space="preserve">нов, а также документы, содержащие сведения о расходовании денежных средств и использовании иного имущества, в том числе полученных от международных и иностранных организаций, иностранных граждан и лиц без гражданства, ежегодно, не позднее 15 апреля года, </w:t>
      </w:r>
      <w:r w:rsidRPr="00BB799A">
        <w:rPr>
          <w:rFonts w:ascii="Times New Roman" w:hAnsi="Times New Roman" w:eastAsiaTheme="minorHAnsi" w:cs="Times New Roman"/>
          <w:color w:val="000000" w:themeColor="text1"/>
          <w:sz w:val="28"/>
          <w:szCs w:val="28"/>
          <w:lang w:eastAsia="en-US"/>
        </w:rPr>
        <w:t>следующего за отчетным.</w:t>
      </w:r>
    </w:p>
    <w:p w:rsidR="003C5B6C"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Как следует из представленных материалов, А СК зарегистрирована Управлением Министерства юстиции Российской Федерации по Республике</w:t>
      </w:r>
      <w:r w:rsidRPr="00BB799A" w:rsidR="00B65195">
        <w:rPr>
          <w:rFonts w:ascii="Times New Roman" w:hAnsi="Times New Roman" w:eastAsiaTheme="minorHAnsi" w:cs="Times New Roman"/>
          <w:color w:val="000000" w:themeColor="text1"/>
          <w:sz w:val="28"/>
          <w:szCs w:val="28"/>
          <w:lang w:eastAsia="en-US"/>
        </w:rPr>
        <w:t xml:space="preserve"> Крым</w:t>
      </w:r>
      <w:r w:rsidRPr="00BB799A">
        <w:rPr>
          <w:rFonts w:ascii="Times New Roman" w:hAnsi="Times New Roman" w:eastAsiaTheme="minorHAnsi" w:cs="Times New Roman"/>
          <w:color w:val="000000" w:themeColor="text1"/>
          <w:sz w:val="28"/>
          <w:szCs w:val="28"/>
          <w:lang w:eastAsia="en-US"/>
        </w:rPr>
        <w:t xml:space="preserve">, о чем внесена запись в Единый государственный реестр юридических лиц </w:t>
      </w:r>
      <w:r w:rsidRPr="00BB799A">
        <w:rPr>
          <w:rFonts w:ascii="Times New Roman" w:hAnsi="Times New Roman" w:eastAsiaTheme="minorHAnsi" w:cs="Times New Roman"/>
          <w:color w:val="000000" w:themeColor="text1"/>
          <w:sz w:val="28"/>
          <w:szCs w:val="28"/>
          <w:lang w:eastAsia="en-US"/>
        </w:rPr>
        <w:t>28.08.2014 г., является н</w:t>
      </w:r>
      <w:r w:rsidRPr="00BB799A">
        <w:rPr>
          <w:rFonts w:ascii="Times New Roman" w:hAnsi="Times New Roman" w:eastAsiaTheme="minorHAnsi" w:cs="Times New Roman"/>
          <w:color w:val="000000" w:themeColor="text1"/>
          <w:sz w:val="28"/>
          <w:szCs w:val="28"/>
          <w:lang w:eastAsia="en-US"/>
        </w:rPr>
        <w:t xml:space="preserve">екоммерческой организацией, в связи с чем, при осуществлении деятельности Организация обязана руководствоваться, в том числе нормами Федерального закона от 12.01.1996 №7-ФЗ «О некоммерческих организациях».  </w:t>
      </w:r>
    </w:p>
    <w:p w:rsidR="003C5B6C"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 xml:space="preserve">Предупреждением Управления Министерства юстиции </w:t>
      </w:r>
      <w:r w:rsidRPr="00BB799A">
        <w:rPr>
          <w:rFonts w:ascii="Times New Roman" w:hAnsi="Times New Roman" w:eastAsiaTheme="minorHAnsi" w:cs="Times New Roman"/>
          <w:color w:val="000000" w:themeColor="text1"/>
          <w:sz w:val="28"/>
          <w:szCs w:val="28"/>
          <w:lang w:eastAsia="en-US"/>
        </w:rPr>
        <w:t xml:space="preserve">Российской Федерации по Республике Крым от 07 июня 2019 года №93-3260/19 (срок – до 31.07.2019г.), а также повторным предупреждением от </w:t>
      </w:r>
      <w:r w:rsidRPr="00BB799A" w:rsidR="00117341">
        <w:rPr>
          <w:rFonts w:ascii="Times New Roman" w:hAnsi="Times New Roman" w:eastAsiaTheme="minorHAnsi" w:cs="Times New Roman"/>
          <w:color w:val="000000" w:themeColor="text1"/>
          <w:sz w:val="28"/>
          <w:szCs w:val="28"/>
          <w:lang w:eastAsia="en-US"/>
        </w:rPr>
        <w:t>23</w:t>
      </w:r>
      <w:r w:rsidRPr="00BB799A">
        <w:rPr>
          <w:rFonts w:ascii="Times New Roman" w:hAnsi="Times New Roman" w:eastAsiaTheme="minorHAnsi" w:cs="Times New Roman"/>
          <w:color w:val="000000" w:themeColor="text1"/>
          <w:sz w:val="28"/>
          <w:szCs w:val="28"/>
          <w:lang w:eastAsia="en-US"/>
        </w:rPr>
        <w:t xml:space="preserve"> августа 201</w:t>
      </w:r>
      <w:r w:rsidRPr="00BB799A" w:rsidR="00117341">
        <w:rPr>
          <w:rFonts w:ascii="Times New Roman" w:hAnsi="Times New Roman" w:eastAsiaTheme="minorHAnsi" w:cs="Times New Roman"/>
          <w:color w:val="000000" w:themeColor="text1"/>
          <w:sz w:val="28"/>
          <w:szCs w:val="28"/>
          <w:lang w:eastAsia="en-US"/>
        </w:rPr>
        <w:t>9</w:t>
      </w:r>
      <w:r w:rsidRPr="00BB799A">
        <w:rPr>
          <w:rFonts w:ascii="Times New Roman" w:hAnsi="Times New Roman" w:eastAsiaTheme="minorHAnsi" w:cs="Times New Roman"/>
          <w:color w:val="000000" w:themeColor="text1"/>
          <w:sz w:val="28"/>
          <w:szCs w:val="28"/>
          <w:lang w:eastAsia="en-US"/>
        </w:rPr>
        <w:t xml:space="preserve"> года</w:t>
      </w:r>
      <w:r w:rsidRPr="00BB799A" w:rsidR="00117341">
        <w:rPr>
          <w:rFonts w:ascii="Times New Roman" w:hAnsi="Times New Roman" w:eastAsiaTheme="minorHAnsi" w:cs="Times New Roman"/>
          <w:color w:val="000000" w:themeColor="text1"/>
          <w:sz w:val="28"/>
          <w:szCs w:val="28"/>
          <w:lang w:eastAsia="en-US"/>
        </w:rPr>
        <w:t xml:space="preserve"> №93-4869/19,  А СК  </w:t>
      </w:r>
      <w:r w:rsidRPr="00BB799A">
        <w:rPr>
          <w:rFonts w:ascii="Times New Roman" w:hAnsi="Times New Roman" w:eastAsiaTheme="minorHAnsi" w:cs="Times New Roman"/>
          <w:color w:val="000000" w:themeColor="text1"/>
          <w:sz w:val="28"/>
          <w:szCs w:val="28"/>
          <w:lang w:eastAsia="en-US"/>
        </w:rPr>
        <w:t>указано устранить нарушения требований п. 3 ст. 32 Федерального закона от 12.01</w:t>
      </w:r>
      <w:r w:rsidRPr="00BB799A">
        <w:rPr>
          <w:rFonts w:ascii="Times New Roman" w:hAnsi="Times New Roman" w:eastAsiaTheme="minorHAnsi" w:cs="Times New Roman"/>
          <w:color w:val="000000" w:themeColor="text1"/>
          <w:sz w:val="28"/>
          <w:szCs w:val="28"/>
          <w:lang w:eastAsia="en-US"/>
        </w:rPr>
        <w:t xml:space="preserve">.1996 </w:t>
      </w:r>
      <w:r w:rsidRPr="00BB799A" w:rsidR="00117341">
        <w:rPr>
          <w:rFonts w:ascii="Times New Roman" w:hAnsi="Times New Roman" w:eastAsiaTheme="minorHAnsi" w:cs="Times New Roman"/>
          <w:color w:val="000000" w:themeColor="text1"/>
          <w:sz w:val="28"/>
          <w:szCs w:val="28"/>
          <w:lang w:eastAsia="en-US"/>
        </w:rPr>
        <w:t>№</w:t>
      </w:r>
      <w:r w:rsidRPr="00BB799A">
        <w:rPr>
          <w:rFonts w:ascii="Times New Roman" w:hAnsi="Times New Roman" w:eastAsiaTheme="minorHAnsi" w:cs="Times New Roman"/>
          <w:color w:val="000000" w:themeColor="text1"/>
          <w:sz w:val="28"/>
          <w:szCs w:val="28"/>
          <w:lang w:eastAsia="en-US"/>
        </w:rPr>
        <w:t xml:space="preserve"> 7-ФЗ </w:t>
      </w:r>
      <w:r w:rsidRPr="00BB799A" w:rsidR="00117341">
        <w:rPr>
          <w:rFonts w:ascii="Times New Roman" w:hAnsi="Times New Roman" w:eastAsiaTheme="minorHAnsi" w:cs="Times New Roman"/>
          <w:color w:val="000000" w:themeColor="text1"/>
          <w:sz w:val="28"/>
          <w:szCs w:val="28"/>
          <w:lang w:eastAsia="en-US"/>
        </w:rPr>
        <w:t>«</w:t>
      </w:r>
      <w:r w:rsidRPr="00BB799A">
        <w:rPr>
          <w:rFonts w:ascii="Times New Roman" w:hAnsi="Times New Roman" w:eastAsiaTheme="minorHAnsi" w:cs="Times New Roman"/>
          <w:color w:val="000000" w:themeColor="text1"/>
          <w:sz w:val="28"/>
          <w:szCs w:val="28"/>
          <w:lang w:eastAsia="en-US"/>
        </w:rPr>
        <w:t>О некоммерческих организациях</w:t>
      </w:r>
      <w:r w:rsidRPr="00BB799A" w:rsidR="00117341">
        <w:rPr>
          <w:rFonts w:ascii="Times New Roman" w:hAnsi="Times New Roman" w:eastAsiaTheme="minorHAnsi" w:cs="Times New Roman"/>
          <w:color w:val="000000" w:themeColor="text1"/>
          <w:sz w:val="28"/>
          <w:szCs w:val="28"/>
          <w:lang w:eastAsia="en-US"/>
        </w:rPr>
        <w:t>»</w:t>
      </w:r>
      <w:r w:rsidRPr="00BB799A">
        <w:rPr>
          <w:rFonts w:ascii="Times New Roman" w:hAnsi="Times New Roman" w:eastAsiaTheme="minorHAnsi" w:cs="Times New Roman"/>
          <w:color w:val="000000" w:themeColor="text1"/>
          <w:sz w:val="28"/>
          <w:szCs w:val="28"/>
          <w:lang w:eastAsia="en-US"/>
        </w:rPr>
        <w:t>, п.п</w:t>
      </w:r>
      <w:r w:rsidRPr="00BB799A" w:rsidR="00117341">
        <w:rPr>
          <w:rFonts w:ascii="Times New Roman" w:hAnsi="Times New Roman" w:eastAsiaTheme="minorHAnsi" w:cs="Times New Roman"/>
          <w:color w:val="000000" w:themeColor="text1"/>
          <w:sz w:val="28"/>
          <w:szCs w:val="28"/>
          <w:lang w:eastAsia="en-US"/>
        </w:rPr>
        <w:t>.</w:t>
      </w:r>
      <w:r w:rsidRPr="00BB799A">
        <w:rPr>
          <w:rFonts w:ascii="Times New Roman" w:hAnsi="Times New Roman" w:eastAsiaTheme="minorHAnsi" w:cs="Times New Roman"/>
          <w:color w:val="000000" w:themeColor="text1"/>
          <w:sz w:val="28"/>
          <w:szCs w:val="28"/>
          <w:lang w:eastAsia="en-US"/>
        </w:rPr>
        <w:t xml:space="preserve"> </w:t>
      </w:r>
      <w:r w:rsidRPr="00BB799A" w:rsidR="00117341">
        <w:rPr>
          <w:rFonts w:ascii="Times New Roman" w:hAnsi="Times New Roman" w:eastAsiaTheme="minorHAnsi" w:cs="Times New Roman"/>
          <w:color w:val="000000" w:themeColor="text1"/>
          <w:sz w:val="28"/>
          <w:szCs w:val="28"/>
          <w:lang w:eastAsia="en-US"/>
        </w:rPr>
        <w:t>«</w:t>
      </w:r>
      <w:r w:rsidRPr="00BB799A">
        <w:rPr>
          <w:rFonts w:ascii="Times New Roman" w:hAnsi="Times New Roman" w:eastAsiaTheme="minorHAnsi" w:cs="Times New Roman"/>
          <w:color w:val="000000" w:themeColor="text1"/>
          <w:sz w:val="28"/>
          <w:szCs w:val="28"/>
          <w:lang w:eastAsia="en-US"/>
        </w:rPr>
        <w:t>а</w:t>
      </w:r>
      <w:r w:rsidRPr="00BB799A" w:rsidR="00117341">
        <w:rPr>
          <w:rFonts w:ascii="Times New Roman" w:hAnsi="Times New Roman" w:eastAsiaTheme="minorHAnsi" w:cs="Times New Roman"/>
          <w:color w:val="000000" w:themeColor="text1"/>
          <w:sz w:val="28"/>
          <w:szCs w:val="28"/>
          <w:lang w:eastAsia="en-US"/>
        </w:rPr>
        <w:t>»</w:t>
      </w:r>
      <w:r w:rsidRPr="00BB799A">
        <w:rPr>
          <w:rFonts w:ascii="Times New Roman" w:hAnsi="Times New Roman" w:eastAsiaTheme="minorHAnsi" w:cs="Times New Roman"/>
          <w:color w:val="000000" w:themeColor="text1"/>
          <w:sz w:val="28"/>
          <w:szCs w:val="28"/>
          <w:lang w:eastAsia="en-US"/>
        </w:rPr>
        <w:t xml:space="preserve"> п. 2 Постановления Правительства Российской Федерации от 15.04.2006 </w:t>
      </w:r>
      <w:r w:rsidRPr="00BB799A" w:rsidR="00117341">
        <w:rPr>
          <w:rFonts w:ascii="Times New Roman" w:hAnsi="Times New Roman" w:eastAsiaTheme="minorHAnsi" w:cs="Times New Roman"/>
          <w:color w:val="000000" w:themeColor="text1"/>
          <w:sz w:val="28"/>
          <w:szCs w:val="28"/>
          <w:lang w:eastAsia="en-US"/>
        </w:rPr>
        <w:t>№</w:t>
      </w:r>
      <w:r w:rsidRPr="00BB799A">
        <w:rPr>
          <w:rFonts w:ascii="Times New Roman" w:hAnsi="Times New Roman" w:eastAsiaTheme="minorHAnsi" w:cs="Times New Roman"/>
          <w:color w:val="000000" w:themeColor="text1"/>
          <w:sz w:val="28"/>
          <w:szCs w:val="28"/>
          <w:lang w:eastAsia="en-US"/>
        </w:rPr>
        <w:t xml:space="preserve"> 212 </w:t>
      </w:r>
      <w:r w:rsidRPr="00BB799A" w:rsidR="00117341">
        <w:rPr>
          <w:rFonts w:ascii="Times New Roman" w:hAnsi="Times New Roman" w:eastAsiaTheme="minorHAnsi" w:cs="Times New Roman"/>
          <w:color w:val="000000" w:themeColor="text1"/>
          <w:sz w:val="28"/>
          <w:szCs w:val="28"/>
          <w:lang w:eastAsia="en-US"/>
        </w:rPr>
        <w:t>«</w:t>
      </w:r>
      <w:r w:rsidRPr="00BB799A">
        <w:rPr>
          <w:rFonts w:ascii="Times New Roman" w:hAnsi="Times New Roman" w:eastAsiaTheme="minorHAnsi" w:cs="Times New Roman"/>
          <w:color w:val="000000" w:themeColor="text1"/>
          <w:sz w:val="28"/>
          <w:szCs w:val="28"/>
          <w:lang w:eastAsia="en-US"/>
        </w:rPr>
        <w:t>О мерах по реализации отдельных положений Федеральных законов, регулирующих деятельность некоммерческих организаций</w:t>
      </w:r>
      <w:r w:rsidRPr="00BB799A" w:rsidR="00117341">
        <w:rPr>
          <w:rFonts w:ascii="Times New Roman" w:hAnsi="Times New Roman" w:eastAsiaTheme="minorHAnsi" w:cs="Times New Roman"/>
          <w:color w:val="000000" w:themeColor="text1"/>
          <w:sz w:val="28"/>
          <w:szCs w:val="28"/>
          <w:lang w:eastAsia="en-US"/>
        </w:rPr>
        <w:t>» и представить в Управления Министерства юстиции Российской Федерации по Республике Крым документы, подтверждающие устранение выявленных нарушений. Данные предупреждения содержат указание по устранению допущенных нарушений законодательства Российской Федерации</w:t>
      </w:r>
    </w:p>
    <w:p w:rsidR="003C5B6C"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Указа</w:t>
      </w:r>
      <w:r w:rsidRPr="00BB799A">
        <w:rPr>
          <w:rFonts w:ascii="Times New Roman" w:hAnsi="Times New Roman" w:eastAsiaTheme="minorHAnsi" w:cs="Times New Roman"/>
          <w:color w:val="000000" w:themeColor="text1"/>
          <w:sz w:val="28"/>
          <w:szCs w:val="28"/>
          <w:lang w:eastAsia="en-US"/>
        </w:rPr>
        <w:t>нные предупреждения направлены по адресу регистрации юридического лица, последним не получены, возвращены отправителю с отметкой почтового отделения связи «истек срок хранения».</w:t>
      </w:r>
    </w:p>
    <w:p w:rsidR="003C5B6C"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Неисполнение А СК предупреждения от 23 августа 2019 года №93-4869/19  послужил</w:t>
      </w:r>
      <w:r w:rsidRPr="00BB799A">
        <w:rPr>
          <w:rFonts w:ascii="Times New Roman" w:hAnsi="Times New Roman" w:eastAsiaTheme="minorHAnsi" w:cs="Times New Roman"/>
          <w:color w:val="000000" w:themeColor="text1"/>
          <w:sz w:val="28"/>
          <w:szCs w:val="28"/>
          <w:lang w:eastAsia="en-US"/>
        </w:rPr>
        <w:t>о основанием для составления в отношении последнего  протокола об административном правонарушении №59/19 от 20 ноября 2019 года по признакам правонарушения, предусмотренного ч. 1 ст. 19.5 Кодекса Российской Федерации об административных правонарушениях.</w:t>
      </w:r>
    </w:p>
    <w:p w:rsidR="003C5B6C"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Пр</w:t>
      </w:r>
      <w:r w:rsidRPr="00BB799A">
        <w:rPr>
          <w:rFonts w:ascii="Times New Roman" w:hAnsi="Times New Roman" w:eastAsiaTheme="minorHAnsi" w:cs="Times New Roman"/>
          <w:color w:val="000000" w:themeColor="text1"/>
          <w:sz w:val="28"/>
          <w:szCs w:val="28"/>
          <w:lang w:eastAsia="en-US"/>
        </w:rPr>
        <w:t>едписание об устранении нарушений требований законодательства представляет собой акт должностного лица, уполномоченного на осуществление властных полномочий, содержащий властное волеизъявление, порождающее правовые последствия для конкретных граждан, индив</w:t>
      </w:r>
      <w:r w:rsidRPr="00BB799A">
        <w:rPr>
          <w:rFonts w:ascii="Times New Roman" w:hAnsi="Times New Roman" w:eastAsiaTheme="minorHAnsi" w:cs="Times New Roman"/>
          <w:color w:val="000000" w:themeColor="text1"/>
          <w:sz w:val="28"/>
          <w:szCs w:val="28"/>
          <w:lang w:eastAsia="en-US"/>
        </w:rPr>
        <w:t>идуальных предпринимателей и организаций. Условиями для вынесения предписания являются нарушения законодательства Российской Федерации, которые к моменту выдачи такого предписания не устранены нарушителем закона самостоятельно. Предписание по своей правово</w:t>
      </w:r>
      <w:r w:rsidRPr="00BB799A">
        <w:rPr>
          <w:rFonts w:ascii="Times New Roman" w:hAnsi="Times New Roman" w:eastAsiaTheme="minorHAnsi" w:cs="Times New Roman"/>
          <w:color w:val="000000" w:themeColor="text1"/>
          <w:sz w:val="28"/>
          <w:szCs w:val="28"/>
          <w:lang w:eastAsia="en-US"/>
        </w:rPr>
        <w:t>й природе является ненормативным правовым актом, подлежащим обязательному исполнению.</w:t>
      </w:r>
    </w:p>
    <w:p w:rsidR="00B65195"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 xml:space="preserve">Согласно разъяснениям, данным в п.67 и 68 Постановления Пленума Верховного Суда РФ от 23.06.2015 №25 «О применении судами некоторых положений раздела I части первой </w:t>
      </w:r>
      <w:r w:rsidRPr="00BB799A">
        <w:rPr>
          <w:rFonts w:ascii="Times New Roman" w:hAnsi="Times New Roman" w:eastAsiaTheme="minorHAnsi" w:cs="Times New Roman"/>
          <w:color w:val="000000" w:themeColor="text1"/>
          <w:sz w:val="28"/>
          <w:szCs w:val="28"/>
          <w:lang w:eastAsia="en-US"/>
        </w:rPr>
        <w:t>Гражданского кодекса Российской Федерации» юридически значимое сообщение считается доставленным и в тех случаях, если оно поступило лицу, которому оно направлено, но по обстоятельствам, зависящим от него, не было ему вручено или адресат не ознакомился с ни</w:t>
      </w:r>
      <w:r w:rsidRPr="00BB799A">
        <w:rPr>
          <w:rFonts w:ascii="Times New Roman" w:hAnsi="Times New Roman" w:eastAsiaTheme="minorHAnsi" w:cs="Times New Roman"/>
          <w:color w:val="000000" w:themeColor="text1"/>
          <w:sz w:val="28"/>
          <w:szCs w:val="28"/>
          <w:lang w:eastAsia="en-US"/>
        </w:rPr>
        <w:t>м (п.1 ст.165.1 ГК РФ). Например, сообщение считается доставленным, если адресат уклонился от получения корреспонденции в отделении связи, в связи с чем, она была возвращена по истечении срока хранения. Риск неполучения поступившей корреспонденции несет ад</w:t>
      </w:r>
      <w:r w:rsidRPr="00BB799A">
        <w:rPr>
          <w:rFonts w:ascii="Times New Roman" w:hAnsi="Times New Roman" w:eastAsiaTheme="minorHAnsi" w:cs="Times New Roman"/>
          <w:color w:val="000000" w:themeColor="text1"/>
          <w:sz w:val="28"/>
          <w:szCs w:val="28"/>
          <w:lang w:eastAsia="en-US"/>
        </w:rPr>
        <w:t xml:space="preserve">ресат. </w:t>
      </w:r>
    </w:p>
    <w:p w:rsidR="00B65195"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Доказательств наличия уважительных причин неполучения предупреждения по объективным причинам материалы дела не содержат, не представлены они и законным представителем лица, в отношении которого ведется производство по делу об административном право</w:t>
      </w:r>
      <w:r w:rsidRPr="00BB799A">
        <w:rPr>
          <w:rFonts w:ascii="Times New Roman" w:hAnsi="Times New Roman" w:eastAsiaTheme="minorHAnsi" w:cs="Times New Roman"/>
          <w:color w:val="000000" w:themeColor="text1"/>
          <w:sz w:val="28"/>
          <w:szCs w:val="28"/>
          <w:lang w:eastAsia="en-US"/>
        </w:rPr>
        <w:t>нарушении.</w:t>
      </w:r>
    </w:p>
    <w:p w:rsidR="00B65195"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 xml:space="preserve">Законность предупреждения сомнений не вызывает, указанное предупреждение выдано должностным лицом административного органа в пределах полномочий, в порядке, предусмотренном действующим законодательством, регулирующим  осуществления контрольных </w:t>
      </w:r>
      <w:r w:rsidRPr="00BB799A">
        <w:rPr>
          <w:rFonts w:ascii="Times New Roman" w:hAnsi="Times New Roman" w:eastAsiaTheme="minorHAnsi" w:cs="Times New Roman"/>
          <w:color w:val="000000" w:themeColor="text1"/>
          <w:sz w:val="28"/>
          <w:szCs w:val="28"/>
          <w:lang w:eastAsia="en-US"/>
        </w:rPr>
        <w:t>полномочий административного органа, потому неисполнение А СК указанных требований в установленный срок свидетельствует о наличии состава правонарушения, предусмотренного ч. 1 ст. 19.5 Кодекса Российской Федерации об административных правонарушениях.</w:t>
      </w:r>
    </w:p>
    <w:p w:rsidR="00B65195"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Из су</w:t>
      </w:r>
      <w:r w:rsidRPr="00BB799A">
        <w:rPr>
          <w:rFonts w:ascii="Times New Roman" w:hAnsi="Times New Roman" w:eastAsiaTheme="minorHAnsi" w:cs="Times New Roman"/>
          <w:color w:val="000000" w:themeColor="text1"/>
          <w:sz w:val="28"/>
          <w:szCs w:val="28"/>
          <w:lang w:eastAsia="en-US"/>
        </w:rPr>
        <w:t>щества предупреждение усматривается, что последнее содержит конкретные указания должностного лица административного органа, четкие формулировки относительно конкретных действий, которые необходимо совершить исполнителю. Формулировки предупреждения исключаю</w:t>
      </w:r>
      <w:r w:rsidRPr="00BB799A">
        <w:rPr>
          <w:rFonts w:ascii="Times New Roman" w:hAnsi="Times New Roman" w:eastAsiaTheme="minorHAnsi" w:cs="Times New Roman"/>
          <w:color w:val="000000" w:themeColor="text1"/>
          <w:sz w:val="28"/>
          <w:szCs w:val="28"/>
          <w:lang w:eastAsia="en-US"/>
        </w:rPr>
        <w:t xml:space="preserve">т возможность двоякого толкования, и они доступны для понимания всеми лицами. Предупреждение в установленном порядке не отменено, иных сведений материалы дела не содержат и законным представителем лица, в отношении которого ведется производство по делу об </w:t>
      </w:r>
      <w:r w:rsidRPr="00BB799A">
        <w:rPr>
          <w:rFonts w:ascii="Times New Roman" w:hAnsi="Times New Roman" w:eastAsiaTheme="minorHAnsi" w:cs="Times New Roman"/>
          <w:color w:val="000000" w:themeColor="text1"/>
          <w:sz w:val="28"/>
          <w:szCs w:val="28"/>
          <w:lang w:eastAsia="en-US"/>
        </w:rPr>
        <w:t xml:space="preserve">административном правонарушении, не представлено. </w:t>
      </w:r>
    </w:p>
    <w:p w:rsidR="00B65195"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Доказательств выполнения предупреждения в установленные сроки  А СК не представлено, как и не представлено доказательств наличия объективных причин, свидетельствующих о невозможности его выполнения в устан</w:t>
      </w:r>
      <w:r w:rsidRPr="00BB799A">
        <w:rPr>
          <w:rFonts w:ascii="Times New Roman" w:hAnsi="Times New Roman" w:eastAsiaTheme="minorHAnsi" w:cs="Times New Roman"/>
          <w:color w:val="000000" w:themeColor="text1"/>
          <w:sz w:val="28"/>
          <w:szCs w:val="28"/>
          <w:lang w:eastAsia="en-US"/>
        </w:rPr>
        <w:t>овленные сроки, а также доказательств, что юридическим лицом предпринимались действенные меры, направленные на выполнение указанного предупреждения, а невыполнение требований не зависело от воли юридического лица. Также в материалах дела отсутствуют сведен</w:t>
      </w:r>
      <w:r w:rsidRPr="00BB799A">
        <w:rPr>
          <w:rFonts w:ascii="Times New Roman" w:hAnsi="Times New Roman" w:eastAsiaTheme="minorHAnsi" w:cs="Times New Roman"/>
          <w:color w:val="000000" w:themeColor="text1"/>
          <w:sz w:val="28"/>
          <w:szCs w:val="28"/>
          <w:lang w:eastAsia="en-US"/>
        </w:rPr>
        <w:t>ия о продлении сроков выполнения предупреждения, в том числе по обращению  А СК.</w:t>
      </w:r>
    </w:p>
    <w:p w:rsidR="00405493"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 xml:space="preserve">Факт совершения юридическим лицом </w:t>
      </w:r>
      <w:r w:rsidRPr="00BB799A" w:rsidR="00B65195">
        <w:rPr>
          <w:rFonts w:ascii="Times New Roman" w:hAnsi="Times New Roman" w:eastAsiaTheme="minorHAnsi" w:cs="Times New Roman"/>
          <w:color w:val="000000" w:themeColor="text1"/>
          <w:sz w:val="28"/>
          <w:szCs w:val="28"/>
          <w:lang w:eastAsia="en-US"/>
        </w:rPr>
        <w:t>А СК</w:t>
      </w:r>
      <w:r w:rsidRPr="00BB799A" w:rsidR="00B65195">
        <w:rPr>
          <w:rFonts w:ascii="Times New Roman" w:hAnsi="Times New Roman" w:cs="Times New Roman"/>
          <w:color w:val="000000" w:themeColor="text1"/>
          <w:sz w:val="28"/>
          <w:szCs w:val="28"/>
        </w:rPr>
        <w:t xml:space="preserve"> </w:t>
      </w:r>
      <w:r w:rsidRPr="00BB799A">
        <w:rPr>
          <w:rFonts w:ascii="Times New Roman" w:hAnsi="Times New Roman" w:eastAsiaTheme="minorHAnsi" w:cs="Times New Roman"/>
          <w:color w:val="000000" w:themeColor="text1"/>
          <w:sz w:val="28"/>
          <w:szCs w:val="28"/>
          <w:lang w:eastAsia="en-US"/>
        </w:rPr>
        <w:t>административного правонарушения, предусмотренного ч. 1 ст.  19.5 Кодекса Российской Федерации об административном правонарушении подтве</w:t>
      </w:r>
      <w:r w:rsidRPr="00BB799A">
        <w:rPr>
          <w:rFonts w:ascii="Times New Roman" w:hAnsi="Times New Roman" w:eastAsiaTheme="minorHAnsi" w:cs="Times New Roman"/>
          <w:color w:val="000000" w:themeColor="text1"/>
          <w:sz w:val="28"/>
          <w:szCs w:val="28"/>
          <w:lang w:eastAsia="en-US"/>
        </w:rPr>
        <w:t xml:space="preserve">рждается:  протоколом </w:t>
      </w:r>
      <w:r w:rsidRPr="00BB799A" w:rsidR="00B65195">
        <w:rPr>
          <w:rFonts w:ascii="Times New Roman" w:hAnsi="Times New Roman" w:eastAsiaTheme="minorHAnsi" w:cs="Times New Roman"/>
          <w:color w:val="000000" w:themeColor="text1"/>
          <w:sz w:val="28"/>
          <w:szCs w:val="28"/>
          <w:lang w:eastAsia="en-US"/>
        </w:rPr>
        <w:t xml:space="preserve"> </w:t>
      </w:r>
      <w:r w:rsidRPr="00BB799A">
        <w:rPr>
          <w:rFonts w:ascii="Times New Roman" w:hAnsi="Times New Roman" w:eastAsiaTheme="minorHAnsi" w:cs="Times New Roman"/>
          <w:color w:val="000000" w:themeColor="text1"/>
          <w:sz w:val="28"/>
          <w:szCs w:val="28"/>
          <w:lang w:eastAsia="en-US"/>
        </w:rPr>
        <w:t>об административном правонарушении</w:t>
      </w:r>
      <w:r w:rsidRPr="00BB799A" w:rsidR="00B65195">
        <w:rPr>
          <w:rFonts w:ascii="Times New Roman" w:hAnsi="Times New Roman" w:eastAsiaTheme="minorHAnsi" w:cs="Times New Roman"/>
          <w:color w:val="000000" w:themeColor="text1"/>
          <w:sz w:val="28"/>
          <w:szCs w:val="28"/>
          <w:lang w:eastAsia="en-US"/>
        </w:rPr>
        <w:t xml:space="preserve"> №59/19</w:t>
      </w:r>
      <w:r w:rsidRPr="00BB799A">
        <w:rPr>
          <w:rFonts w:ascii="Times New Roman" w:hAnsi="Times New Roman" w:eastAsiaTheme="minorHAnsi" w:cs="Times New Roman"/>
          <w:color w:val="000000" w:themeColor="text1"/>
          <w:sz w:val="28"/>
          <w:szCs w:val="28"/>
          <w:lang w:eastAsia="en-US"/>
        </w:rPr>
        <w:t xml:space="preserve"> от</w:t>
      </w:r>
      <w:r w:rsidRPr="00BB799A" w:rsidR="00B65195">
        <w:rPr>
          <w:rFonts w:ascii="Times New Roman" w:hAnsi="Times New Roman" w:eastAsiaTheme="minorHAnsi" w:cs="Times New Roman"/>
          <w:color w:val="000000" w:themeColor="text1"/>
          <w:sz w:val="28"/>
          <w:szCs w:val="28"/>
          <w:lang w:eastAsia="en-US"/>
        </w:rPr>
        <w:t xml:space="preserve"> </w:t>
      </w:r>
      <w:r w:rsidRPr="00BB799A">
        <w:rPr>
          <w:rFonts w:ascii="Times New Roman" w:hAnsi="Times New Roman" w:eastAsiaTheme="minorHAnsi" w:cs="Times New Roman"/>
          <w:color w:val="000000" w:themeColor="text1"/>
          <w:sz w:val="28"/>
          <w:szCs w:val="28"/>
          <w:lang w:eastAsia="en-US"/>
        </w:rPr>
        <w:t xml:space="preserve"> </w:t>
      </w:r>
      <w:r w:rsidRPr="00BB799A" w:rsidR="00B65195">
        <w:rPr>
          <w:rFonts w:ascii="Times New Roman" w:hAnsi="Times New Roman" w:eastAsiaTheme="minorHAnsi" w:cs="Times New Roman"/>
          <w:color w:val="000000" w:themeColor="text1"/>
          <w:sz w:val="28"/>
          <w:szCs w:val="28"/>
          <w:lang w:eastAsia="en-US"/>
        </w:rPr>
        <w:t>20</w:t>
      </w:r>
      <w:r w:rsidRPr="00BB799A">
        <w:rPr>
          <w:rFonts w:ascii="Times New Roman" w:hAnsi="Times New Roman" w:eastAsiaTheme="minorHAnsi" w:cs="Times New Roman"/>
          <w:color w:val="000000" w:themeColor="text1"/>
          <w:sz w:val="28"/>
          <w:szCs w:val="28"/>
          <w:lang w:eastAsia="en-US"/>
        </w:rPr>
        <w:t>.</w:t>
      </w:r>
      <w:r w:rsidRPr="00BB799A" w:rsidR="00342897">
        <w:rPr>
          <w:rFonts w:ascii="Times New Roman" w:hAnsi="Times New Roman" w:eastAsiaTheme="minorHAnsi" w:cs="Times New Roman"/>
          <w:color w:val="000000" w:themeColor="text1"/>
          <w:sz w:val="28"/>
          <w:szCs w:val="28"/>
          <w:lang w:eastAsia="en-US"/>
        </w:rPr>
        <w:t>11</w:t>
      </w:r>
      <w:r w:rsidRPr="00BB799A">
        <w:rPr>
          <w:rFonts w:ascii="Times New Roman" w:hAnsi="Times New Roman" w:eastAsiaTheme="minorHAnsi" w:cs="Times New Roman"/>
          <w:color w:val="000000" w:themeColor="text1"/>
          <w:sz w:val="28"/>
          <w:szCs w:val="28"/>
          <w:lang w:eastAsia="en-US"/>
        </w:rPr>
        <w:t>.2019 г. (л.д. 1-</w:t>
      </w:r>
      <w:r w:rsidRPr="00BB799A" w:rsidR="00B65195">
        <w:rPr>
          <w:rFonts w:ascii="Times New Roman" w:hAnsi="Times New Roman" w:eastAsiaTheme="minorHAnsi" w:cs="Times New Roman"/>
          <w:color w:val="000000" w:themeColor="text1"/>
          <w:sz w:val="28"/>
          <w:szCs w:val="28"/>
          <w:lang w:eastAsia="en-US"/>
        </w:rPr>
        <w:t>4</w:t>
      </w:r>
      <w:r w:rsidRPr="00BB799A">
        <w:rPr>
          <w:rFonts w:ascii="Times New Roman" w:hAnsi="Times New Roman" w:eastAsiaTheme="minorHAnsi" w:cs="Times New Roman"/>
          <w:color w:val="000000" w:themeColor="text1"/>
          <w:sz w:val="28"/>
          <w:szCs w:val="28"/>
          <w:lang w:eastAsia="en-US"/>
        </w:rPr>
        <w:t>)</w:t>
      </w:r>
      <w:r w:rsidRPr="00BB799A" w:rsidR="00342897">
        <w:rPr>
          <w:rFonts w:ascii="Times New Roman" w:hAnsi="Times New Roman" w:eastAsiaTheme="minorHAnsi" w:cs="Times New Roman"/>
          <w:color w:val="000000" w:themeColor="text1"/>
          <w:sz w:val="28"/>
          <w:szCs w:val="28"/>
          <w:lang w:eastAsia="en-US"/>
        </w:rPr>
        <w:t>;</w:t>
      </w:r>
      <w:r w:rsidRPr="00BB799A" w:rsidR="00B65195">
        <w:rPr>
          <w:rFonts w:ascii="Times New Roman" w:hAnsi="Times New Roman" w:eastAsiaTheme="minorHAnsi" w:cs="Times New Roman"/>
          <w:color w:val="000000" w:themeColor="text1"/>
          <w:sz w:val="28"/>
          <w:szCs w:val="28"/>
          <w:lang w:eastAsia="en-US"/>
        </w:rPr>
        <w:t xml:space="preserve"> отчетом об объеме денежных сердств и иного имущества в 2018 г.  (л.д. 7-10); служебной запиской от 07.06.2019 г. (л.д. 12-13); предупреждением от 07.06.2019 г. №93-3260/19 (л.д. 14-16); </w:t>
      </w:r>
      <w:r w:rsidRPr="00BB799A">
        <w:rPr>
          <w:rFonts w:ascii="Times New Roman" w:hAnsi="Times New Roman" w:eastAsiaTheme="minorHAnsi" w:cs="Times New Roman"/>
          <w:color w:val="000000" w:themeColor="text1"/>
          <w:sz w:val="28"/>
          <w:szCs w:val="28"/>
          <w:lang w:eastAsia="en-US"/>
        </w:rPr>
        <w:t xml:space="preserve"> </w:t>
      </w:r>
      <w:r w:rsidRPr="00BB799A" w:rsidR="00B65195">
        <w:rPr>
          <w:rFonts w:ascii="Times New Roman" w:hAnsi="Times New Roman" w:eastAsiaTheme="minorHAnsi" w:cs="Times New Roman"/>
          <w:color w:val="000000" w:themeColor="text1"/>
          <w:sz w:val="28"/>
          <w:szCs w:val="28"/>
          <w:lang w:eastAsia="en-US"/>
        </w:rPr>
        <w:t>служебной запиской от 22.08.2019 г. (л.д. 23-26);  предупреждением от 23.08.2019 г. №93-4869/19 (л.д. 27-29);</w:t>
      </w:r>
      <w:r w:rsidRPr="00BB799A" w:rsidR="00326CAE">
        <w:rPr>
          <w:rFonts w:ascii="Times New Roman" w:hAnsi="Times New Roman" w:eastAsiaTheme="minorHAnsi" w:cs="Times New Roman"/>
          <w:color w:val="000000" w:themeColor="text1"/>
          <w:sz w:val="28"/>
          <w:szCs w:val="28"/>
          <w:lang w:eastAsia="en-US"/>
        </w:rPr>
        <w:t xml:space="preserve"> служебной запиской от 17.10.2019 г. (л.д. 37-38); выпиской из ЕГРРЮЛ (л.д. 54-59)</w:t>
      </w:r>
      <w:r w:rsidRPr="00BB799A" w:rsidR="009C77B0">
        <w:rPr>
          <w:rFonts w:ascii="Times New Roman" w:hAnsi="Times New Roman" w:eastAsiaTheme="minorHAnsi" w:cs="Times New Roman"/>
          <w:color w:val="000000" w:themeColor="text1"/>
          <w:sz w:val="28"/>
          <w:szCs w:val="28"/>
          <w:lang w:eastAsia="en-US"/>
        </w:rPr>
        <w:t>.</w:t>
      </w:r>
      <w:r w:rsidRPr="00BB799A">
        <w:rPr>
          <w:rFonts w:ascii="Times New Roman" w:hAnsi="Times New Roman" w:eastAsiaTheme="minorHAnsi" w:cs="Times New Roman"/>
          <w:color w:val="000000" w:themeColor="text1"/>
          <w:sz w:val="28"/>
          <w:szCs w:val="28"/>
          <w:lang w:eastAsia="en-US"/>
        </w:rPr>
        <w:t xml:space="preserve"> </w:t>
      </w:r>
    </w:p>
    <w:p w:rsidR="00326CAE"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Указанные доказательства согласуются</w:t>
      </w:r>
      <w:r w:rsidRPr="00BB799A">
        <w:rPr>
          <w:rFonts w:ascii="Times New Roman" w:hAnsi="Times New Roman" w:eastAsiaTheme="minorHAnsi" w:cs="Times New Roman"/>
          <w:color w:val="000000" w:themeColor="text1"/>
          <w:sz w:val="28"/>
          <w:szCs w:val="28"/>
          <w:lang w:eastAsia="en-US"/>
        </w:rPr>
        <w:t xml:space="preserve"> между собой, получены в соответствии с требованиями действующего законодательства и в совокупности являются достаточными для вывода о виновности А СК в совершении административного правонарушения, предусмотренного ч. 1 ст. 19.5 Кодекса Российской Федераци</w:t>
      </w:r>
      <w:r w:rsidRPr="00BB799A">
        <w:rPr>
          <w:rFonts w:ascii="Times New Roman" w:hAnsi="Times New Roman" w:eastAsiaTheme="minorHAnsi" w:cs="Times New Roman"/>
          <w:color w:val="000000" w:themeColor="text1"/>
          <w:sz w:val="28"/>
          <w:szCs w:val="28"/>
          <w:lang w:eastAsia="en-US"/>
        </w:rPr>
        <w:t>и об административных правонарушениях.</w:t>
      </w:r>
    </w:p>
    <w:p w:rsidR="00326CAE"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Таким образом, исследовав обстоятельства по делу и оценив имеющиеся доказательства в их совокупности, мировой судья квалифицирует бездействия  А СК по ч. 1 ст. 19.5 Кодекса Российской  Федерации об  административных п</w:t>
      </w:r>
      <w:r w:rsidRPr="00BB799A">
        <w:rPr>
          <w:rFonts w:ascii="Times New Roman" w:hAnsi="Times New Roman" w:eastAsiaTheme="minorHAnsi" w:cs="Times New Roman"/>
          <w:color w:val="000000" w:themeColor="text1"/>
          <w:sz w:val="28"/>
          <w:szCs w:val="28"/>
          <w:lang w:eastAsia="en-US"/>
        </w:rPr>
        <w:t>равонарушениях, как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w:t>
      </w:r>
      <w:r w:rsidRPr="00BB799A">
        <w:rPr>
          <w:rFonts w:ascii="Times New Roman" w:hAnsi="Times New Roman" w:eastAsiaTheme="minorHAnsi" w:cs="Times New Roman"/>
          <w:color w:val="000000" w:themeColor="text1"/>
          <w:sz w:val="28"/>
          <w:szCs w:val="28"/>
          <w:lang w:eastAsia="en-US"/>
        </w:rPr>
        <w:t>тва.</w:t>
      </w:r>
    </w:p>
    <w:p w:rsidR="00326CAE"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Процессуальных нарушений и обстоятельств, исключающих производство по делу, не имеется. Протокол об административном правонарушении составлен с соблюдением требований закона, противоречий не содержит. Права и законные интересы  А СК при возбуждении де</w:t>
      </w:r>
      <w:r w:rsidRPr="00BB799A">
        <w:rPr>
          <w:rFonts w:ascii="Times New Roman" w:hAnsi="Times New Roman" w:eastAsiaTheme="minorHAnsi" w:cs="Times New Roman"/>
          <w:color w:val="000000" w:themeColor="text1"/>
          <w:sz w:val="28"/>
          <w:szCs w:val="28"/>
          <w:lang w:eastAsia="en-US"/>
        </w:rPr>
        <w:t>ла об административном правонарушении нарушены не были.</w:t>
      </w:r>
    </w:p>
    <w:p w:rsidR="00326CAE"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Срок привлечения вышеуказанного лица к административной ответственности, предусмотренный ст. 4.5 Кодекса Российской Федерации об административных правонарушениях, не истек. Оснований для прекращения п</w:t>
      </w:r>
      <w:r w:rsidRPr="00BB799A">
        <w:rPr>
          <w:rFonts w:ascii="Times New Roman" w:hAnsi="Times New Roman" w:eastAsiaTheme="minorHAnsi" w:cs="Times New Roman"/>
          <w:color w:val="000000" w:themeColor="text1"/>
          <w:sz w:val="28"/>
          <w:szCs w:val="28"/>
          <w:lang w:eastAsia="en-US"/>
        </w:rPr>
        <w:t>роизводства по данному делу не установлено.</w:t>
      </w:r>
    </w:p>
    <w:p w:rsidR="00326CAE"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В силу ч. 3 ст. 4.1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w:t>
      </w:r>
      <w:r w:rsidRPr="00BB799A">
        <w:rPr>
          <w:rFonts w:ascii="Times New Roman" w:hAnsi="Times New Roman" w:eastAsiaTheme="minorHAnsi" w:cs="Times New Roman"/>
          <w:color w:val="000000" w:themeColor="text1"/>
          <w:sz w:val="28"/>
          <w:szCs w:val="28"/>
          <w:lang w:eastAsia="en-US"/>
        </w:rPr>
        <w:t>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326CAE"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Обстоятельств, смягчающих и отягчающих ответственность  А СК, в соответ</w:t>
      </w:r>
      <w:r w:rsidRPr="00BB799A">
        <w:rPr>
          <w:rFonts w:ascii="Times New Roman" w:hAnsi="Times New Roman" w:eastAsiaTheme="minorHAnsi" w:cs="Times New Roman"/>
          <w:color w:val="000000" w:themeColor="text1"/>
          <w:sz w:val="28"/>
          <w:szCs w:val="28"/>
          <w:lang w:eastAsia="en-US"/>
        </w:rPr>
        <w:t>ствии со ст. ст. 4.2, 4.3 Кодекса Российской Федерации об административных правонарушениях, по делу не установлено, оснований для применения при назначении наказания положений ст. 4.1.1 Кодекса Российской Федерации об административных правонарушениях не им</w:t>
      </w:r>
      <w:r w:rsidRPr="00BB799A">
        <w:rPr>
          <w:rFonts w:ascii="Times New Roman" w:hAnsi="Times New Roman" w:eastAsiaTheme="minorHAnsi" w:cs="Times New Roman"/>
          <w:color w:val="000000" w:themeColor="text1"/>
          <w:sz w:val="28"/>
          <w:szCs w:val="28"/>
          <w:lang w:eastAsia="en-US"/>
        </w:rPr>
        <w:t>еется.</w:t>
      </w:r>
    </w:p>
    <w:p w:rsidR="00326CAE"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характер совершенного юридическим лицом административного правонарушения, и</w:t>
      </w:r>
      <w:r w:rsidRPr="00BB799A">
        <w:rPr>
          <w:rFonts w:ascii="Times New Roman" w:hAnsi="Times New Roman" w:eastAsiaTheme="minorHAnsi" w:cs="Times New Roman"/>
          <w:color w:val="000000" w:themeColor="text1"/>
          <w:sz w:val="28"/>
          <w:szCs w:val="28"/>
          <w:lang w:eastAsia="en-US"/>
        </w:rPr>
        <w:t>мущественное и финансовое положение юридического лица, отсутствие обстоятельств, смягчающих и отягчающих административную ответственность, мировой судья считает возможным подвергнуть  А СК административному наказанию в виде административного штрафа в преде</w:t>
      </w:r>
      <w:r w:rsidRPr="00BB799A">
        <w:rPr>
          <w:rFonts w:ascii="Times New Roman" w:hAnsi="Times New Roman" w:eastAsiaTheme="minorHAnsi" w:cs="Times New Roman"/>
          <w:color w:val="000000" w:themeColor="text1"/>
          <w:sz w:val="28"/>
          <w:szCs w:val="28"/>
          <w:lang w:eastAsia="en-US"/>
        </w:rPr>
        <w:t>лах санкции ч. 1 ст. 19.5 Кодекса Российской Федерации об административных правонарушениях, по которой квалифицированы ее действия.</w:t>
      </w:r>
    </w:p>
    <w:p w:rsidR="00405493"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На основании изложенного, руководствуясь ч. 1 ст. 19.5, ст. ст. 29.10, 29.11 Кодекса Российской Федерации об административны</w:t>
      </w:r>
      <w:r w:rsidRPr="00BB799A">
        <w:rPr>
          <w:rFonts w:ascii="Times New Roman" w:hAnsi="Times New Roman" w:eastAsiaTheme="minorHAnsi" w:cs="Times New Roman"/>
          <w:color w:val="000000" w:themeColor="text1"/>
          <w:sz w:val="28"/>
          <w:szCs w:val="28"/>
          <w:lang w:eastAsia="en-US"/>
        </w:rPr>
        <w:t>х правонарушениях, мировой судья –</w:t>
      </w:r>
    </w:p>
    <w:p w:rsidR="00405493"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p>
    <w:p w:rsidR="00405493" w:rsidRPr="00BB799A" w:rsidP="00326CAE">
      <w:pPr>
        <w:spacing w:after="0" w:line="240" w:lineRule="auto"/>
        <w:ind w:right="-2"/>
        <w:jc w:val="center"/>
        <w:rPr>
          <w:rFonts w:ascii="Times New Roman" w:hAnsi="Times New Roman" w:eastAsiaTheme="minorHAnsi" w:cs="Times New Roman"/>
          <w:b/>
          <w:color w:val="000000" w:themeColor="text1"/>
          <w:sz w:val="28"/>
          <w:szCs w:val="28"/>
          <w:lang w:eastAsia="en-US"/>
        </w:rPr>
      </w:pPr>
      <w:r w:rsidRPr="00BB799A">
        <w:rPr>
          <w:rFonts w:ascii="Times New Roman" w:hAnsi="Times New Roman" w:eastAsiaTheme="minorHAnsi" w:cs="Times New Roman"/>
          <w:b/>
          <w:color w:val="000000" w:themeColor="text1"/>
          <w:sz w:val="28"/>
          <w:szCs w:val="28"/>
          <w:lang w:eastAsia="en-US"/>
        </w:rPr>
        <w:t>ПОСТАНОВИЛ:</w:t>
      </w:r>
    </w:p>
    <w:p w:rsidR="00405493"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 xml:space="preserve">Признать юридическое лицо </w:t>
      </w:r>
      <w:r w:rsidRPr="00BB799A" w:rsidR="00326CAE">
        <w:rPr>
          <w:rFonts w:ascii="Times New Roman" w:hAnsi="Times New Roman" w:cs="Times New Roman"/>
          <w:color w:val="000000" w:themeColor="text1"/>
          <w:sz w:val="28"/>
          <w:szCs w:val="28"/>
        </w:rPr>
        <w:t xml:space="preserve">Ассоциацию Спортсменов Крыма  </w:t>
      </w:r>
      <w:r w:rsidRPr="00BB799A">
        <w:rPr>
          <w:rFonts w:ascii="Times New Roman" w:hAnsi="Times New Roman" w:eastAsiaTheme="minorHAnsi" w:cs="Times New Roman"/>
          <w:color w:val="000000" w:themeColor="text1"/>
          <w:sz w:val="28"/>
          <w:szCs w:val="28"/>
          <w:lang w:eastAsia="en-US"/>
        </w:rPr>
        <w:t>виновн</w:t>
      </w:r>
      <w:r w:rsidRPr="00BB799A" w:rsidR="00326CAE">
        <w:rPr>
          <w:rFonts w:ascii="Times New Roman" w:hAnsi="Times New Roman" w:eastAsiaTheme="minorHAnsi" w:cs="Times New Roman"/>
          <w:color w:val="000000" w:themeColor="text1"/>
          <w:sz w:val="28"/>
          <w:szCs w:val="28"/>
          <w:lang w:eastAsia="en-US"/>
        </w:rPr>
        <w:t>ой</w:t>
      </w:r>
      <w:r w:rsidRPr="00BB799A">
        <w:rPr>
          <w:rFonts w:ascii="Times New Roman" w:hAnsi="Times New Roman" w:eastAsiaTheme="minorHAnsi" w:cs="Times New Roman"/>
          <w:color w:val="000000" w:themeColor="text1"/>
          <w:sz w:val="28"/>
          <w:szCs w:val="28"/>
          <w:lang w:eastAsia="en-US"/>
        </w:rPr>
        <w:t xml:space="preserve"> в совершении административного правонарушения, предусмотренного ч. 1 ст. 19.5 Кодекса Российской Федерации об административных правонарушениях и назначить </w:t>
      </w:r>
      <w:r w:rsidRPr="00BB799A" w:rsidR="00DD229A">
        <w:rPr>
          <w:rFonts w:ascii="Times New Roman" w:hAnsi="Times New Roman" w:eastAsiaTheme="minorHAnsi" w:cs="Times New Roman"/>
          <w:color w:val="000000" w:themeColor="text1"/>
          <w:sz w:val="28"/>
          <w:szCs w:val="28"/>
          <w:lang w:eastAsia="en-US"/>
        </w:rPr>
        <w:t>е</w:t>
      </w:r>
      <w:r w:rsidRPr="00BB799A" w:rsidR="00326CAE">
        <w:rPr>
          <w:rFonts w:ascii="Times New Roman" w:hAnsi="Times New Roman" w:eastAsiaTheme="minorHAnsi" w:cs="Times New Roman"/>
          <w:color w:val="000000" w:themeColor="text1"/>
          <w:sz w:val="28"/>
          <w:szCs w:val="28"/>
          <w:lang w:eastAsia="en-US"/>
        </w:rPr>
        <w:t>й</w:t>
      </w:r>
      <w:r w:rsidRPr="00BB799A">
        <w:rPr>
          <w:rFonts w:ascii="Times New Roman" w:hAnsi="Times New Roman" w:eastAsiaTheme="minorHAnsi" w:cs="Times New Roman"/>
          <w:color w:val="000000" w:themeColor="text1"/>
          <w:sz w:val="28"/>
          <w:szCs w:val="28"/>
          <w:lang w:eastAsia="en-US"/>
        </w:rPr>
        <w:t xml:space="preserve"> наказание в виде административного штрафа в размере 10 000 (десять тысяч) рублей.</w:t>
      </w:r>
    </w:p>
    <w:p w:rsidR="00405493"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Реквизиты для у</w:t>
      </w:r>
      <w:r w:rsidRPr="00BB799A">
        <w:rPr>
          <w:rFonts w:ascii="Times New Roman" w:hAnsi="Times New Roman" w:eastAsiaTheme="minorHAnsi" w:cs="Times New Roman"/>
          <w:color w:val="000000" w:themeColor="text1"/>
          <w:sz w:val="28"/>
          <w:szCs w:val="28"/>
          <w:lang w:eastAsia="en-US"/>
        </w:rPr>
        <w:t>платы штрафа: получатель - Управление Федерального Казначейства по Республике Крым (Управление Минюста России по Республике Крым и Севастополю, л/с 04751</w:t>
      </w:r>
      <w:r w:rsidRPr="00BB799A">
        <w:rPr>
          <w:rFonts w:ascii="Times New Roman" w:hAnsi="Times New Roman" w:eastAsiaTheme="minorHAnsi" w:cs="Times New Roman"/>
          <w:color w:val="000000" w:themeColor="text1"/>
          <w:sz w:val="28"/>
          <w:szCs w:val="28"/>
          <w:lang w:val="en-US" w:eastAsia="en-US"/>
        </w:rPr>
        <w:t>F</w:t>
      </w:r>
      <w:r w:rsidRPr="00BB799A">
        <w:rPr>
          <w:rFonts w:ascii="Times New Roman" w:hAnsi="Times New Roman" w:eastAsiaTheme="minorHAnsi" w:cs="Times New Roman"/>
          <w:color w:val="000000" w:themeColor="text1"/>
          <w:sz w:val="28"/>
          <w:szCs w:val="28"/>
          <w:lang w:eastAsia="en-US"/>
        </w:rPr>
        <w:t>92470); ИНН 9102245380, КПП 910201001, счет 40101810335100010001, банк получатель: Отделение Республик</w:t>
      </w:r>
      <w:r w:rsidRPr="00BB799A">
        <w:rPr>
          <w:rFonts w:ascii="Times New Roman" w:hAnsi="Times New Roman" w:eastAsiaTheme="minorHAnsi" w:cs="Times New Roman"/>
          <w:color w:val="000000" w:themeColor="text1"/>
          <w:sz w:val="28"/>
          <w:szCs w:val="28"/>
          <w:lang w:eastAsia="en-US"/>
        </w:rPr>
        <w:t xml:space="preserve">и Крым, БИК 043510001, КБК 318 1 16 90040 04 6000 140, ОКТМО 35701000, УИН 0, постановление по делу №05-0739/19/2019 в отношении </w:t>
      </w:r>
      <w:r w:rsidRPr="00BB799A">
        <w:rPr>
          <w:rFonts w:ascii="Times New Roman" w:hAnsi="Times New Roman" w:cs="Times New Roman"/>
          <w:color w:val="000000" w:themeColor="text1"/>
          <w:sz w:val="28"/>
          <w:szCs w:val="28"/>
        </w:rPr>
        <w:t>Ассоциации Спортсменов Крыма</w:t>
      </w:r>
      <w:r w:rsidRPr="00BB799A">
        <w:rPr>
          <w:rFonts w:ascii="Times New Roman" w:hAnsi="Times New Roman" w:eastAsiaTheme="minorHAnsi" w:cs="Times New Roman"/>
          <w:color w:val="000000" w:themeColor="text1"/>
          <w:sz w:val="28"/>
          <w:szCs w:val="28"/>
          <w:lang w:eastAsia="en-US"/>
        </w:rPr>
        <w:t>.</w:t>
      </w:r>
    </w:p>
    <w:p w:rsidR="00405493"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Административный штраф должен быть уплачен лицом, привлечённым к административной ответственности</w:t>
      </w:r>
      <w:r w:rsidRPr="00BB799A">
        <w:rPr>
          <w:rFonts w:ascii="Times New Roman" w:hAnsi="Times New Roman" w:eastAsiaTheme="minorHAnsi" w:cs="Times New Roman"/>
          <w:color w:val="000000" w:themeColor="text1"/>
          <w:sz w:val="28"/>
          <w:szCs w:val="28"/>
          <w:lang w:eastAsia="en-US"/>
        </w:rPr>
        <w:t>,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405493"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Документ, свидетельствующий об уплате административного штрафа, необходимо н</w:t>
      </w:r>
      <w:r w:rsidRPr="00BB799A">
        <w:rPr>
          <w:rFonts w:ascii="Times New Roman" w:hAnsi="Times New Roman" w:eastAsiaTheme="minorHAnsi" w:cs="Times New Roman"/>
          <w:color w:val="000000" w:themeColor="text1"/>
          <w:sz w:val="28"/>
          <w:szCs w:val="28"/>
          <w:lang w:eastAsia="en-US"/>
        </w:rPr>
        <w:t>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DD229A" w:rsidRPr="00BB799A" w:rsidP="00326CAE">
      <w:pPr>
        <w:pStyle w:val="ConsPlusNormal"/>
        <w:ind w:right="-2" w:firstLine="540"/>
        <w:jc w:val="both"/>
        <w:rPr>
          <w:rFonts w:ascii="Times New Roman" w:hAnsi="Times New Roman" w:cs="Times New Roman"/>
          <w:color w:val="000000" w:themeColor="text1"/>
          <w:sz w:val="28"/>
          <w:szCs w:val="28"/>
        </w:rPr>
      </w:pPr>
      <w:r w:rsidRPr="00BB799A">
        <w:rPr>
          <w:rFonts w:ascii="Times New Roman" w:hAnsi="Times New Roman" w:cs="Times New Roman"/>
          <w:color w:val="000000" w:themeColor="text1"/>
          <w:sz w:val="28"/>
          <w:szCs w:val="28"/>
        </w:rPr>
        <w:t>Неуплата административного штрафа в срок, предусмотрен</w:t>
      </w:r>
      <w:r w:rsidRPr="00BB799A">
        <w:rPr>
          <w:rFonts w:ascii="Times New Roman" w:hAnsi="Times New Roman" w:cs="Times New Roman"/>
          <w:color w:val="000000" w:themeColor="text1"/>
          <w:sz w:val="28"/>
          <w:szCs w:val="28"/>
        </w:rPr>
        <w:t>ный КоАП РФ, влечет административную ответственность по ч. 1 ст. 20.25 Кодекса РФ об административных правонарушениях.</w:t>
      </w:r>
    </w:p>
    <w:p w:rsidR="00405493"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Постановление может быть обжаловано в Центральный районный суд города Симферополя через мирового судью судебного участка №16 Центрального</w:t>
      </w:r>
      <w:r w:rsidRPr="00BB799A">
        <w:rPr>
          <w:rFonts w:ascii="Times New Roman" w:hAnsi="Times New Roman" w:eastAsiaTheme="minorHAnsi" w:cs="Times New Roman"/>
          <w:color w:val="000000" w:themeColor="text1"/>
          <w:sz w:val="28"/>
          <w:szCs w:val="28"/>
          <w:lang w:eastAsia="en-US"/>
        </w:rPr>
        <w:t xml:space="preserve">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405493"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p>
    <w:p w:rsidR="00533183"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p>
    <w:p w:rsidR="00405493"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r w:rsidRPr="00BB799A">
        <w:rPr>
          <w:rFonts w:ascii="Times New Roman" w:hAnsi="Times New Roman" w:eastAsiaTheme="minorHAnsi" w:cs="Times New Roman"/>
          <w:color w:val="000000" w:themeColor="text1"/>
          <w:sz w:val="28"/>
          <w:szCs w:val="28"/>
          <w:lang w:eastAsia="en-US"/>
        </w:rPr>
        <w:t>Мировой судья</w:t>
      </w:r>
      <w:r w:rsidRPr="00BB799A">
        <w:rPr>
          <w:rFonts w:ascii="Times New Roman" w:hAnsi="Times New Roman" w:eastAsiaTheme="minorHAnsi" w:cs="Times New Roman"/>
          <w:color w:val="000000" w:themeColor="text1"/>
          <w:sz w:val="28"/>
          <w:szCs w:val="28"/>
          <w:lang w:eastAsia="en-US"/>
        </w:rPr>
        <w:tab/>
      </w:r>
      <w:r w:rsidRPr="00BB799A">
        <w:rPr>
          <w:rFonts w:ascii="Times New Roman" w:hAnsi="Times New Roman" w:eastAsiaTheme="minorHAnsi" w:cs="Times New Roman"/>
          <w:color w:val="000000" w:themeColor="text1"/>
          <w:sz w:val="28"/>
          <w:szCs w:val="28"/>
          <w:lang w:eastAsia="en-US"/>
        </w:rPr>
        <w:tab/>
      </w:r>
      <w:r>
        <w:rPr>
          <w:rFonts w:ascii="Times New Roman" w:hAnsi="Times New Roman" w:eastAsiaTheme="minorHAnsi" w:cs="Times New Roman"/>
          <w:color w:val="000000" w:themeColor="text1"/>
          <w:sz w:val="28"/>
          <w:szCs w:val="28"/>
          <w:lang w:eastAsia="en-US"/>
        </w:rPr>
        <w:tab/>
      </w:r>
      <w:r>
        <w:rPr>
          <w:rFonts w:ascii="Times New Roman" w:hAnsi="Times New Roman" w:eastAsiaTheme="minorHAnsi" w:cs="Times New Roman"/>
          <w:color w:val="000000" w:themeColor="text1"/>
          <w:sz w:val="28"/>
          <w:szCs w:val="28"/>
          <w:lang w:eastAsia="en-US"/>
        </w:rPr>
        <w:tab/>
        <w:t xml:space="preserve">    </w:t>
      </w:r>
      <w:r w:rsidRPr="00BB799A">
        <w:rPr>
          <w:rFonts w:ascii="Times New Roman" w:hAnsi="Times New Roman" w:eastAsiaTheme="minorHAnsi" w:cs="Times New Roman"/>
          <w:color w:val="000000" w:themeColor="text1"/>
          <w:sz w:val="28"/>
          <w:szCs w:val="28"/>
          <w:lang w:eastAsia="en-US"/>
        </w:rPr>
        <w:tab/>
        <w:t xml:space="preserve">                    </w:t>
      </w:r>
      <w:r w:rsidRPr="00BB799A">
        <w:rPr>
          <w:rFonts w:ascii="Times New Roman" w:hAnsi="Times New Roman" w:eastAsiaTheme="minorHAnsi" w:cs="Times New Roman"/>
          <w:color w:val="000000" w:themeColor="text1"/>
          <w:sz w:val="28"/>
          <w:szCs w:val="28"/>
          <w:lang w:eastAsia="en-US"/>
        </w:rPr>
        <w:tab/>
      </w:r>
      <w:r w:rsidRPr="00BB799A" w:rsidR="00DD229A">
        <w:rPr>
          <w:rFonts w:ascii="Times New Roman" w:hAnsi="Times New Roman" w:eastAsiaTheme="minorHAnsi" w:cs="Times New Roman"/>
          <w:color w:val="000000" w:themeColor="text1"/>
          <w:sz w:val="28"/>
          <w:szCs w:val="28"/>
          <w:lang w:eastAsia="en-US"/>
        </w:rPr>
        <w:tab/>
      </w:r>
      <w:r>
        <w:rPr>
          <w:rFonts w:ascii="Times New Roman" w:hAnsi="Times New Roman" w:eastAsiaTheme="minorHAnsi" w:cs="Times New Roman"/>
          <w:color w:val="000000" w:themeColor="text1"/>
          <w:sz w:val="28"/>
          <w:szCs w:val="28"/>
          <w:lang w:eastAsia="en-US"/>
        </w:rPr>
        <w:t xml:space="preserve">         </w:t>
      </w:r>
      <w:r w:rsidRPr="00BB799A">
        <w:rPr>
          <w:rFonts w:ascii="Times New Roman" w:hAnsi="Times New Roman" w:eastAsiaTheme="minorHAnsi" w:cs="Times New Roman"/>
          <w:color w:val="000000" w:themeColor="text1"/>
          <w:sz w:val="28"/>
          <w:szCs w:val="28"/>
          <w:lang w:eastAsia="en-US"/>
        </w:rPr>
        <w:t>О.А. Чепиль</w:t>
      </w:r>
    </w:p>
    <w:p w:rsidR="009673CD" w:rsidRPr="00BB799A" w:rsidP="00326CAE">
      <w:pPr>
        <w:spacing w:after="0" w:line="240" w:lineRule="auto"/>
        <w:ind w:right="-2" w:firstLine="539"/>
        <w:jc w:val="both"/>
        <w:rPr>
          <w:rFonts w:ascii="Times New Roman" w:hAnsi="Times New Roman" w:eastAsiaTheme="minorHAnsi" w:cs="Times New Roman"/>
          <w:color w:val="000000" w:themeColor="text1"/>
          <w:sz w:val="28"/>
          <w:szCs w:val="28"/>
          <w:lang w:eastAsia="en-US"/>
        </w:rPr>
      </w:pPr>
    </w:p>
    <w:sectPr w:rsidSect="00326CAE">
      <w:headerReference w:type="default" r:id="rId4"/>
      <w:pgSz w:w="11906" w:h="16838"/>
      <w:pgMar w:top="845" w:right="567" w:bottom="567" w:left="1418"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237735"/>
      <w:docPartObj>
        <w:docPartGallery w:val="Page Numbers (Top of Page)"/>
        <w:docPartUnique/>
      </w:docPartObj>
    </w:sdtPr>
    <w:sdtContent>
      <w:p w:rsidR="00405493">
        <w:pPr>
          <w:pStyle w:val="Header"/>
          <w:jc w:val="right"/>
        </w:pPr>
        <w:r>
          <w:fldChar w:fldCharType="begin"/>
        </w:r>
        <w:r>
          <w:instrText>PAGE   \* MERGEFORMAT</w:instrText>
        </w:r>
        <w:r>
          <w:fldChar w:fldCharType="separate"/>
        </w:r>
        <w:r>
          <w:rPr>
            <w:noProof/>
          </w:rPr>
          <w:t>1</w:t>
        </w:r>
        <w:r>
          <w:rPr>
            <w:noProof/>
          </w:rPr>
          <w:fldChar w:fldCharType="end"/>
        </w:r>
      </w:p>
    </w:sdtContent>
  </w:sdt>
  <w:p w:rsidR="00405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28FF6D58"/>
    <w:multiLevelType w:val="hybridMultilevel"/>
    <w:tmpl w:val="33465694"/>
    <w:lvl w:ilvl="0">
      <w:start w:val="1"/>
      <w:numFmt w:val="decimal"/>
      <w:lvlText w:val="%1."/>
      <w:lvlJc w:val="left"/>
      <w:pPr>
        <w:ind w:left="914" w:hanging="375"/>
      </w:pPr>
      <w:rPr>
        <w:rFonts w:hint="default"/>
      </w:rPr>
    </w:lvl>
    <w:lvl w:ilvl="1" w:tentative="1">
      <w:start w:val="1"/>
      <w:numFmt w:val="lowerLetter"/>
      <w:lvlText w:val="%2."/>
      <w:lvlJc w:val="left"/>
      <w:pPr>
        <w:ind w:left="1619" w:hanging="360"/>
      </w:pPr>
    </w:lvl>
    <w:lvl w:ilvl="2" w:tentative="1">
      <w:start w:val="1"/>
      <w:numFmt w:val="lowerRoman"/>
      <w:lvlText w:val="%3."/>
      <w:lvlJc w:val="right"/>
      <w:pPr>
        <w:ind w:left="2339" w:hanging="180"/>
      </w:pPr>
    </w:lvl>
    <w:lvl w:ilvl="3" w:tentative="1">
      <w:start w:val="1"/>
      <w:numFmt w:val="decimal"/>
      <w:lvlText w:val="%4."/>
      <w:lvlJc w:val="left"/>
      <w:pPr>
        <w:ind w:left="3059" w:hanging="360"/>
      </w:pPr>
    </w:lvl>
    <w:lvl w:ilvl="4" w:tentative="1">
      <w:start w:val="1"/>
      <w:numFmt w:val="lowerLetter"/>
      <w:lvlText w:val="%5."/>
      <w:lvlJc w:val="left"/>
      <w:pPr>
        <w:ind w:left="3779" w:hanging="360"/>
      </w:pPr>
    </w:lvl>
    <w:lvl w:ilvl="5" w:tentative="1">
      <w:start w:val="1"/>
      <w:numFmt w:val="lowerRoman"/>
      <w:lvlText w:val="%6."/>
      <w:lvlJc w:val="right"/>
      <w:pPr>
        <w:ind w:left="4499" w:hanging="180"/>
      </w:pPr>
    </w:lvl>
    <w:lvl w:ilvl="6" w:tentative="1">
      <w:start w:val="1"/>
      <w:numFmt w:val="decimal"/>
      <w:lvlText w:val="%7."/>
      <w:lvlJc w:val="left"/>
      <w:pPr>
        <w:ind w:left="5219" w:hanging="360"/>
      </w:pPr>
    </w:lvl>
    <w:lvl w:ilvl="7" w:tentative="1">
      <w:start w:val="1"/>
      <w:numFmt w:val="lowerLetter"/>
      <w:lvlText w:val="%8."/>
      <w:lvlJc w:val="left"/>
      <w:pPr>
        <w:ind w:left="5939" w:hanging="360"/>
      </w:pPr>
    </w:lvl>
    <w:lvl w:ilvl="8" w:tentative="1">
      <w:start w:val="1"/>
      <w:numFmt w:val="lowerRoman"/>
      <w:lvlText w:val="%9."/>
      <w:lvlJc w:val="right"/>
      <w:pPr>
        <w:ind w:left="6659" w:hanging="180"/>
      </w:pPr>
    </w:lvl>
  </w:abstractNum>
  <w:abstractNum w:abstractNumId="3">
    <w:nsid w:val="3A0E5D6D"/>
    <w:multiLevelType w:val="hybridMultilevel"/>
    <w:tmpl w:val="CD70DD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AEB10B0"/>
    <w:multiLevelType w:val="hybridMultilevel"/>
    <w:tmpl w:val="B5668358"/>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89"/>
    <w:rsid w:val="000002AC"/>
    <w:rsid w:val="00001451"/>
    <w:rsid w:val="00002B0C"/>
    <w:rsid w:val="00005197"/>
    <w:rsid w:val="00007C08"/>
    <w:rsid w:val="000168D0"/>
    <w:rsid w:val="00017B0C"/>
    <w:rsid w:val="00036C5E"/>
    <w:rsid w:val="0007517B"/>
    <w:rsid w:val="00075517"/>
    <w:rsid w:val="000764BB"/>
    <w:rsid w:val="00094997"/>
    <w:rsid w:val="000A3C94"/>
    <w:rsid w:val="000A7877"/>
    <w:rsid w:val="000B0830"/>
    <w:rsid w:val="000B3EAB"/>
    <w:rsid w:val="000B5AB0"/>
    <w:rsid w:val="000C3CD4"/>
    <w:rsid w:val="000D46C3"/>
    <w:rsid w:val="000F0DC9"/>
    <w:rsid w:val="000F4F7E"/>
    <w:rsid w:val="000F72B3"/>
    <w:rsid w:val="00102572"/>
    <w:rsid w:val="0011625A"/>
    <w:rsid w:val="00117341"/>
    <w:rsid w:val="00124862"/>
    <w:rsid w:val="00127EAF"/>
    <w:rsid w:val="00131755"/>
    <w:rsid w:val="00140FC7"/>
    <w:rsid w:val="00141A7C"/>
    <w:rsid w:val="00151649"/>
    <w:rsid w:val="00156AF7"/>
    <w:rsid w:val="00162D53"/>
    <w:rsid w:val="00180AEE"/>
    <w:rsid w:val="00183A70"/>
    <w:rsid w:val="00195A96"/>
    <w:rsid w:val="001A2ADA"/>
    <w:rsid w:val="001A68C3"/>
    <w:rsid w:val="001B2C18"/>
    <w:rsid w:val="001F6421"/>
    <w:rsid w:val="002153EB"/>
    <w:rsid w:val="00227C8C"/>
    <w:rsid w:val="00234A8B"/>
    <w:rsid w:val="00240810"/>
    <w:rsid w:val="00254649"/>
    <w:rsid w:val="00255381"/>
    <w:rsid w:val="002562C7"/>
    <w:rsid w:val="00265108"/>
    <w:rsid w:val="00274EE7"/>
    <w:rsid w:val="00275212"/>
    <w:rsid w:val="002826A8"/>
    <w:rsid w:val="002A413F"/>
    <w:rsid w:val="002A7625"/>
    <w:rsid w:val="002B0141"/>
    <w:rsid w:val="002B2164"/>
    <w:rsid w:val="002D197C"/>
    <w:rsid w:val="002E6C2A"/>
    <w:rsid w:val="00306620"/>
    <w:rsid w:val="00312A7C"/>
    <w:rsid w:val="00314FAC"/>
    <w:rsid w:val="00320BBD"/>
    <w:rsid w:val="00326CAE"/>
    <w:rsid w:val="00326F70"/>
    <w:rsid w:val="00342897"/>
    <w:rsid w:val="003827F2"/>
    <w:rsid w:val="00391266"/>
    <w:rsid w:val="003C5B6C"/>
    <w:rsid w:val="003E7962"/>
    <w:rsid w:val="003F1EAA"/>
    <w:rsid w:val="003F33D1"/>
    <w:rsid w:val="00405493"/>
    <w:rsid w:val="004157E8"/>
    <w:rsid w:val="004165D8"/>
    <w:rsid w:val="004204EC"/>
    <w:rsid w:val="00472BCD"/>
    <w:rsid w:val="0049654A"/>
    <w:rsid w:val="004A7F7E"/>
    <w:rsid w:val="004B4025"/>
    <w:rsid w:val="004E134F"/>
    <w:rsid w:val="004F60F2"/>
    <w:rsid w:val="0050066F"/>
    <w:rsid w:val="0050222E"/>
    <w:rsid w:val="00511D30"/>
    <w:rsid w:val="00517534"/>
    <w:rsid w:val="005201CC"/>
    <w:rsid w:val="00531490"/>
    <w:rsid w:val="00533183"/>
    <w:rsid w:val="00540C4F"/>
    <w:rsid w:val="005560A8"/>
    <w:rsid w:val="0057788C"/>
    <w:rsid w:val="0058081B"/>
    <w:rsid w:val="00596D99"/>
    <w:rsid w:val="005B3600"/>
    <w:rsid w:val="005C028E"/>
    <w:rsid w:val="006068AF"/>
    <w:rsid w:val="00607638"/>
    <w:rsid w:val="00636784"/>
    <w:rsid w:val="0064337E"/>
    <w:rsid w:val="00652D11"/>
    <w:rsid w:val="0065317C"/>
    <w:rsid w:val="00655330"/>
    <w:rsid w:val="006615F4"/>
    <w:rsid w:val="006755E9"/>
    <w:rsid w:val="00681E7E"/>
    <w:rsid w:val="006909C6"/>
    <w:rsid w:val="006917BB"/>
    <w:rsid w:val="006945A7"/>
    <w:rsid w:val="00696868"/>
    <w:rsid w:val="006A4B00"/>
    <w:rsid w:val="006B328B"/>
    <w:rsid w:val="006B7A19"/>
    <w:rsid w:val="006C01E2"/>
    <w:rsid w:val="006C7750"/>
    <w:rsid w:val="006C7C5C"/>
    <w:rsid w:val="006D6275"/>
    <w:rsid w:val="006E4D54"/>
    <w:rsid w:val="006E5E49"/>
    <w:rsid w:val="006E6645"/>
    <w:rsid w:val="006F0788"/>
    <w:rsid w:val="006F357C"/>
    <w:rsid w:val="00705EE9"/>
    <w:rsid w:val="007065AC"/>
    <w:rsid w:val="00727B9C"/>
    <w:rsid w:val="00732EAD"/>
    <w:rsid w:val="00735B20"/>
    <w:rsid w:val="0074560F"/>
    <w:rsid w:val="007547EB"/>
    <w:rsid w:val="00754AD6"/>
    <w:rsid w:val="00763790"/>
    <w:rsid w:val="00780637"/>
    <w:rsid w:val="007974B9"/>
    <w:rsid w:val="007A6DFB"/>
    <w:rsid w:val="007B406F"/>
    <w:rsid w:val="007C1348"/>
    <w:rsid w:val="007E28CD"/>
    <w:rsid w:val="007E6D19"/>
    <w:rsid w:val="007F326E"/>
    <w:rsid w:val="00816ADF"/>
    <w:rsid w:val="00821375"/>
    <w:rsid w:val="00830572"/>
    <w:rsid w:val="00836605"/>
    <w:rsid w:val="00842DCD"/>
    <w:rsid w:val="00847DC8"/>
    <w:rsid w:val="0086573A"/>
    <w:rsid w:val="008A7859"/>
    <w:rsid w:val="008B6ED4"/>
    <w:rsid w:val="008E19AE"/>
    <w:rsid w:val="00902F98"/>
    <w:rsid w:val="009040B5"/>
    <w:rsid w:val="00912454"/>
    <w:rsid w:val="009132B4"/>
    <w:rsid w:val="009276F4"/>
    <w:rsid w:val="00933BB9"/>
    <w:rsid w:val="009673CD"/>
    <w:rsid w:val="00970F27"/>
    <w:rsid w:val="00974E1C"/>
    <w:rsid w:val="009B743F"/>
    <w:rsid w:val="009C0089"/>
    <w:rsid w:val="009C77B0"/>
    <w:rsid w:val="009D6F17"/>
    <w:rsid w:val="009E1492"/>
    <w:rsid w:val="00A127F4"/>
    <w:rsid w:val="00A234DE"/>
    <w:rsid w:val="00A44ED1"/>
    <w:rsid w:val="00A65C61"/>
    <w:rsid w:val="00A84324"/>
    <w:rsid w:val="00A91337"/>
    <w:rsid w:val="00A9335A"/>
    <w:rsid w:val="00A93B8C"/>
    <w:rsid w:val="00A953A7"/>
    <w:rsid w:val="00AB562A"/>
    <w:rsid w:val="00AC48FE"/>
    <w:rsid w:val="00AD1E7B"/>
    <w:rsid w:val="00AD2B3D"/>
    <w:rsid w:val="00AF371E"/>
    <w:rsid w:val="00AF43C0"/>
    <w:rsid w:val="00AF57C5"/>
    <w:rsid w:val="00B034CE"/>
    <w:rsid w:val="00B21558"/>
    <w:rsid w:val="00B477F0"/>
    <w:rsid w:val="00B65195"/>
    <w:rsid w:val="00B72293"/>
    <w:rsid w:val="00B92882"/>
    <w:rsid w:val="00BA2359"/>
    <w:rsid w:val="00BB33D5"/>
    <w:rsid w:val="00BB799A"/>
    <w:rsid w:val="00BC0799"/>
    <w:rsid w:val="00BC39BC"/>
    <w:rsid w:val="00BD44D5"/>
    <w:rsid w:val="00BE4052"/>
    <w:rsid w:val="00BF0C6B"/>
    <w:rsid w:val="00BF0EB9"/>
    <w:rsid w:val="00C13694"/>
    <w:rsid w:val="00C16989"/>
    <w:rsid w:val="00C37D8B"/>
    <w:rsid w:val="00C42F39"/>
    <w:rsid w:val="00C511A3"/>
    <w:rsid w:val="00C73938"/>
    <w:rsid w:val="00C75BB9"/>
    <w:rsid w:val="00C80A36"/>
    <w:rsid w:val="00C9561F"/>
    <w:rsid w:val="00C96DF7"/>
    <w:rsid w:val="00CA09B5"/>
    <w:rsid w:val="00CA57DF"/>
    <w:rsid w:val="00CB2EB2"/>
    <w:rsid w:val="00CB7005"/>
    <w:rsid w:val="00CC057E"/>
    <w:rsid w:val="00CC7F9C"/>
    <w:rsid w:val="00CD062A"/>
    <w:rsid w:val="00CE6E07"/>
    <w:rsid w:val="00D21727"/>
    <w:rsid w:val="00D33E5C"/>
    <w:rsid w:val="00D41CEA"/>
    <w:rsid w:val="00D4596D"/>
    <w:rsid w:val="00D522EC"/>
    <w:rsid w:val="00D53118"/>
    <w:rsid w:val="00D60FDD"/>
    <w:rsid w:val="00D63B70"/>
    <w:rsid w:val="00D93580"/>
    <w:rsid w:val="00D956F3"/>
    <w:rsid w:val="00DA781C"/>
    <w:rsid w:val="00DD1D12"/>
    <w:rsid w:val="00DD229A"/>
    <w:rsid w:val="00DE2610"/>
    <w:rsid w:val="00DE5993"/>
    <w:rsid w:val="00DF088B"/>
    <w:rsid w:val="00DF5DC7"/>
    <w:rsid w:val="00E07F74"/>
    <w:rsid w:val="00E36C17"/>
    <w:rsid w:val="00E37DB2"/>
    <w:rsid w:val="00E5723A"/>
    <w:rsid w:val="00E612DD"/>
    <w:rsid w:val="00E62404"/>
    <w:rsid w:val="00E83867"/>
    <w:rsid w:val="00EA4A7E"/>
    <w:rsid w:val="00EB6EA4"/>
    <w:rsid w:val="00EB79BF"/>
    <w:rsid w:val="00EC6B60"/>
    <w:rsid w:val="00EC6EC1"/>
    <w:rsid w:val="00EF0A32"/>
    <w:rsid w:val="00F02A07"/>
    <w:rsid w:val="00F1247F"/>
    <w:rsid w:val="00F410A2"/>
    <w:rsid w:val="00F450D7"/>
    <w:rsid w:val="00F4755B"/>
    <w:rsid w:val="00F664AB"/>
    <w:rsid w:val="00F72089"/>
    <w:rsid w:val="00FA6436"/>
    <w:rsid w:val="00FC5350"/>
    <w:rsid w:val="00FE142C"/>
    <w:rsid w:val="00FE2C95"/>
    <w:rsid w:val="00FE38EC"/>
    <w:rsid w:val="00FF1180"/>
    <w:rsid w:val="00FF21D4"/>
    <w:rsid w:val="00FF6ED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D30"/>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8">
    <w:name w:val="Style18"/>
    <w:basedOn w:val="Normal"/>
    <w:rsid w:val="00511D30"/>
    <w:pPr>
      <w:widowControl w:val="0"/>
      <w:suppressAutoHyphens/>
      <w:spacing w:after="0" w:line="275" w:lineRule="exact"/>
      <w:ind w:firstLine="610"/>
      <w:jc w:val="both"/>
    </w:pPr>
    <w:rPr>
      <w:rFonts w:ascii="Times New Roman" w:eastAsia="SimSun" w:hAnsi="Times New Roman" w:cs="Times New Roman"/>
      <w:kern w:val="1"/>
      <w:sz w:val="24"/>
      <w:szCs w:val="24"/>
      <w:lang w:eastAsia="zh-CN" w:bidi="hi-IN"/>
    </w:rPr>
  </w:style>
  <w:style w:type="character" w:customStyle="1" w:styleId="snippetequal">
    <w:name w:val="snippet_equal"/>
    <w:basedOn w:val="DefaultParagraphFont"/>
    <w:rsid w:val="00511D30"/>
  </w:style>
  <w:style w:type="character" w:customStyle="1" w:styleId="FontStyle14">
    <w:name w:val="Font Style14"/>
    <w:uiPriority w:val="99"/>
    <w:rsid w:val="00312A7C"/>
    <w:rPr>
      <w:rFonts w:ascii="Times New Roman" w:hAnsi="Times New Roman" w:cs="Times New Roman"/>
      <w:i/>
      <w:iCs/>
      <w:sz w:val="26"/>
      <w:szCs w:val="26"/>
    </w:rPr>
  </w:style>
  <w:style w:type="character" w:styleId="Hyperlink">
    <w:name w:val="Hyperlink"/>
    <w:basedOn w:val="DefaultParagraphFont"/>
    <w:uiPriority w:val="99"/>
    <w:unhideWhenUsed/>
    <w:rsid w:val="00D522EC"/>
    <w:rPr>
      <w:color w:val="0000FF"/>
      <w:u w:val="single"/>
    </w:rPr>
  </w:style>
  <w:style w:type="paragraph" w:styleId="NoSpacing">
    <w:name w:val="No Spacing"/>
    <w:uiPriority w:val="1"/>
    <w:qFormat/>
    <w:rsid w:val="00D522EC"/>
    <w:pPr>
      <w:spacing w:after="0" w:line="240" w:lineRule="auto"/>
    </w:pPr>
    <w:rPr>
      <w:rFonts w:ascii="Calibri" w:eastAsia="Calibri" w:hAnsi="Calibri" w:cs="Times New Roman"/>
    </w:rPr>
  </w:style>
  <w:style w:type="character" w:customStyle="1" w:styleId="s4">
    <w:name w:val="s4"/>
    <w:uiPriority w:val="99"/>
    <w:rsid w:val="00D522EC"/>
  </w:style>
  <w:style w:type="character" w:customStyle="1" w:styleId="apple-converted-space">
    <w:name w:val="apple-converted-space"/>
    <w:basedOn w:val="DefaultParagraphFont"/>
    <w:rsid w:val="00D522EC"/>
  </w:style>
  <w:style w:type="paragraph" w:styleId="Header">
    <w:name w:val="header"/>
    <w:basedOn w:val="Normal"/>
    <w:link w:val="a"/>
    <w:uiPriority w:val="99"/>
    <w:unhideWhenUsed/>
    <w:rsid w:val="00BF0EB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F0EB9"/>
    <w:rPr>
      <w:rFonts w:eastAsiaTheme="minorEastAsia"/>
      <w:lang w:eastAsia="ru-RU"/>
    </w:rPr>
  </w:style>
  <w:style w:type="paragraph" w:styleId="Footer">
    <w:name w:val="footer"/>
    <w:basedOn w:val="Normal"/>
    <w:link w:val="a0"/>
    <w:uiPriority w:val="99"/>
    <w:unhideWhenUsed/>
    <w:rsid w:val="00BF0EB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F0EB9"/>
    <w:rPr>
      <w:rFonts w:eastAsiaTheme="minorEastAsia"/>
      <w:lang w:eastAsia="ru-RU"/>
    </w:rPr>
  </w:style>
  <w:style w:type="character" w:customStyle="1" w:styleId="2">
    <w:name w:val="Основной текст (2)_"/>
    <w:basedOn w:val="DefaultParagraphFont"/>
    <w:link w:val="21"/>
    <w:uiPriority w:val="99"/>
    <w:rsid w:val="00D60FDD"/>
    <w:rPr>
      <w:rFonts w:ascii="Times New Roman" w:hAnsi="Times New Roman" w:cs="Times New Roman"/>
      <w:sz w:val="28"/>
      <w:szCs w:val="28"/>
      <w:shd w:val="clear" w:color="auto" w:fill="FFFFFF"/>
    </w:rPr>
  </w:style>
  <w:style w:type="character" w:customStyle="1" w:styleId="a1">
    <w:name w:val="Колонтитул_"/>
    <w:basedOn w:val="DefaultParagraphFont"/>
    <w:link w:val="a2"/>
    <w:uiPriority w:val="99"/>
    <w:rsid w:val="00D60FDD"/>
    <w:rPr>
      <w:rFonts w:ascii="Times New Roman" w:hAnsi="Times New Roman" w:cs="Times New Roman"/>
      <w:b/>
      <w:bCs/>
      <w:sz w:val="20"/>
      <w:szCs w:val="20"/>
      <w:shd w:val="clear" w:color="auto" w:fill="FFFFFF"/>
    </w:rPr>
  </w:style>
  <w:style w:type="paragraph" w:customStyle="1" w:styleId="21">
    <w:name w:val="Основной текст (2)1"/>
    <w:basedOn w:val="Normal"/>
    <w:link w:val="2"/>
    <w:uiPriority w:val="99"/>
    <w:rsid w:val="00D60FDD"/>
    <w:pPr>
      <w:widowControl w:val="0"/>
      <w:shd w:val="clear" w:color="auto" w:fill="FFFFFF"/>
      <w:spacing w:after="0" w:line="322" w:lineRule="exact"/>
      <w:jc w:val="both"/>
    </w:pPr>
    <w:rPr>
      <w:rFonts w:ascii="Times New Roman" w:hAnsi="Times New Roman" w:eastAsiaTheme="minorHAnsi" w:cs="Times New Roman"/>
      <w:sz w:val="28"/>
      <w:szCs w:val="28"/>
      <w:lang w:eastAsia="en-US"/>
    </w:rPr>
  </w:style>
  <w:style w:type="paragraph" w:customStyle="1" w:styleId="a2">
    <w:name w:val="Колонтитул"/>
    <w:basedOn w:val="Normal"/>
    <w:link w:val="a1"/>
    <w:uiPriority w:val="99"/>
    <w:rsid w:val="00D60FDD"/>
    <w:pPr>
      <w:widowControl w:val="0"/>
      <w:shd w:val="clear" w:color="auto" w:fill="FFFFFF"/>
      <w:spacing w:after="0" w:line="312" w:lineRule="exact"/>
    </w:pPr>
    <w:rPr>
      <w:rFonts w:ascii="Times New Roman" w:hAnsi="Times New Roman" w:eastAsiaTheme="minorHAnsi" w:cs="Times New Roman"/>
      <w:b/>
      <w:bCs/>
      <w:sz w:val="20"/>
      <w:szCs w:val="20"/>
      <w:lang w:eastAsia="en-US"/>
    </w:rPr>
  </w:style>
  <w:style w:type="paragraph" w:styleId="BalloonText">
    <w:name w:val="Balloon Text"/>
    <w:basedOn w:val="Normal"/>
    <w:link w:val="a3"/>
    <w:uiPriority w:val="99"/>
    <w:semiHidden/>
    <w:unhideWhenUsed/>
    <w:rsid w:val="00131755"/>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131755"/>
    <w:rPr>
      <w:rFonts w:ascii="Tahoma" w:hAnsi="Tahoma" w:eastAsiaTheme="minorEastAsia" w:cs="Tahoma"/>
      <w:sz w:val="16"/>
      <w:szCs w:val="16"/>
      <w:lang w:eastAsia="ru-RU"/>
    </w:rPr>
  </w:style>
  <w:style w:type="paragraph" w:styleId="ListParagraph">
    <w:name w:val="List Paragraph"/>
    <w:basedOn w:val="Normal"/>
    <w:uiPriority w:val="34"/>
    <w:qFormat/>
    <w:rsid w:val="00517534"/>
    <w:pPr>
      <w:ind w:left="720"/>
      <w:contextualSpacing/>
    </w:pPr>
  </w:style>
  <w:style w:type="paragraph" w:customStyle="1" w:styleId="ConsPlusNormal">
    <w:name w:val="ConsPlusNormal"/>
    <w:rsid w:val="00DD229A"/>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Основной текст (2)"/>
    <w:basedOn w:val="2"/>
    <w:rsid w:val="00180AEE"/>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