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3442B7" w:rsidP="0033375B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2B7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3442B7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3442B7" w:rsidR="00570F9A">
        <w:rPr>
          <w:rFonts w:ascii="Times New Roman" w:eastAsia="Times New Roman" w:hAnsi="Times New Roman" w:cs="Times New Roman"/>
          <w:b/>
          <w:sz w:val="28"/>
          <w:szCs w:val="28"/>
        </w:rPr>
        <w:t>815</w:t>
      </w:r>
      <w:r w:rsidRPr="003442B7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3442B7" w:rsidR="003D1D40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77020D" w:rsidRPr="003442B7" w:rsidP="0033375B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20D" w:rsidRPr="003442B7" w:rsidP="0033375B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2B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7020D" w:rsidRPr="003442B7" w:rsidP="0033375B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B7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3442B7" w:rsidR="00682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декабря 201</w:t>
      </w:r>
      <w:r w:rsidRPr="003442B7" w:rsidR="003D1D4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3442B7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3442B7" w:rsidR="00F37AF0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3442B7" w:rsidR="0033375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442B7" w:rsidR="00F37AF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77020D" w:rsidRPr="003442B7" w:rsidP="0033375B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3442B7" w:rsidP="0033375B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B7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442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44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3442B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344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442B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3442B7" w:rsidP="0033375B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3442B7" w:rsidP="0033375B">
      <w:pPr>
        <w:spacing w:after="0" w:line="240" w:lineRule="auto"/>
        <w:ind w:left="2694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B7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Микрокредитная компания «Крымский центр финансо</w:t>
      </w:r>
      <w:r w:rsidRPr="003442B7">
        <w:rPr>
          <w:rFonts w:ascii="Times New Roman" w:hAnsi="Times New Roman" w:cs="Times New Roman"/>
          <w:sz w:val="28"/>
          <w:szCs w:val="28"/>
        </w:rPr>
        <w:t xml:space="preserve">вых услуг» </w:t>
      </w:r>
      <w:r w:rsidRPr="003442B7">
        <w:rPr>
          <w:rFonts w:ascii="Times New Roman" w:hAnsi="Times New Roman" w:cs="Times New Roman"/>
          <w:sz w:val="28"/>
          <w:szCs w:val="28"/>
        </w:rPr>
        <w:t>Губского</w:t>
      </w:r>
      <w:r w:rsidRPr="003442B7">
        <w:rPr>
          <w:rFonts w:ascii="Times New Roman" w:hAnsi="Times New Roman" w:cs="Times New Roman"/>
          <w:sz w:val="28"/>
          <w:szCs w:val="28"/>
        </w:rPr>
        <w:t xml:space="preserve"> Романа Олеговича, </w:t>
      </w:r>
      <w:r w:rsidR="00E6587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442B7">
        <w:rPr>
          <w:rFonts w:ascii="Times New Roman" w:hAnsi="Times New Roman" w:cs="Times New Roman"/>
          <w:sz w:val="28"/>
          <w:szCs w:val="28"/>
        </w:rPr>
        <w:t>,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020D" w:rsidRPr="003442B7" w:rsidP="0033375B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3442B7" w:rsidP="0033375B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           п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о ст.15.</w:t>
      </w:r>
      <w:r w:rsidRPr="003442B7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442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3442B7" w:rsidP="0033375B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3442B7" w:rsidP="0033375B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2B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3442B7" w:rsidP="0033375B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B7">
        <w:rPr>
          <w:rFonts w:ascii="Times New Roman" w:hAnsi="Times New Roman" w:cs="Times New Roman"/>
          <w:sz w:val="28"/>
          <w:szCs w:val="28"/>
        </w:rPr>
        <w:t>Губский Р.О.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442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3442B7">
        <w:rPr>
          <w:rFonts w:ascii="Times New Roman" w:hAnsi="Times New Roman" w:cs="Times New Roman"/>
          <w:sz w:val="28"/>
          <w:szCs w:val="28"/>
        </w:rPr>
        <w:t>директором ООО МКК «КЦФУ»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E6587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пп.4 п.1 ст.23, </w:t>
      </w:r>
      <w:r w:rsidRPr="003442B7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3442B7" w:rsidR="003D1D4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ст.2</w:t>
      </w:r>
      <w:r w:rsidRPr="003442B7" w:rsidR="006826C0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 в установленный законодательством о налогах и сборах срок налоговую декларацию по налогу на прибыль организаций за обособленное подразделение </w:t>
      </w:r>
      <w:r w:rsidR="00E6587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расположенное по адресу: </w:t>
      </w:r>
      <w:r w:rsidR="00E65878">
        <w:rPr>
          <w:rFonts w:ascii="Times New Roman" w:hAnsi="Times New Roman" w:cs="Times New Roman"/>
          <w:sz w:val="28"/>
          <w:szCs w:val="28"/>
        </w:rPr>
        <w:t>«данные</w:t>
      </w:r>
      <w:r w:rsidR="00E65878">
        <w:rPr>
          <w:rFonts w:ascii="Times New Roman" w:hAnsi="Times New Roman" w:cs="Times New Roman"/>
          <w:sz w:val="28"/>
          <w:szCs w:val="28"/>
        </w:rPr>
        <w:t xml:space="preserve"> </w:t>
      </w:r>
      <w:r w:rsidR="00E65878">
        <w:rPr>
          <w:rFonts w:ascii="Times New Roman" w:hAnsi="Times New Roman" w:cs="Times New Roman"/>
          <w:sz w:val="28"/>
          <w:szCs w:val="28"/>
        </w:rPr>
        <w:t>изъяты»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,   за 2017 год</w:t>
      </w:r>
      <w:r w:rsidRPr="003442B7" w:rsidR="006826C0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Pr="003442B7" w:rsidR="003D1D40">
        <w:rPr>
          <w:rFonts w:ascii="Times New Roman" w:eastAsia="Times New Roman" w:hAnsi="Times New Roman" w:cs="Times New Roman"/>
          <w:sz w:val="28"/>
          <w:szCs w:val="28"/>
        </w:rPr>
        <w:t>1151006</w:t>
      </w:r>
      <w:r w:rsidRPr="003442B7" w:rsidR="006826C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42B7" w:rsidRPr="003442B7" w:rsidP="003442B7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B7">
        <w:rPr>
          <w:rFonts w:ascii="Times New Roman" w:hAnsi="Times New Roman" w:cs="Times New Roman"/>
          <w:sz w:val="28"/>
          <w:szCs w:val="28"/>
        </w:rPr>
        <w:t>Губский Р.О.</w:t>
      </w:r>
      <w:r w:rsidRPr="003442B7" w:rsidR="00C83CD8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</w:t>
      </w:r>
      <w:r w:rsidRPr="003442B7">
        <w:rPr>
          <w:rFonts w:ascii="Times New Roman" w:hAnsi="Times New Roman" w:cs="Times New Roman"/>
          <w:sz w:val="28"/>
          <w:szCs w:val="28"/>
        </w:rPr>
        <w:t xml:space="preserve">о месте и времени слушания дела извещен надлежащим образом, о чем свидетельствует имеющееся в материалах дела почтовое </w:t>
      </w:r>
      <w:r w:rsidRPr="003442B7">
        <w:rPr>
          <w:rFonts w:ascii="Times New Roman" w:hAnsi="Times New Roman" w:cs="Times New Roman"/>
          <w:sz w:val="28"/>
          <w:szCs w:val="28"/>
        </w:rPr>
        <w:t>уведомление, доказательств уважительности причин своей неявки не представил, с заявлением об отложении слушания дела не обращался, в связи с чем, в порядке ст. 25.1 КоАП РФ, полагаю возможным рассмотреть дело в его отсутствие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1D40" w:rsidRPr="003442B7" w:rsidP="003442B7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B7">
        <w:rPr>
          <w:rFonts w:ascii="Times New Roman" w:hAnsi="Times New Roman" w:cs="Times New Roman"/>
          <w:sz w:val="28"/>
          <w:szCs w:val="28"/>
        </w:rPr>
        <w:t>Изучив материалы дела, оценив</w:t>
      </w:r>
      <w:r w:rsidRPr="003442B7">
        <w:rPr>
          <w:rFonts w:ascii="Times New Roman" w:hAnsi="Times New Roman" w:cs="Times New Roman"/>
          <w:sz w:val="28"/>
          <w:szCs w:val="28"/>
        </w:rPr>
        <w:t xml:space="preserve"> представленные доказательства в их совокупности, суд приходит к следующим выводам.</w:t>
      </w:r>
    </w:p>
    <w:p w:rsidR="007B27EE" w:rsidRPr="003442B7" w:rsidP="003337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3442B7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</w:t>
      </w:r>
      <w:r w:rsidRPr="003442B7">
        <w:rPr>
          <w:rFonts w:ascii="Times New Roman" w:hAnsi="Times New Roman" w:cs="Times New Roman"/>
          <w:sz w:val="28"/>
          <w:szCs w:val="28"/>
        </w:rPr>
        <w:t xml:space="preserve"> декларации (расчеты), если такая обязанность предусмотрена законодательством о налогах и сбора.</w:t>
      </w:r>
    </w:p>
    <w:p w:rsidR="007B27EE" w:rsidRPr="003442B7" w:rsidP="003337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442B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3442B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3442B7" w:rsidR="003D1D40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</w:t>
      </w:r>
      <w:r w:rsidRPr="003442B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289</w:t>
      </w:r>
      <w:r>
        <w:fldChar w:fldCharType="end"/>
      </w:r>
      <w:r w:rsidRPr="003442B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(налоговые агенты) представляют </w:t>
      </w:r>
      <w:r w:rsidRPr="003442B7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налоговые декларации (налоговые расчеты) по итогам налогового периода</w:t>
      </w:r>
      <w:r w:rsidRPr="003442B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позднее </w:t>
      </w:r>
      <w:r w:rsidRPr="003442B7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28 марта года, следующего за истекшим налоговым периодом</w:t>
      </w:r>
      <w:r w:rsidRPr="003442B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3442B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3442B7" w:rsidR="003D1D40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1</w:t>
      </w:r>
      <w:r w:rsidRPr="003442B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285</w:t>
      </w:r>
      <w:r>
        <w:fldChar w:fldCharType="end"/>
      </w:r>
      <w:r w:rsidRPr="003442B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3442B7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налоговым периодом </w:t>
      </w:r>
      <w:r w:rsidRPr="003442B7">
        <w:rPr>
          <w:rFonts w:ascii="Times New Roman" w:hAnsi="Times New Roman" w:eastAsiaTheme="minorHAnsi" w:cs="Times New Roman"/>
          <w:sz w:val="28"/>
          <w:szCs w:val="28"/>
          <w:lang w:eastAsia="en-US"/>
        </w:rPr>
        <w:t>по налогу призна</w:t>
      </w:r>
      <w:r w:rsidRPr="003442B7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е</w:t>
      </w:r>
      <w:r w:rsidRPr="003442B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тся </w:t>
      </w:r>
      <w:r w:rsidRPr="003442B7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календарный год</w:t>
      </w:r>
      <w:r w:rsidRPr="003442B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3442B7" w:rsidP="0033375B">
      <w:pPr>
        <w:tabs>
          <w:tab w:val="left" w:pos="567"/>
        </w:tabs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B7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рока приходится на день, признаваемый в соответствии с законодательством Российской Федерации выходным и (или) нерабочим 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 w:rsidR="007B27EE" w:rsidRPr="003442B7" w:rsidP="0033375B">
      <w:pPr>
        <w:tabs>
          <w:tab w:val="left" w:pos="567"/>
        </w:tabs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B7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налогов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ая декларация по налогу</w:t>
      </w:r>
      <w:r w:rsidRPr="003442B7" w:rsidR="00570F9A">
        <w:rPr>
          <w:rFonts w:ascii="Times New Roman" w:eastAsia="Times New Roman" w:hAnsi="Times New Roman" w:cs="Times New Roman"/>
          <w:sz w:val="28"/>
          <w:szCs w:val="28"/>
        </w:rPr>
        <w:t xml:space="preserve"> на прибыль организаций за обособленное подразделение </w:t>
      </w:r>
      <w:r w:rsidR="00E6587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 w:rsidRPr="003442B7" w:rsidR="00570F9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год (форма по КНД 1151006) подана </w:t>
      </w:r>
      <w:r w:rsidRPr="003442B7" w:rsidR="00570F9A">
        <w:rPr>
          <w:rFonts w:ascii="Times New Roman" w:hAnsi="Times New Roman" w:cs="Times New Roman"/>
          <w:sz w:val="28"/>
          <w:szCs w:val="28"/>
        </w:rPr>
        <w:t>ООО МКК «КЦФУ»</w:t>
      </w:r>
      <w:r w:rsidRPr="003442B7" w:rsidR="00E43DEB">
        <w:rPr>
          <w:rFonts w:ascii="Times New Roman" w:hAnsi="Times New Roman" w:cs="Times New Roman"/>
          <w:sz w:val="28"/>
          <w:szCs w:val="28"/>
        </w:rPr>
        <w:t xml:space="preserve"> 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442B7" w:rsidR="00570F9A"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B7" w:rsidR="009147C5">
        <w:rPr>
          <w:rFonts w:ascii="Times New Roman" w:eastAsia="Times New Roman" w:hAnsi="Times New Roman" w:cs="Times New Roman"/>
          <w:sz w:val="28"/>
          <w:szCs w:val="28"/>
        </w:rPr>
        <w:t>средствами телекоммуникационной связи</w:t>
      </w:r>
      <w:r w:rsidRPr="003442B7" w:rsidR="00570F9A">
        <w:rPr>
          <w:rFonts w:ascii="Times New Roman" w:eastAsia="Times New Roman" w:hAnsi="Times New Roman" w:cs="Times New Roman"/>
          <w:sz w:val="28"/>
          <w:szCs w:val="28"/>
        </w:rPr>
        <w:t xml:space="preserve"> с номером корректировки «0»</w:t>
      </w:r>
      <w:r w:rsidRPr="003442B7" w:rsidR="00914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442B7" w:rsidR="00570F9A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3442B7" w:rsidR="00570F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3442B7" w:rsidR="00570F9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442B7" w:rsidR="009147C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442B7" w:rsidR="00570F9A">
        <w:rPr>
          <w:rFonts w:ascii="Times New Roman" w:eastAsia="Times New Roman" w:hAnsi="Times New Roman" w:cs="Times New Roman"/>
          <w:sz w:val="28"/>
          <w:szCs w:val="28"/>
        </w:rPr>
        <w:t>рег</w:t>
      </w:r>
      <w:r w:rsidRPr="003442B7" w:rsidR="009147C5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Pr="003442B7" w:rsidR="00570F9A">
        <w:rPr>
          <w:rFonts w:ascii="Times New Roman" w:eastAsia="Times New Roman" w:hAnsi="Times New Roman" w:cs="Times New Roman"/>
          <w:sz w:val="28"/>
          <w:szCs w:val="28"/>
        </w:rPr>
        <w:t>2862095</w:t>
      </w:r>
      <w:r w:rsidRPr="003442B7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, предельный срок предоставления налоговой декларации – 28.</w:t>
      </w:r>
      <w:r w:rsidRPr="003442B7" w:rsidR="009147C5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3442B7" w:rsidR="0033375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442B7" w:rsidR="009147C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 после предельного срока предоставления декларации.</w:t>
      </w:r>
    </w:p>
    <w:p w:rsidR="009147C5" w:rsidRPr="003442B7" w:rsidP="0033375B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B7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3442B7" w:rsidP="0033375B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B7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</w:t>
      </w:r>
      <w:r w:rsidRPr="003442B7" w:rsidR="009147C5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Pr="003442B7" w:rsidR="0033375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3442B7" w:rsidR="009147C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2B7" w:rsidR="0033375B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3442B7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Pr="003442B7" w:rsidR="0033375B">
        <w:rPr>
          <w:rFonts w:ascii="Times New Roman" w:hAnsi="Times New Roman" w:cs="Times New Roman"/>
          <w:sz w:val="28"/>
          <w:szCs w:val="28"/>
        </w:rPr>
        <w:t>ООО МКК «КЦФУ»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B7" w:rsidR="0033375B">
        <w:rPr>
          <w:rFonts w:ascii="Times New Roman" w:eastAsia="Times New Roman" w:hAnsi="Times New Roman" w:cs="Times New Roman"/>
          <w:sz w:val="28"/>
          <w:szCs w:val="28"/>
        </w:rPr>
        <w:t xml:space="preserve">с 30.12.2016 г. в должности директора 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3442B7" w:rsidR="0033375B">
        <w:rPr>
          <w:rFonts w:ascii="Times New Roman" w:hAnsi="Times New Roman" w:cs="Times New Roman"/>
          <w:sz w:val="28"/>
          <w:szCs w:val="28"/>
        </w:rPr>
        <w:t>Губский Р.О.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3442B7" w:rsidP="0033375B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B7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ся в материалах дела документов, в данном случае субъектом правонарушения, предусмотренного ст. 15.</w:t>
      </w:r>
      <w:r w:rsidRPr="003442B7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3442B7" w:rsidR="0033375B">
        <w:rPr>
          <w:rFonts w:ascii="Times New Roman" w:hAnsi="Times New Roman" w:cs="Times New Roman"/>
          <w:sz w:val="28"/>
          <w:szCs w:val="28"/>
        </w:rPr>
        <w:t>Губский Р.О.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у судье не представлено.</w:t>
      </w:r>
    </w:p>
    <w:p w:rsidR="007B27EE" w:rsidRPr="003442B7" w:rsidP="0033375B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3442B7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3442B7" w:rsidR="0033375B">
        <w:rPr>
          <w:rFonts w:ascii="Times New Roman" w:hAnsi="Times New Roman" w:cs="Times New Roman"/>
          <w:sz w:val="28"/>
          <w:szCs w:val="28"/>
        </w:rPr>
        <w:t>ООО МКК «КЦФУ»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B7" w:rsidR="0033375B">
        <w:rPr>
          <w:rFonts w:ascii="Times New Roman" w:hAnsi="Times New Roman" w:cs="Times New Roman"/>
          <w:sz w:val="28"/>
          <w:szCs w:val="28"/>
        </w:rPr>
        <w:t>Губский Р.О.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ст.15.</w:t>
      </w:r>
      <w:r w:rsidRPr="003442B7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3442B7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3442B7" w:rsidP="0033375B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3442B7" w:rsidR="0033375B">
        <w:rPr>
          <w:rFonts w:ascii="Times New Roman" w:hAnsi="Times New Roman" w:cs="Times New Roman"/>
          <w:sz w:val="28"/>
          <w:szCs w:val="28"/>
        </w:rPr>
        <w:t>Губского Р.О.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окументами, а именно: протоколом</w:t>
      </w:r>
      <w:r w:rsidRPr="003442B7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3442B7" w:rsidR="0033375B">
        <w:rPr>
          <w:rFonts w:ascii="Times New Roman" w:eastAsia="Times New Roman" w:hAnsi="Times New Roman" w:cs="Times New Roman"/>
          <w:sz w:val="28"/>
          <w:szCs w:val="28"/>
        </w:rPr>
        <w:t>2287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3442B7" w:rsidR="0033375B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42B7" w:rsidR="0033375B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3442B7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442B7" w:rsidR="0033375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(л.д. 1-</w:t>
      </w:r>
      <w:r w:rsidRPr="003442B7" w:rsidR="0033375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3442B7" w:rsidR="00914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B7" w:rsidR="0033375B"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 реестра юридических лиц (л.д. 11-13), подтверждением даты отправки (л.д. 14), квитанции о приеме налоговой декларации (расчета) в электронном виде (л.д. 15).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27EE" w:rsidRPr="003442B7" w:rsidP="0033375B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B7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3442B7" w:rsidP="0033375B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делу, не установлено. Протокол об административном правонарушении 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Pr="003442B7" w:rsidR="0033375B">
        <w:rPr>
          <w:rFonts w:ascii="Times New Roman" w:hAnsi="Times New Roman" w:cs="Times New Roman"/>
          <w:sz w:val="28"/>
          <w:szCs w:val="28"/>
        </w:rPr>
        <w:t>директора ООО МКК «КЦФУ»</w:t>
      </w:r>
      <w:r w:rsidRPr="003442B7" w:rsidR="00333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B7" w:rsidR="0033375B">
        <w:rPr>
          <w:rFonts w:ascii="Times New Roman" w:hAnsi="Times New Roman" w:cs="Times New Roman"/>
          <w:sz w:val="28"/>
          <w:szCs w:val="28"/>
        </w:rPr>
        <w:t>Губского Р.О.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ении нарушены не были.</w:t>
      </w:r>
    </w:p>
    <w:p w:rsidR="0033375B" w:rsidRPr="003442B7" w:rsidP="0033375B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2B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</w:t>
      </w:r>
      <w:r w:rsidRPr="003442B7">
        <w:rPr>
          <w:rFonts w:ascii="Times New Roman" w:eastAsia="Times New Roman" w:hAnsi="Times New Roman" w:cs="Times New Roman"/>
          <w:color w:val="000000"/>
          <w:sz w:val="28"/>
          <w:szCs w:val="28"/>
        </w:rPr>
        <w:t>о имущественное положение, а также обстоятельства, смягчающие или отягчающие административную ответственность.</w:t>
      </w:r>
    </w:p>
    <w:p w:rsidR="0033375B" w:rsidRPr="003442B7" w:rsidP="0033375B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2B7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33375B" w:rsidRPr="003442B7" w:rsidP="0033375B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</w:t>
      </w:r>
      <w:r w:rsidRPr="00344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административной ответственности за аналогичное правонарушение ранее, мировой судья считает необходимым назначить директору </w:t>
      </w:r>
      <w:r w:rsidRPr="003442B7">
        <w:rPr>
          <w:rFonts w:ascii="Times New Roman" w:hAnsi="Times New Roman" w:cs="Times New Roman"/>
          <w:sz w:val="28"/>
          <w:szCs w:val="28"/>
        </w:rPr>
        <w:t>ООО МКК «КЦФУ»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B7">
        <w:rPr>
          <w:rFonts w:ascii="Times New Roman" w:hAnsi="Times New Roman" w:cs="Times New Roman"/>
          <w:sz w:val="28"/>
          <w:szCs w:val="28"/>
        </w:rPr>
        <w:t>Губскому Р.О.</w:t>
      </w:r>
      <w:r w:rsidRPr="00344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наказание в виде предупреждения.</w:t>
      </w:r>
    </w:p>
    <w:p w:rsidR="007B27EE" w:rsidRPr="003442B7" w:rsidP="0033375B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ст.15.5, ст.ст. 29.9, 29.10, 29.11 </w:t>
      </w:r>
      <w:r w:rsidRPr="003442B7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правонарушениях, мировой судья –</w:t>
      </w:r>
    </w:p>
    <w:p w:rsidR="007B27EE" w:rsidRPr="003442B7" w:rsidP="0033375B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3442B7" w:rsidP="0033375B">
      <w:pPr>
        <w:spacing w:after="0" w:line="240" w:lineRule="auto"/>
        <w:ind w:left="-284" w:right="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2B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E6AEE" w:rsidRPr="003442B7" w:rsidP="0033375B">
      <w:pPr>
        <w:spacing w:after="0" w:line="240" w:lineRule="auto"/>
        <w:ind w:right="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B7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3442B7" w:rsidR="0033375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Микрокредитная компания «Крымский центр финансовых услуг» Губского Романа Олеговича</w:t>
      </w:r>
      <w:r w:rsidRPr="003442B7">
        <w:rPr>
          <w:rFonts w:ascii="Times New Roman" w:hAnsi="Times New Roman" w:cs="Times New Roman"/>
          <w:sz w:val="28"/>
          <w:szCs w:val="28"/>
        </w:rPr>
        <w:t xml:space="preserve"> виновным в соверш</w:t>
      </w:r>
      <w:r w:rsidRPr="003442B7">
        <w:rPr>
          <w:rFonts w:ascii="Times New Roman" w:hAnsi="Times New Roman" w:cs="Times New Roman"/>
          <w:sz w:val="28"/>
          <w:szCs w:val="28"/>
        </w:rPr>
        <w:t xml:space="preserve">ении административного правонарушения, предусмотренного ст. 15.5 Кодекса Российской Федерации об административных правонарушениях и назначить ему </w:t>
      </w:r>
      <w:r w:rsidRPr="00344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3442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3442B7" w:rsidP="0033375B">
      <w:pPr>
        <w:pStyle w:val="NoSpacing"/>
        <w:ind w:right="42" w:firstLine="567"/>
        <w:jc w:val="both"/>
        <w:rPr>
          <w:rFonts w:ascii="Times New Roman" w:hAnsi="Times New Roman"/>
          <w:sz w:val="28"/>
          <w:szCs w:val="28"/>
        </w:rPr>
      </w:pPr>
      <w:r w:rsidRPr="003442B7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</w:t>
      </w:r>
      <w:r w:rsidRPr="003442B7">
        <w:rPr>
          <w:rFonts w:ascii="Times New Roman" w:hAnsi="Times New Roman"/>
          <w:sz w:val="28"/>
          <w:szCs w:val="28"/>
        </w:rPr>
        <w:t>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E6AEE" w:rsidRPr="003442B7" w:rsidP="0033375B">
      <w:pPr>
        <w:spacing w:after="0" w:line="240" w:lineRule="auto"/>
        <w:ind w:right="4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2B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B27EE" w:rsidP="0033375B">
      <w:pPr>
        <w:spacing w:after="0" w:line="240" w:lineRule="auto"/>
        <w:ind w:right="42" w:firstLine="567"/>
        <w:rPr>
          <w:rFonts w:ascii="Times New Roman" w:hAnsi="Times New Roman" w:cs="Times New Roman"/>
          <w:sz w:val="28"/>
          <w:szCs w:val="28"/>
        </w:rPr>
      </w:pPr>
      <w:r w:rsidRPr="003442B7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3442B7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3442B7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3442B7">
        <w:rPr>
          <w:rFonts w:ascii="Times New Roman" w:hAnsi="Times New Roman" w:cs="Times New Roman"/>
          <w:sz w:val="28"/>
          <w:szCs w:val="28"/>
        </w:rPr>
        <w:t>Чепиль</w:t>
      </w:r>
    </w:p>
    <w:p w:rsidR="00E65878" w:rsidRPr="003442B7" w:rsidP="00E65878">
      <w:pPr>
        <w:spacing w:after="0" w:line="240" w:lineRule="auto"/>
        <w:ind w:right="42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33375B">
      <w:headerReference w:type="default" r:id="rId5"/>
      <w:pgSz w:w="11906" w:h="16838"/>
      <w:pgMar w:top="851" w:right="566" w:bottom="709" w:left="1418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878">
          <w:rPr>
            <w:noProof/>
          </w:rPr>
          <w:t>1</w:t>
        </w:r>
        <w:r>
          <w:fldChar w:fldCharType="end"/>
        </w:r>
      </w:p>
    </w:sdtContent>
  </w:sdt>
  <w:p w:rsidR="00F37AF0" w:rsidP="0033375B">
    <w:pPr>
      <w:pStyle w:val="Header"/>
      <w:tabs>
        <w:tab w:val="left" w:pos="2019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290E39"/>
    <w:rsid w:val="002D01C6"/>
    <w:rsid w:val="0033375B"/>
    <w:rsid w:val="003442B7"/>
    <w:rsid w:val="00346DCE"/>
    <w:rsid w:val="003801C4"/>
    <w:rsid w:val="003D1D40"/>
    <w:rsid w:val="003E6AEE"/>
    <w:rsid w:val="00476614"/>
    <w:rsid w:val="00570F9A"/>
    <w:rsid w:val="005A6DA3"/>
    <w:rsid w:val="005B1DE9"/>
    <w:rsid w:val="006826C0"/>
    <w:rsid w:val="0070436E"/>
    <w:rsid w:val="0077020D"/>
    <w:rsid w:val="007B27EE"/>
    <w:rsid w:val="009147C5"/>
    <w:rsid w:val="00985A24"/>
    <w:rsid w:val="00AD60E7"/>
    <w:rsid w:val="00B00091"/>
    <w:rsid w:val="00C83CD8"/>
    <w:rsid w:val="00E43DEB"/>
    <w:rsid w:val="00E65878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24E7-8385-49AC-AF7F-33F719AA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