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555" w:rsidRPr="00636843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Дело №05-000</w:t>
      </w:r>
      <w:r w:rsidR="00D47F34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января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    г. Симферополь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                               города Симферополь </w:t>
      </w:r>
      <w:r w:rsidRPr="00636843">
        <w:rPr>
          <w:rFonts w:ascii="Times New Roman" w:hAnsi="Times New Roman" w:cs="Times New Roman"/>
          <w:sz w:val="27"/>
          <w:szCs w:val="27"/>
        </w:rPr>
        <w:t xml:space="preserve">(Центральный район городского округа Симферополя) Республики Крым </w:t>
      </w:r>
      <w:r w:rsidRPr="00636843">
        <w:rPr>
          <w:rFonts w:ascii="Times New Roman" w:hAnsi="Times New Roman" w:cs="Times New Roman"/>
          <w:sz w:val="27"/>
          <w:szCs w:val="27"/>
        </w:rPr>
        <w:t>Тоскина</w:t>
      </w:r>
      <w:r w:rsidRPr="00636843">
        <w:rPr>
          <w:rFonts w:ascii="Times New Roman" w:hAnsi="Times New Roman" w:cs="Times New Roman"/>
          <w:sz w:val="27"/>
          <w:szCs w:val="27"/>
        </w:rPr>
        <w:t xml:space="preserve"> А.Л.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6843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</w:t>
      </w:r>
      <w:r w:rsidRPr="00636843">
        <w:rPr>
          <w:rFonts w:ascii="Times New Roman" w:hAnsi="Times New Roman"/>
          <w:sz w:val="27"/>
          <w:szCs w:val="27"/>
        </w:rPr>
        <w:t>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85555" w:rsidRPr="00636843" w:rsidP="0068555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7F34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4123E9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7F34">
        <w:rPr>
          <w:rFonts w:ascii="Times New Roman" w:hAnsi="Times New Roman" w:cs="Times New Roman"/>
          <w:sz w:val="27"/>
          <w:szCs w:val="27"/>
        </w:rPr>
        <w:t xml:space="preserve"> Шевченко Андрея Николаевича, </w:t>
      </w:r>
      <w:r w:rsidR="004123E9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7F34">
        <w:rPr>
          <w:rFonts w:ascii="Times New Roman" w:hAnsi="Times New Roman" w:cs="Times New Roman"/>
          <w:sz w:val="27"/>
          <w:szCs w:val="27"/>
        </w:rPr>
        <w:t xml:space="preserve">, уроженца </w:t>
      </w:r>
      <w:r w:rsidR="004123E9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7F3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гражданина Российской Федерации, паспорт: </w:t>
      </w:r>
      <w:r w:rsidR="004123E9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D47F34">
        <w:rPr>
          <w:rFonts w:ascii="Times New Roman" w:hAnsi="Times New Roman" w:cs="Times New Roman"/>
          <w:sz w:val="27"/>
          <w:szCs w:val="27"/>
        </w:rPr>
        <w:t xml:space="preserve">проживающего по адресу: </w:t>
      </w:r>
      <w:r w:rsidR="004123E9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ст.15.5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шениях,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7F34">
        <w:rPr>
          <w:rFonts w:ascii="Times New Roman" w:eastAsia="Times New Roman" w:hAnsi="Times New Roman" w:cs="Times New Roman"/>
          <w:sz w:val="27"/>
          <w:szCs w:val="27"/>
        </w:rPr>
        <w:t xml:space="preserve">Шевченко А.Н., являясь </w:t>
      </w:r>
      <w:r w:rsidR="00B74EF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7F3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47F34"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 w:rsidR="00B74EF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7F34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л в ИФНС России по г. Симферополь в установленный законодательством о налогах и сборах срок единую (упрощенную) декларацию за 1 квартал 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(форма по КНД 1151085) по сроку предоставления – 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20.04.2023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05.05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47F34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7F34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D47F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судебное заседание Шевченко А.Н. не явился, о дате и времени судебного заседания уведомлен надлежащим образом, о причинах неявки не сообщил, представив заявления о рассмотрении дела в его отсутствие.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</w:t>
      </w: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ведется производство по делу об административном правонарушении, считаю возможным рассмотреть дело в отсутствие </w:t>
      </w: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>Горя В.А.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2 ст.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лугодием, 9 месяцами, календарным годом.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раздничным днем, днем окончания срока считается ближайший следующий за ним рабочий день.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граничный срок предоставления единой (упрощенной) декларации за 1 квартал 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является 20.04.202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Из материалов дела установлено, что единая (упр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ощенная) налоговая декларация за 1 квартал 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подана в ИФНС России по г. Симферополю  юридическим лицом </w:t>
      </w:r>
      <w:r w:rsidR="00D47F34">
        <w:rPr>
          <w:rFonts w:ascii="Times New Roman" w:eastAsia="Times New Roman" w:hAnsi="Times New Roman" w:cs="Times New Roman"/>
          <w:sz w:val="27"/>
          <w:szCs w:val="27"/>
        </w:rPr>
        <w:t>05.05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граничный срок предоставления налоговой декларации – 20.04.202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то есть документ предоставлен с нарушением срока  предоставления.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по месту учета.</w:t>
      </w:r>
    </w:p>
    <w:p w:rsidR="00D47F34" w:rsidP="0068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 </w:t>
      </w:r>
      <w:r w:rsidR="00B74EF8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D47F34">
        <w:rPr>
          <w:rFonts w:ascii="Times New Roman" w:hAnsi="Times New Roman" w:cs="Times New Roman"/>
          <w:sz w:val="27"/>
          <w:szCs w:val="27"/>
        </w:rPr>
        <w:t xml:space="preserve">Шевченко А.Н.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D47F34" w:rsidR="00D47F34">
        <w:rPr>
          <w:rFonts w:ascii="Times New Roman" w:hAnsi="Times New Roman" w:cs="Times New Roman"/>
          <w:sz w:val="27"/>
          <w:szCs w:val="27"/>
        </w:rPr>
        <w:t xml:space="preserve">Шевченко А.Н.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Опровергающих указанные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обстоятельства доказательств мировому судье не представлено.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D47F34" w:rsidR="00D47F34">
        <w:rPr>
          <w:rFonts w:ascii="Times New Roman" w:eastAsia="Times New Roman" w:hAnsi="Times New Roman" w:cs="Times New Roman"/>
          <w:sz w:val="27"/>
          <w:szCs w:val="27"/>
        </w:rPr>
        <w:t xml:space="preserve">Шевченко А.Н.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="00B74EF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D47F34">
        <w:rPr>
          <w:rFonts w:ascii="Times New Roman" w:eastAsia="Times New Roman" w:hAnsi="Times New Roman" w:cs="Times New Roman"/>
          <w:sz w:val="27"/>
          <w:szCs w:val="27"/>
        </w:rPr>
        <w:t>04.2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единой (упрощенно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) налоговой декларации,</w:t>
      </w:r>
      <w:r w:rsidR="00D47F34">
        <w:rPr>
          <w:rFonts w:ascii="Times New Roman" w:eastAsia="Times New Roman" w:hAnsi="Times New Roman" w:cs="Times New Roman"/>
          <w:sz w:val="27"/>
          <w:szCs w:val="27"/>
        </w:rPr>
        <w:t xml:space="preserve"> копией квитанции о приеме декларации в электронном виде,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копией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 xml:space="preserve"> акта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решения, выпиской из Единого государственного реестра юридических лиц.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еле об административном правонарушении в совокупности, прихожу к выводу, что </w:t>
      </w:r>
      <w:r w:rsidRPr="00D47F34" w:rsidR="00D47F34">
        <w:rPr>
          <w:rFonts w:ascii="Times New Roman" w:hAnsi="Times New Roman" w:cs="Times New Roman"/>
          <w:sz w:val="27"/>
          <w:szCs w:val="27"/>
        </w:rPr>
        <w:t xml:space="preserve">Шевченко А.Н.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вной ответственности не истек. Оснований для прекращения производства по данному делу не установлено. 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юдением требований закона, противоречий не содержит. Права и законные интересы </w:t>
      </w:r>
      <w:r w:rsidRPr="00D47F34" w:rsidR="00D47F34">
        <w:rPr>
          <w:rFonts w:ascii="Times New Roman" w:hAnsi="Times New Roman" w:cs="Times New Roman"/>
          <w:sz w:val="27"/>
          <w:szCs w:val="27"/>
        </w:rPr>
        <w:t xml:space="preserve">Шевченко А.Н.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в, смягчающих или отягчающих административную ответственность.</w:t>
      </w:r>
    </w:p>
    <w:p w:rsidR="00685555" w:rsidRPr="00636843" w:rsidP="0068555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>Обстоятельств, смягчающи</w:t>
      </w:r>
      <w:r w:rsidR="0035157C">
        <w:rPr>
          <w:rFonts w:ascii="Times New Roman" w:hAnsi="Times New Roman" w:cs="Times New Roman"/>
          <w:sz w:val="27"/>
          <w:szCs w:val="27"/>
        </w:rPr>
        <w:t>х</w:t>
      </w:r>
      <w:r w:rsidRPr="00636843">
        <w:rPr>
          <w:rFonts w:ascii="Times New Roman" w:hAnsi="Times New Roman" w:cs="Times New Roman"/>
          <w:sz w:val="27"/>
          <w:szCs w:val="27"/>
        </w:rPr>
        <w:t xml:space="preserve"> </w:t>
      </w:r>
      <w:r w:rsidR="00D47F34">
        <w:rPr>
          <w:rFonts w:ascii="Times New Roman" w:hAnsi="Times New Roman" w:cs="Times New Roman"/>
          <w:sz w:val="27"/>
          <w:szCs w:val="27"/>
        </w:rPr>
        <w:t xml:space="preserve">и отягчающих </w:t>
      </w:r>
      <w:r w:rsidRPr="00636843">
        <w:rPr>
          <w:rFonts w:ascii="Times New Roman" w:hAnsi="Times New Roman" w:cs="Times New Roman"/>
          <w:sz w:val="27"/>
          <w:szCs w:val="27"/>
        </w:rPr>
        <w:t xml:space="preserve">ответственность, </w:t>
      </w:r>
      <w:r w:rsidR="0035157C">
        <w:rPr>
          <w:rFonts w:ascii="Times New Roman" w:hAnsi="Times New Roman" w:cs="Times New Roman"/>
          <w:sz w:val="27"/>
          <w:szCs w:val="27"/>
        </w:rPr>
        <w:t>по делу не установлено</w:t>
      </w:r>
      <w:r w:rsidRPr="00636843">
        <w:rPr>
          <w:rFonts w:ascii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совокупности, учитывая конкретные обстоятельства правонарушения, данные о личности в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 xml:space="preserve">иновного, </w:t>
      </w:r>
      <w:r w:rsidR="00D47F34">
        <w:rPr>
          <w:rFonts w:ascii="Times New Roman" w:eastAsia="Times New Roman" w:hAnsi="Times New Roman" w:cs="Times New Roman"/>
          <w:sz w:val="27"/>
          <w:szCs w:val="27"/>
        </w:rPr>
        <w:t>отсутствие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 xml:space="preserve"> смягчающих и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отягчающих </w:t>
      </w:r>
      <w:r w:rsidR="00D47F34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мировой судья считает необходимым подвергнуть </w:t>
      </w:r>
      <w:r w:rsidRPr="00D47F34" w:rsidR="00D47F34">
        <w:rPr>
          <w:rFonts w:ascii="Times New Roman" w:hAnsi="Times New Roman" w:cs="Times New Roman"/>
          <w:sz w:val="27"/>
          <w:szCs w:val="27"/>
        </w:rPr>
        <w:t xml:space="preserve">Шевченко А.Н.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виде </w:t>
      </w:r>
      <w:r w:rsidR="00D47F34">
        <w:rPr>
          <w:rFonts w:ascii="Times New Roman" w:eastAsia="Times New Roman" w:hAnsi="Times New Roman" w:cs="Times New Roman"/>
          <w:sz w:val="27"/>
          <w:szCs w:val="27"/>
        </w:rPr>
        <w:t xml:space="preserve">предупреждения </w:t>
      </w:r>
      <w:r w:rsidRPr="0035157C" w:rsidR="0035157C">
        <w:rPr>
          <w:rFonts w:ascii="Times New Roman" w:eastAsia="Times New Roman" w:hAnsi="Times New Roman" w:cs="Times New Roman"/>
          <w:sz w:val="27"/>
          <w:szCs w:val="27"/>
        </w:rPr>
        <w:t>в пределах санкции, предусмотренной ст. 15.5 Кодекса Российской Федерации об административных правонарушениях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ПОСТАНОВИЛ: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7F34">
        <w:rPr>
          <w:rFonts w:ascii="Times New Roman" w:hAnsi="Times New Roman" w:cs="Times New Roman"/>
          <w:sz w:val="27"/>
          <w:szCs w:val="27"/>
        </w:rPr>
        <w:t xml:space="preserve">Шевченко Андрея Николаевича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у административное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3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685555" w:rsidRPr="00636843" w:rsidP="00685555">
      <w:pPr>
        <w:spacing w:after="0" w:line="240" w:lineRule="auto"/>
        <w:ind w:firstLine="709"/>
        <w:jc w:val="both"/>
        <w:rPr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  <w:t xml:space="preserve">А.Л.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p w:rsidR="00685555" w:rsidRPr="00636843" w:rsidP="00685555">
      <w:pPr>
        <w:spacing w:after="0" w:line="240" w:lineRule="auto"/>
        <w:rPr>
          <w:sz w:val="27"/>
          <w:szCs w:val="27"/>
        </w:rPr>
      </w:pPr>
    </w:p>
    <w:p w:rsidR="00685555" w:rsidRPr="00636843" w:rsidP="00685555">
      <w:pPr>
        <w:spacing w:after="0" w:line="240" w:lineRule="auto"/>
        <w:rPr>
          <w:sz w:val="27"/>
          <w:szCs w:val="27"/>
        </w:rPr>
      </w:pPr>
    </w:p>
    <w:p w:rsidR="001E6FD3" w:rsidRPr="00636843">
      <w:pPr>
        <w:rPr>
          <w:sz w:val="27"/>
          <w:szCs w:val="27"/>
        </w:rPr>
      </w:pPr>
    </w:p>
    <w:sectPr w:rsidSect="0035157C">
      <w:footerReference w:type="default" r:id="rId4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923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55"/>
    <w:rsid w:val="001E6FD3"/>
    <w:rsid w:val="002F6923"/>
    <w:rsid w:val="0035157C"/>
    <w:rsid w:val="004123E9"/>
    <w:rsid w:val="00636843"/>
    <w:rsid w:val="00685555"/>
    <w:rsid w:val="00700625"/>
    <w:rsid w:val="00997CDE"/>
    <w:rsid w:val="00B74EF8"/>
    <w:rsid w:val="00CA53D8"/>
    <w:rsid w:val="00D10432"/>
    <w:rsid w:val="00D47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35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5157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