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DD7" w:rsidRPr="004B1684" w:rsidP="00517DD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>Дело №05-0010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3</w:t>
      </w:r>
    </w:p>
    <w:p w:rsidR="00517DD7" w:rsidRPr="004B1684" w:rsidP="00517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>12 января 2023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           г. Симферополь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B1684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4B1684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4B168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4B1684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4B1684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4B168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4B1684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517DD7" w:rsidRPr="004B1684" w:rsidP="00517DD7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4B1684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4B1684">
        <w:rPr>
          <w:rFonts w:ascii="Times New Roman" w:hAnsi="Times New Roman" w:cs="Times New Roman"/>
          <w:sz w:val="18"/>
          <w:szCs w:val="18"/>
        </w:rPr>
        <w:t xml:space="preserve"> </w:t>
      </w:r>
      <w:r w:rsidRPr="004B1684" w:rsidR="004B1684">
        <w:rPr>
          <w:rFonts w:ascii="Times New Roman" w:hAnsi="Times New Roman"/>
          <w:sz w:val="18"/>
          <w:szCs w:val="18"/>
        </w:rPr>
        <w:t xml:space="preserve">«данные изъяты» </w:t>
      </w:r>
      <w:r w:rsidRPr="004B1684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4B1684" w:rsidR="004B168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4B1684">
        <w:rPr>
          <w:rFonts w:ascii="Times New Roman" w:hAnsi="Times New Roman" w:cs="Times New Roman"/>
          <w:sz w:val="18"/>
          <w:szCs w:val="18"/>
        </w:rPr>
        <w:t xml:space="preserve"> </w:t>
      </w:r>
      <w:r w:rsidRPr="004B1684">
        <w:rPr>
          <w:rFonts w:ascii="Times New Roman" w:hAnsi="Times New Roman" w:cs="Times New Roman"/>
          <w:sz w:val="18"/>
          <w:szCs w:val="18"/>
        </w:rPr>
        <w:t>Рубана И</w:t>
      </w:r>
      <w:r w:rsidRPr="004B1684" w:rsidR="004B1684">
        <w:rPr>
          <w:rFonts w:ascii="Times New Roman" w:hAnsi="Times New Roman" w:cs="Times New Roman"/>
          <w:sz w:val="18"/>
          <w:szCs w:val="18"/>
        </w:rPr>
        <w:t>.</w:t>
      </w:r>
      <w:r w:rsidRPr="004B1684">
        <w:rPr>
          <w:rFonts w:ascii="Times New Roman" w:hAnsi="Times New Roman" w:cs="Times New Roman"/>
          <w:sz w:val="18"/>
          <w:szCs w:val="18"/>
        </w:rPr>
        <w:t xml:space="preserve"> Ю</w:t>
      </w:r>
      <w:r w:rsidRPr="004B1684" w:rsidR="004B1684">
        <w:rPr>
          <w:rFonts w:ascii="Times New Roman" w:hAnsi="Times New Roman" w:cs="Times New Roman"/>
          <w:sz w:val="18"/>
          <w:szCs w:val="18"/>
        </w:rPr>
        <w:t>.</w:t>
      </w:r>
      <w:r w:rsidRPr="004B1684">
        <w:rPr>
          <w:rFonts w:ascii="Times New Roman" w:hAnsi="Times New Roman" w:cs="Times New Roman"/>
          <w:sz w:val="18"/>
          <w:szCs w:val="18"/>
        </w:rPr>
        <w:t>,</w:t>
      </w:r>
      <w:r w:rsidRPr="004B1684">
        <w:rPr>
          <w:rFonts w:ascii="Times New Roman" w:hAnsi="Times New Roman" w:cs="Times New Roman"/>
          <w:sz w:val="18"/>
          <w:szCs w:val="18"/>
        </w:rPr>
        <w:t xml:space="preserve"> </w:t>
      </w:r>
      <w:r w:rsidRPr="004B1684" w:rsidR="004B1684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4B168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правонарушениях,</w:t>
      </w:r>
    </w:p>
    <w:p w:rsidR="00517DD7" w:rsidRPr="004B1684" w:rsidP="00517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>Рубан И.Ю.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4B1684" w:rsidR="004B1684">
        <w:rPr>
          <w:rFonts w:ascii="Times New Roman" w:hAnsi="Times New Roman"/>
          <w:sz w:val="18"/>
          <w:szCs w:val="18"/>
        </w:rPr>
        <w:t xml:space="preserve">«данные изъяты»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4B1684" w:rsidR="004B1684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не предоставил в налоговый орган по месту учета в установленный законодательством о налогах и сборах срок налоговую декларацию по налогу на прибыль за 202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год (форма КНД 1151006) по сроку предоставления по 2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.03.202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включительно, факти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чески деклара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ция представлена 29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4B1684">
        <w:rPr>
          <w:rFonts w:ascii="Times New Roman" w:hAnsi="Times New Roman" w:cs="Times New Roman"/>
          <w:sz w:val="18"/>
          <w:szCs w:val="18"/>
        </w:rPr>
        <w:t>Рубан И.Ю.</w:t>
      </w:r>
      <w:r w:rsidRPr="004B1684">
        <w:rPr>
          <w:rFonts w:ascii="Times New Roman" w:hAnsi="Times New Roman" w:cs="Times New Roman"/>
          <w:sz w:val="18"/>
          <w:szCs w:val="18"/>
        </w:rPr>
        <w:t xml:space="preserve"> 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о дате, времени и месте рассмотрения дела 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</w:t>
      </w:r>
      <w:r w:rsidRPr="004B1684">
        <w:rPr>
          <w:rFonts w:ascii="Times New Roman" w:hAnsi="Times New Roman" w:cs="Times New Roman"/>
          <w:sz w:val="18"/>
          <w:szCs w:val="18"/>
        </w:rPr>
        <w:t>о причинах неявки не сообщил, ходатайств мировому судье не направил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>а также положений с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т. ст. 25.1 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Кодекса Российской Федерации об административных правонарушениях, </w:t>
      </w:r>
      <w:r w:rsidRPr="004B1684">
        <w:rPr>
          <w:rFonts w:ascii="Times New Roman" w:hAnsi="Times New Roman" w:cs="Times New Roman"/>
          <w:sz w:val="18"/>
          <w:szCs w:val="18"/>
        </w:rPr>
        <w:t>Рубан И.Ю.</w:t>
      </w:r>
      <w:r w:rsidRPr="004B1684">
        <w:rPr>
          <w:rFonts w:ascii="Times New Roman" w:hAnsi="Times New Roman" w:cs="Times New Roman"/>
          <w:sz w:val="18"/>
          <w:szCs w:val="18"/>
        </w:rPr>
        <w:t xml:space="preserve"> 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производство по делу об административном правонарушении, считаю возможным рассмотреть дело в отсутствие </w:t>
      </w:r>
      <w:r w:rsidRPr="004B1684">
        <w:rPr>
          <w:rFonts w:ascii="Times New Roman" w:hAnsi="Times New Roman" w:cs="Times New Roman"/>
          <w:sz w:val="18"/>
          <w:szCs w:val="18"/>
        </w:rPr>
        <w:t>Рубан</w:t>
      </w:r>
      <w:r w:rsidRPr="004B1684">
        <w:rPr>
          <w:rFonts w:ascii="Times New Roman" w:hAnsi="Times New Roman" w:cs="Times New Roman"/>
          <w:sz w:val="18"/>
          <w:szCs w:val="18"/>
        </w:rPr>
        <w:t>а</w:t>
      </w:r>
      <w:r w:rsidRPr="004B1684">
        <w:rPr>
          <w:rFonts w:ascii="Times New Roman" w:hAnsi="Times New Roman" w:cs="Times New Roman"/>
          <w:sz w:val="18"/>
          <w:szCs w:val="18"/>
        </w:rPr>
        <w:t xml:space="preserve"> И.Ю.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517DD7" w:rsidRPr="004B1684" w:rsidP="00517DD7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17DD7" w:rsidRPr="004B1684" w:rsidP="00517D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В силу п. 1 ст. 289 Налогового кодекса Российской Федерации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налоговые декларации в порядке, определенном настоящей статьей.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>Согласно п. 4 ст. 289 Налогового кодекса Российской Федера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ции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налоговой декларации по налогу на прибыль за 202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год является 2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.03.202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>Из материалов дела усматривается, что налоговая декларация на пологу на прибыль за  202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года  подана в ИФНС России по г. Симферополю юридическим лицом по средствам телекоммуникационной связи –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29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28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.03.202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представлена с нарушением граничного срока предоставле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ния</w:t>
      </w:r>
      <w:r w:rsidRPr="004B1684">
        <w:rPr>
          <w:rStyle w:val="FontStyle12"/>
          <w:lang w:eastAsia="uk-UA"/>
        </w:rPr>
        <w:t>.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орган по месту учета.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лиц</w:t>
      </w:r>
      <w:r w:rsidRPr="004B1684" w:rsidR="004B1684">
        <w:rPr>
          <w:rFonts w:ascii="Times New Roman" w:eastAsia="Times New Roman" w:hAnsi="Times New Roman" w:cs="Times New Roman"/>
          <w:sz w:val="18"/>
          <w:szCs w:val="18"/>
        </w:rPr>
        <w:t>«д</w:t>
      </w:r>
      <w:r w:rsidRPr="004B1684" w:rsidR="004B1684">
        <w:rPr>
          <w:rFonts w:ascii="Times New Roman" w:eastAsia="Times New Roman" w:hAnsi="Times New Roman" w:cs="Times New Roman"/>
          <w:sz w:val="18"/>
          <w:szCs w:val="18"/>
        </w:rPr>
        <w:t>анные</w:t>
      </w:r>
      <w:r w:rsidRPr="004B1684" w:rsidR="004B1684">
        <w:rPr>
          <w:rFonts w:ascii="Times New Roman" w:eastAsia="Times New Roman" w:hAnsi="Times New Roman" w:cs="Times New Roman"/>
          <w:sz w:val="18"/>
          <w:szCs w:val="18"/>
        </w:rPr>
        <w:t xml:space="preserve"> изъяты»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Рубан И.Ю.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дусмотренного ст. 15.5 Кодекса Российской Федерации об административных правонарушениях, является именно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Рубан И.Ю.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Рубан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И.Ю.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подтверждается протоколом об административном правонарушении №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910222305000385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00002/17 от 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12.12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налоговой деклараци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электронном виде,  копией квитанции о приеме налоговой декларации, копией акта, копией решения,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сведениями из Единого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государственного реестра юридических лиц.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Рубан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И.Ю.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в совершении вмененн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ого административного правонарушения.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Рубан И.Ю.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ст.15.5 Кодекса Российской Федерации об административ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>Согласно п.1 ст. 4.5 Кодекса Российской Федерации об админис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Рубана И.Ю.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>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>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17DD7" w:rsidRPr="004B1684" w:rsidP="00517D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Федерации об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административных правонарушениях по делу не установлено.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ого, отсутствие смягчающих и отягчающих ответственность обстоятельств, то обстоятельство, что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Рубан И.Ю.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ранее (на момент совершения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вмененного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административного правонарушения) к административной ответственности не привлекался (иной информации в материала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х дела не имеется), мировой судья считает необходимым подвергнуть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Рубана И.Ю.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517DD7" w:rsidRPr="004B1684" w:rsidP="00517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29.11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517DD7" w:rsidRPr="004B1684" w:rsidP="00517DD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B16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ПОСТАНОВИЛ:</w:t>
      </w:r>
    </w:p>
    <w:p w:rsidR="00517DD7" w:rsidRPr="004B1684" w:rsidP="00517DD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1684">
        <w:rPr>
          <w:rFonts w:ascii="Times New Roman" w:hAnsi="Times New Roman" w:cs="Times New Roman"/>
          <w:sz w:val="18"/>
          <w:szCs w:val="18"/>
        </w:rPr>
        <w:t>Рубана И</w:t>
      </w:r>
      <w:r w:rsidRPr="004B1684" w:rsidR="004B1684">
        <w:rPr>
          <w:rFonts w:ascii="Times New Roman" w:hAnsi="Times New Roman" w:cs="Times New Roman"/>
          <w:sz w:val="18"/>
          <w:szCs w:val="18"/>
        </w:rPr>
        <w:t>.</w:t>
      </w:r>
      <w:r w:rsidRPr="004B1684">
        <w:rPr>
          <w:rFonts w:ascii="Times New Roman" w:hAnsi="Times New Roman" w:cs="Times New Roman"/>
          <w:sz w:val="18"/>
          <w:szCs w:val="18"/>
        </w:rPr>
        <w:t>Ю</w:t>
      </w:r>
      <w:r w:rsidRPr="004B1684" w:rsidR="004B1684">
        <w:rPr>
          <w:rFonts w:ascii="Times New Roman" w:hAnsi="Times New Roman" w:cs="Times New Roman"/>
          <w:sz w:val="18"/>
          <w:szCs w:val="18"/>
        </w:rPr>
        <w:t>.</w:t>
      </w:r>
      <w:r w:rsidRPr="004B1684">
        <w:rPr>
          <w:rFonts w:ascii="Times New Roman" w:hAnsi="Times New Roman" w:cs="Times New Roman"/>
          <w:sz w:val="18"/>
          <w:szCs w:val="18"/>
        </w:rPr>
        <w:t xml:space="preserve">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ст.15.5</w:t>
      </w:r>
      <w:r w:rsidRPr="004B168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4B1684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в виде предупреждения. </w:t>
      </w:r>
    </w:p>
    <w:p w:rsidR="00517DD7" w:rsidRPr="004B1684" w:rsidP="00517DD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4B1684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</w:t>
      </w:r>
      <w:r w:rsidRPr="004B1684">
        <w:rPr>
          <w:rFonts w:ascii="Times New Roman" w:hAnsi="Times New Roman"/>
          <w:sz w:val="18"/>
          <w:szCs w:val="18"/>
        </w:rPr>
        <w:t xml:space="preserve">в Центральный районный суд города Симферополя Республики Крым через </w:t>
      </w:r>
      <w:r w:rsidRPr="004B1684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4B1684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</w:t>
      </w:r>
      <w:r w:rsidRPr="004B1684">
        <w:rPr>
          <w:rFonts w:ascii="Times New Roman" w:hAnsi="Times New Roman"/>
          <w:sz w:val="18"/>
          <w:szCs w:val="18"/>
        </w:rPr>
        <w:t>ния или получения копии постановления.</w:t>
      </w:r>
    </w:p>
    <w:p w:rsidR="00B73F5B" w:rsidRPr="004B1684" w:rsidP="00517DD7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4B1684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А.Л. Тоскина</w:t>
      </w:r>
    </w:p>
    <w:sectPr w:rsidSect="00517DD7">
      <w:footerReference w:type="default" r:id="rId4"/>
      <w:pgSz w:w="11906" w:h="16838"/>
      <w:pgMar w:top="284" w:right="707" w:bottom="568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684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D7"/>
    <w:rsid w:val="001B73ED"/>
    <w:rsid w:val="001C2090"/>
    <w:rsid w:val="00306FBA"/>
    <w:rsid w:val="004B1684"/>
    <w:rsid w:val="00517DD7"/>
    <w:rsid w:val="009F0F1D"/>
    <w:rsid w:val="00B73F5B"/>
    <w:rsid w:val="00E772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DD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517DD7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51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17DD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