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AC1033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AC1033" w:rsidR="007B082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C1033" w:rsidR="003474CC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AC1033" w:rsidR="007B0822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7D1EE4" w:rsidRPr="00AC1033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AC1033" w:rsidR="00AC5B34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103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AC1033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AC1033">
        <w:rPr>
          <w:rFonts w:ascii="Times New Roman" w:hAnsi="Times New Roman" w:cs="Times New Roman"/>
          <w:sz w:val="16"/>
          <w:szCs w:val="16"/>
        </w:rPr>
        <w:t>Тоскина</w:t>
      </w:r>
      <w:r w:rsidRPr="00AC1033">
        <w:rPr>
          <w:rFonts w:ascii="Times New Roman" w:hAnsi="Times New Roman" w:cs="Times New Roman"/>
          <w:sz w:val="16"/>
          <w:szCs w:val="16"/>
        </w:rPr>
        <w:t xml:space="preserve"> А.Л.</w:t>
      </w:r>
      <w:r w:rsidRPr="00AC103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AC103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AC1033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AC1033">
        <w:rPr>
          <w:rFonts w:ascii="Times New Roman" w:hAnsi="Times New Roman" w:cs="Times New Roman"/>
          <w:sz w:val="16"/>
          <w:szCs w:val="16"/>
        </w:rPr>
        <w:t xml:space="preserve">орода </w:t>
      </w:r>
      <w:r w:rsidRPr="00AC1033">
        <w:rPr>
          <w:rFonts w:ascii="Times New Roman" w:hAnsi="Times New Roman" w:cs="Times New Roman"/>
          <w:sz w:val="16"/>
          <w:szCs w:val="16"/>
        </w:rPr>
        <w:t xml:space="preserve">Симферополь, по адресу: </w:t>
      </w:r>
      <w:r w:rsidRPr="00AC103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AC1033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7D1EE4" w:rsidRPr="00AC1033" w:rsidP="007D1E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AC1033">
        <w:rPr>
          <w:rFonts w:ascii="Times New Roman" w:hAnsi="Times New Roman" w:cs="Times New Roman"/>
          <w:sz w:val="16"/>
          <w:szCs w:val="16"/>
        </w:rPr>
        <w:t>должностного лица –</w:t>
      </w:r>
      <w:r w:rsidRPr="00AC1033" w:rsidR="00B64B5C">
        <w:rPr>
          <w:rFonts w:ascii="Times New Roman" w:hAnsi="Times New Roman" w:cs="Times New Roman"/>
          <w:sz w:val="16"/>
          <w:szCs w:val="16"/>
        </w:rPr>
        <w:t xml:space="preserve"> </w:t>
      </w:r>
      <w:r w:rsidRPr="00AC103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C1033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AC1033" w:rsidR="00A004AE">
        <w:rPr>
          <w:rFonts w:ascii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AC1033" w:rsidR="007B0822">
        <w:rPr>
          <w:rFonts w:ascii="Times New Roman" w:hAnsi="Times New Roman" w:cs="Times New Roman"/>
          <w:sz w:val="16"/>
          <w:szCs w:val="16"/>
        </w:rPr>
        <w:t xml:space="preserve"> </w:t>
      </w:r>
      <w:r w:rsidRPr="00AC103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AC1033" w:rsidR="003474CC">
        <w:rPr>
          <w:rFonts w:ascii="Times New Roman" w:hAnsi="Times New Roman" w:cs="Times New Roman"/>
          <w:sz w:val="16"/>
          <w:szCs w:val="16"/>
        </w:rPr>
        <w:t>Супруненко Р</w:t>
      </w:r>
      <w:r w:rsidRPr="00AC1033">
        <w:rPr>
          <w:rFonts w:ascii="Times New Roman" w:hAnsi="Times New Roman" w:cs="Times New Roman"/>
          <w:sz w:val="16"/>
          <w:szCs w:val="16"/>
        </w:rPr>
        <w:t>.</w:t>
      </w:r>
      <w:r w:rsidRPr="00AC1033" w:rsidR="003474CC">
        <w:rPr>
          <w:rFonts w:ascii="Times New Roman" w:hAnsi="Times New Roman" w:cs="Times New Roman"/>
          <w:sz w:val="16"/>
          <w:szCs w:val="16"/>
        </w:rPr>
        <w:t>В</w:t>
      </w:r>
      <w:r w:rsidRPr="00AC1033">
        <w:rPr>
          <w:rFonts w:ascii="Times New Roman" w:hAnsi="Times New Roman" w:cs="Times New Roman"/>
          <w:sz w:val="16"/>
          <w:szCs w:val="16"/>
        </w:rPr>
        <w:t>.</w:t>
      </w:r>
      <w:r w:rsidRPr="00AC1033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ч.1 ст.15.6</w:t>
      </w:r>
      <w:r w:rsidRPr="00AC103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7D1EE4" w:rsidRPr="00AC1033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Супруненко Р.В.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, являясь «данные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бщества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с ограниченной ответственностью «данные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изъяты»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предоставил в ИФНС России по г. Симферополю в установленный законодательством о налогах и сборах срок сведения о среднесписочной численнос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ти работников за предшествующий 2018 календарный год (ф. по КНД 1110018) по сроку предоставления не позднее 21.01.2019. 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AC1033" w:rsidR="003474CC">
        <w:rPr>
          <w:rFonts w:ascii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hAnsi="Times New Roman" w:cs="Times New Roman"/>
          <w:sz w:val="16"/>
          <w:szCs w:val="16"/>
        </w:rPr>
        <w:t>не явил</w:t>
      </w:r>
      <w:r w:rsidRPr="00AC1033">
        <w:rPr>
          <w:rFonts w:ascii="Times New Roman" w:hAnsi="Times New Roman" w:cs="Times New Roman"/>
          <w:sz w:val="16"/>
          <w:szCs w:val="16"/>
        </w:rPr>
        <w:t>ся</w:t>
      </w:r>
      <w:r w:rsidRPr="00AC1033">
        <w:rPr>
          <w:rFonts w:ascii="Times New Roman" w:hAnsi="Times New Roman" w:cs="Times New Roman"/>
          <w:sz w:val="16"/>
          <w:szCs w:val="16"/>
        </w:rPr>
        <w:t xml:space="preserve">,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о дате и времени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проведения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судебного заседания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о причина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х неявки не сообщил, ходатайств об отложении рассмотрении дела мировому судье не направил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ложений ст. 25.1 Кодекса Российской Федерации об административных правонарушениях, </w:t>
      </w:r>
      <w:r w:rsidRPr="00AC1033" w:rsidR="003474CC">
        <w:rPr>
          <w:rFonts w:ascii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ведется производство по делу об административном правонарушении, считаю возможным рассмотреть дело в отсутствие </w:t>
      </w:r>
      <w:r w:rsidRPr="00AC1033" w:rsidR="003474CC">
        <w:rPr>
          <w:rFonts w:ascii="Times New Roman" w:hAnsi="Times New Roman" w:cs="Times New Roman"/>
          <w:sz w:val="16"/>
          <w:szCs w:val="16"/>
        </w:rPr>
        <w:t>Супруненко Р.В.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7D1EE4" w:rsidRPr="00AC1033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E4" w:rsidRPr="00AC1033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. 6 п. 3 ст.80 Налогового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озднее 20 –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числа месяца, следующего за месяцем, в котором организация была создана (реорганизована)</w:t>
      </w:r>
      <w:r w:rsidRPr="00AC10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7D1EE4" w:rsidRPr="00AC1033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1EE4" w:rsidRPr="00AC1033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сведений о среднесписочной численности работнико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в за предшествующий 2018 календарный год является 21.01.2019.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AC1033">
        <w:rPr>
          <w:rFonts w:ascii="Times New Roman" w:hAnsi="Times New Roman" w:cs="Times New Roman"/>
          <w:sz w:val="16"/>
          <w:szCs w:val="16"/>
        </w:rPr>
        <w:t xml:space="preserve">что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Ответственност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сведениям из ЕГРЮЛ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 «данные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C1033" w:rsidR="007B0822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AC1033" w:rsidR="007B0822">
        <w:rPr>
          <w:rFonts w:ascii="Times New Roman" w:eastAsia="Times New Roman" w:hAnsi="Times New Roman" w:cs="Times New Roman"/>
          <w:sz w:val="16"/>
          <w:szCs w:val="16"/>
        </w:rPr>
        <w:t>бщества</w:t>
      </w:r>
      <w:r w:rsidRPr="00AC1033" w:rsidR="007B0822">
        <w:rPr>
          <w:rFonts w:ascii="Times New Roman" w:eastAsia="Times New Roman" w:hAnsi="Times New Roman" w:cs="Times New Roman"/>
          <w:sz w:val="16"/>
          <w:szCs w:val="16"/>
        </w:rPr>
        <w:t xml:space="preserve"> с ограниченной ответственностью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AC1033" w:rsidR="00B64B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AC1033" w:rsidR="003474CC">
        <w:rPr>
          <w:rFonts w:ascii="Times New Roman" w:eastAsia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C1033" w:rsidR="003474CC">
        <w:rPr>
          <w:rFonts w:ascii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AC1033" w:rsidR="003474CC">
        <w:rPr>
          <w:rFonts w:ascii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AC1033" w:rsidR="006D71C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4806251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00002 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AC1033" w:rsidR="007B08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AC1033" w:rsidR="00B64B5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.11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.2019, копией акта №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1514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AC1033" w:rsidR="00B64B5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.04.2019, копией решения №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655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05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сведениями из Единого государственного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реестра юридических лиц.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C1033" w:rsidR="003474CC">
        <w:rPr>
          <w:rFonts w:ascii="Times New Roman" w:eastAsia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ч.1 ст.15.6 Кодекса Российской Федерации об административных правонарушениях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1033" w:rsidR="003474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ждении дела об административном правонарушении нарушены не были.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или отягчающи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упности, учитывая конкретные обстоятельства правонарушения, данные о личности виновно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AC1033" w:rsidR="003474CC">
        <w:rPr>
          <w:rFonts w:ascii="Times New Roman" w:eastAsia="Times New Roman" w:hAnsi="Times New Roman" w:cs="Times New Roman"/>
          <w:sz w:val="16"/>
          <w:szCs w:val="16"/>
        </w:rPr>
        <w:t xml:space="preserve">Супруненко Р.В.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штра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фа в пределах санкции, предусмотренной ч. 1 ст. 15.6 Кодекса Российской Федерации об административных правонарушениях.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. 29.9, 29.10, 29.11 Кодекса Российской Федерации об административных правонарушениях, мировой судья –</w:t>
      </w: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7D1EE4" w:rsidRPr="00AC1033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7D1EE4" w:rsidRPr="00AC1033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hAnsi="Times New Roman" w:cs="Times New Roman"/>
          <w:sz w:val="16"/>
          <w:szCs w:val="16"/>
        </w:rPr>
        <w:t>С</w:t>
      </w:r>
      <w:r w:rsidRPr="00AC1033">
        <w:rPr>
          <w:rFonts w:ascii="Times New Roman" w:hAnsi="Times New Roman" w:cs="Times New Roman"/>
          <w:sz w:val="16"/>
          <w:szCs w:val="16"/>
        </w:rPr>
        <w:t>упруненко Р.</w:t>
      </w:r>
      <w:r w:rsidRPr="00AC1033">
        <w:rPr>
          <w:rFonts w:ascii="Times New Roman" w:hAnsi="Times New Roman" w:cs="Times New Roman"/>
          <w:sz w:val="16"/>
          <w:szCs w:val="16"/>
        </w:rPr>
        <w:t xml:space="preserve"> В.</w:t>
      </w:r>
      <w:r w:rsidRPr="00AC1033">
        <w:rPr>
          <w:rFonts w:ascii="Times New Roman" w:hAnsi="Times New Roman" w:cs="Times New Roman"/>
          <w:sz w:val="16"/>
          <w:szCs w:val="16"/>
        </w:rPr>
        <w:t xml:space="preserve">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</w:t>
      </w:r>
      <w:r w:rsidRPr="00AC1033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ему наказание в виде штрафа в размере 300 (трехсот) р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ублей.</w:t>
      </w:r>
    </w:p>
    <w:p w:rsidR="007D1EE4" w:rsidRPr="00AC1033" w:rsidP="008C29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Реквизиты для оплаты штрафа: 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 xml:space="preserve">Получатель:  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>УФК по Республике Крым (Министерство юстиции Республики Крым, л/с 04752203230,</w:t>
      </w:r>
      <w:r w:rsidRPr="00AC1033" w:rsidR="001E187C">
        <w:rPr>
          <w:sz w:val="16"/>
          <w:szCs w:val="16"/>
        </w:rPr>
        <w:t xml:space="preserve"> 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>почтовый адрес: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 xml:space="preserve"> Отделение по Республике Крым Южного главного управления ЦБРФ, БИК: 043510001, Счет: 40101810335100010001,</w:t>
      </w:r>
      <w:r w:rsidRPr="00AC1033" w:rsidR="001E187C">
        <w:rPr>
          <w:sz w:val="16"/>
          <w:szCs w:val="16"/>
        </w:rPr>
        <w:t xml:space="preserve"> </w:t>
      </w:r>
      <w:r w:rsidRPr="00AC1033" w:rsidR="001E187C">
        <w:rPr>
          <w:rFonts w:ascii="Times New Roman" w:hAnsi="Times New Roman" w:cs="Times New Roman"/>
          <w:sz w:val="16"/>
          <w:szCs w:val="16"/>
        </w:rPr>
        <w:t>УИН</w:t>
      </w:r>
      <w:r w:rsidRPr="00AC1033" w:rsidR="001E187C">
        <w:rPr>
          <w:sz w:val="16"/>
          <w:szCs w:val="16"/>
        </w:rPr>
        <w:t xml:space="preserve"> </w:t>
      </w:r>
      <w:r w:rsidRPr="00AC1033" w:rsidR="001E187C">
        <w:rPr>
          <w:rFonts w:ascii="Times New Roman" w:hAnsi="Times New Roman" w:cs="Times New Roman"/>
          <w:sz w:val="16"/>
          <w:szCs w:val="16"/>
        </w:rPr>
        <w:t xml:space="preserve">0, </w:t>
      </w:r>
      <w:r w:rsidRPr="00AC1033" w:rsidR="001E187C">
        <w:rPr>
          <w:sz w:val="16"/>
          <w:szCs w:val="16"/>
        </w:rPr>
        <w:t xml:space="preserve"> </w:t>
      </w:r>
      <w:r w:rsidRPr="00AC1033" w:rsidR="001E187C">
        <w:rPr>
          <w:rFonts w:ascii="Times New Roman" w:eastAsia="Times New Roman" w:hAnsi="Times New Roman" w:cs="Times New Roman"/>
          <w:sz w:val="16"/>
          <w:szCs w:val="16"/>
        </w:rPr>
        <w:t xml:space="preserve">ОКТМО 35701000, УИД </w:t>
      </w:r>
      <w:r w:rsidRPr="00AC1033" w:rsidR="008C295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C1033" w:rsidR="008C295D">
        <w:rPr>
          <w:rFonts w:ascii="Times New Roman" w:eastAsia="Times New Roman" w:hAnsi="Times New Roman" w:cs="Times New Roman"/>
          <w:sz w:val="16"/>
          <w:szCs w:val="16"/>
          <w:lang w:val="en-US"/>
        </w:rPr>
        <w:t>MS</w:t>
      </w:r>
      <w:r w:rsidRPr="00AC1033" w:rsidR="008C295D">
        <w:rPr>
          <w:rFonts w:ascii="Times New Roman" w:eastAsia="Times New Roman" w:hAnsi="Times New Roman" w:cs="Times New Roman"/>
          <w:sz w:val="16"/>
          <w:szCs w:val="16"/>
        </w:rPr>
        <w:t>0017-01-2019-001632-06, КБК 828 1 16 01153 01 0006 140</w:t>
      </w:r>
      <w:r w:rsidRPr="00AC1033" w:rsidR="007D5E1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ой Федерации об административных правонарушениях.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КоАП РФ).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D1EE4" w:rsidRPr="00AC1033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033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может 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AC1033">
        <w:rPr>
          <w:rFonts w:ascii="Times New Roman" w:eastAsia="Times New Roman" w:hAnsi="Times New Roman" w:cs="Times New Roman"/>
          <w:sz w:val="16"/>
          <w:szCs w:val="16"/>
        </w:rPr>
        <w:t>ики Крым в течение 10 суток со дня вручения или получения копии постановления.</w:t>
      </w:r>
    </w:p>
    <w:p w:rsidR="007D1EE4" w:rsidRPr="00AC1033" w:rsidP="007D1EE4">
      <w:pPr>
        <w:ind w:firstLine="993"/>
        <w:rPr>
          <w:rFonts w:ascii="Times New Roman" w:hAnsi="Times New Roman" w:cs="Times New Roman"/>
          <w:sz w:val="16"/>
          <w:szCs w:val="16"/>
        </w:rPr>
      </w:pPr>
    </w:p>
    <w:p w:rsidR="007D1EE4" w:rsidRPr="00AC1033" w:rsidP="007D1EE4">
      <w:pPr>
        <w:ind w:firstLine="993"/>
        <w:rPr>
          <w:sz w:val="16"/>
          <w:szCs w:val="16"/>
        </w:rPr>
      </w:pPr>
      <w:r w:rsidRPr="00AC1033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 А.Л. </w:t>
      </w:r>
      <w:r w:rsidRPr="00AC1033">
        <w:rPr>
          <w:rFonts w:ascii="Times New Roman" w:hAnsi="Times New Roman" w:cs="Times New Roman"/>
          <w:sz w:val="16"/>
          <w:szCs w:val="16"/>
        </w:rPr>
        <w:t>Тоскина</w:t>
      </w:r>
    </w:p>
    <w:p w:rsidR="007D1EE4" w:rsidRPr="00AC1033" w:rsidP="007D1EE4">
      <w:pPr>
        <w:rPr>
          <w:sz w:val="16"/>
          <w:szCs w:val="16"/>
        </w:rPr>
      </w:pPr>
    </w:p>
    <w:p w:rsidR="007D1EE4" w:rsidRPr="00AC1033" w:rsidP="007D1EE4">
      <w:pPr>
        <w:rPr>
          <w:sz w:val="16"/>
          <w:szCs w:val="16"/>
        </w:rPr>
      </w:pPr>
    </w:p>
    <w:p w:rsidR="007D1EE4" w:rsidRPr="00AC1033" w:rsidP="007D1EE4">
      <w:pPr>
        <w:rPr>
          <w:sz w:val="16"/>
          <w:szCs w:val="16"/>
        </w:rPr>
      </w:pPr>
    </w:p>
    <w:p w:rsidR="007D1EE4" w:rsidRPr="00AC1033" w:rsidP="007D1EE4">
      <w:pPr>
        <w:rPr>
          <w:sz w:val="16"/>
          <w:szCs w:val="16"/>
        </w:rPr>
      </w:pPr>
    </w:p>
    <w:p w:rsidR="007D1EE4" w:rsidRPr="00AC1033" w:rsidP="007D1EE4">
      <w:pPr>
        <w:rPr>
          <w:sz w:val="16"/>
          <w:szCs w:val="16"/>
        </w:rPr>
      </w:pPr>
    </w:p>
    <w:p w:rsidR="007D1EE4" w:rsidRPr="00AC1033" w:rsidP="007D1EE4">
      <w:pPr>
        <w:rPr>
          <w:sz w:val="16"/>
          <w:szCs w:val="16"/>
        </w:rPr>
      </w:pPr>
    </w:p>
    <w:p w:rsidR="002C5A43" w:rsidRPr="00AC1033">
      <w:pPr>
        <w:rPr>
          <w:sz w:val="16"/>
          <w:szCs w:val="16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A60B8"/>
    <w:rsid w:val="001E187C"/>
    <w:rsid w:val="002C5A43"/>
    <w:rsid w:val="00326552"/>
    <w:rsid w:val="003474CC"/>
    <w:rsid w:val="0042162D"/>
    <w:rsid w:val="004B1261"/>
    <w:rsid w:val="005D038B"/>
    <w:rsid w:val="005E14D9"/>
    <w:rsid w:val="006D71CE"/>
    <w:rsid w:val="007B0822"/>
    <w:rsid w:val="007D1EE4"/>
    <w:rsid w:val="007D5E19"/>
    <w:rsid w:val="00874532"/>
    <w:rsid w:val="008C295D"/>
    <w:rsid w:val="009109EF"/>
    <w:rsid w:val="009F0F1D"/>
    <w:rsid w:val="00A004AE"/>
    <w:rsid w:val="00AC1033"/>
    <w:rsid w:val="00AC5B34"/>
    <w:rsid w:val="00B64B5C"/>
    <w:rsid w:val="00C545F8"/>
    <w:rsid w:val="00C94894"/>
    <w:rsid w:val="00E50CF8"/>
    <w:rsid w:val="00EE7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9E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