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60D4" w:rsidRPr="00F8454A" w:rsidP="007A60D4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</w:t>
      </w:r>
      <w:r>
        <w:rPr>
          <w:rStyle w:val="FontStyle11"/>
          <w:b w:val="0"/>
          <w:sz w:val="26"/>
          <w:szCs w:val="26"/>
          <w:lang w:eastAsia="uk-UA"/>
        </w:rPr>
        <w:t>0042</w:t>
      </w:r>
      <w:r w:rsidRPr="00F8454A">
        <w:rPr>
          <w:rStyle w:val="FontStyle11"/>
          <w:b w:val="0"/>
          <w:sz w:val="26"/>
          <w:szCs w:val="26"/>
          <w:lang w:eastAsia="uk-UA"/>
        </w:rPr>
        <w:t>/17/201</w:t>
      </w:r>
      <w:r>
        <w:rPr>
          <w:rStyle w:val="FontStyle11"/>
          <w:b w:val="0"/>
          <w:sz w:val="26"/>
          <w:szCs w:val="26"/>
          <w:lang w:eastAsia="uk-UA"/>
        </w:rPr>
        <w:t>8</w:t>
      </w:r>
    </w:p>
    <w:p w:rsidR="007A60D4" w:rsidRPr="00F8454A" w:rsidP="007A60D4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7A60D4" w:rsidRPr="00F8454A" w:rsidP="007A60D4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7A60D4" w:rsidRPr="00F8454A" w:rsidP="007A60D4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7A60D4" w:rsidRPr="00F8454A" w:rsidP="007A60D4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06 февраля 2018</w:t>
      </w:r>
      <w:r w:rsidRPr="00F8454A">
        <w:rPr>
          <w:rStyle w:val="FontStyle11"/>
          <w:b w:val="0"/>
          <w:sz w:val="26"/>
          <w:szCs w:val="26"/>
        </w:rPr>
        <w:t xml:space="preserve"> года   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7A60D4" w:rsidRPr="00F8454A" w:rsidP="007A60D4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sz w:val="26"/>
          <w:szCs w:val="26"/>
        </w:rPr>
        <w:t>Тоскина</w:t>
      </w:r>
      <w:r w:rsidRPr="00F8454A">
        <w:rPr>
          <w:sz w:val="26"/>
          <w:szCs w:val="26"/>
        </w:rPr>
        <w:t xml:space="preserve"> А.Л., </w:t>
      </w:r>
    </w:p>
    <w:p w:rsidR="007A60D4" w:rsidRPr="00F8454A" w:rsidP="007A60D4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рассмотрев дело об администрати</w:t>
      </w:r>
      <w:r>
        <w:rPr>
          <w:rStyle w:val="FontStyle12"/>
          <w:sz w:val="26"/>
          <w:szCs w:val="26"/>
          <w:lang w:eastAsia="uk-UA"/>
        </w:rPr>
        <w:t xml:space="preserve">вном правонарушении в отношении </w:t>
      </w:r>
      <w:r w:rsidRPr="007447C0">
        <w:rPr>
          <w:sz w:val="26"/>
          <w:szCs w:val="26"/>
        </w:rPr>
        <w:t xml:space="preserve">должностного лица – директора Общества с ограниченной ответственностью </w:t>
      </w:r>
      <w:r w:rsidR="0010293F">
        <w:rPr>
          <w:sz w:val="26"/>
          <w:szCs w:val="26"/>
        </w:rPr>
        <w:t>&lt;данные изъяты&gt;</w:t>
      </w:r>
      <w:r w:rsidRPr="007447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Булгаковой </w:t>
      </w:r>
      <w:r w:rsidR="0010293F">
        <w:rPr>
          <w:sz w:val="26"/>
          <w:szCs w:val="26"/>
        </w:rPr>
        <w:t>Е.Д.</w:t>
      </w:r>
      <w:r>
        <w:rPr>
          <w:rStyle w:val="FontStyle12"/>
          <w:sz w:val="26"/>
          <w:szCs w:val="26"/>
          <w:lang w:eastAsia="uk-UA"/>
        </w:rPr>
        <w:t xml:space="preserve"> по признакам</w:t>
      </w:r>
      <w:r w:rsidRPr="002C7328">
        <w:rPr>
          <w:rStyle w:val="FontStyle12"/>
          <w:sz w:val="26"/>
          <w:szCs w:val="26"/>
          <w:lang w:eastAsia="uk-UA"/>
        </w:rPr>
        <w:t xml:space="preserve"> административного правонарушения,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</w:t>
      </w:r>
    </w:p>
    <w:p w:rsidR="007A60D4" w:rsidRPr="00F8454A" w:rsidP="007A60D4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7A60D4" w:rsidP="007A60D4">
      <w:pPr>
        <w:widowControl/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Согласно протоколу об административном правонарушении №</w:t>
      </w:r>
      <w:r>
        <w:rPr>
          <w:sz w:val="26"/>
          <w:szCs w:val="26"/>
        </w:rPr>
        <w:t>239 от 27 сентября 2017 года Булгакова Е.Д.</w:t>
      </w:r>
      <w:r>
        <w:rPr>
          <w:rStyle w:val="FontStyle12"/>
          <w:sz w:val="26"/>
          <w:szCs w:val="26"/>
          <w:lang w:eastAsia="uk-UA"/>
        </w:rPr>
        <w:t xml:space="preserve">, </w:t>
      </w:r>
      <w:r w:rsidRPr="002C7328">
        <w:rPr>
          <w:rStyle w:val="FontStyle12"/>
          <w:sz w:val="26"/>
          <w:szCs w:val="26"/>
          <w:lang w:eastAsia="uk-UA"/>
        </w:rPr>
        <w:t>являясь директор</w:t>
      </w:r>
      <w:r>
        <w:rPr>
          <w:rStyle w:val="FontStyle12"/>
          <w:sz w:val="26"/>
          <w:szCs w:val="26"/>
          <w:lang w:eastAsia="uk-UA"/>
        </w:rPr>
        <w:t>ом</w:t>
      </w:r>
      <w:r w:rsidRPr="002C7328">
        <w:rPr>
          <w:rStyle w:val="FontStyle12"/>
          <w:sz w:val="26"/>
          <w:szCs w:val="26"/>
          <w:lang w:eastAsia="uk-UA"/>
        </w:rPr>
        <w:t xml:space="preserve"> Общества с ограниченной </w:t>
      </w:r>
      <w:r w:rsidRPr="002C7328">
        <w:rPr>
          <w:rStyle w:val="FontStyle12"/>
          <w:sz w:val="26"/>
          <w:szCs w:val="26"/>
          <w:lang w:eastAsia="uk-UA"/>
        </w:rPr>
        <w:t>ответственностью</w:t>
      </w:r>
      <w:r w:rsidRPr="002C7328">
        <w:rPr>
          <w:rStyle w:val="FontStyle12"/>
          <w:sz w:val="26"/>
          <w:szCs w:val="26"/>
          <w:lang w:eastAsia="uk-UA"/>
        </w:rPr>
        <w:t xml:space="preserve"> </w:t>
      </w:r>
      <w:r w:rsidR="0010293F">
        <w:rPr>
          <w:sz w:val="26"/>
          <w:szCs w:val="26"/>
        </w:rPr>
        <w:t>&lt;данные изъяты&gt;</w:t>
      </w:r>
      <w:r w:rsidR="0010293F">
        <w:rPr>
          <w:sz w:val="26"/>
          <w:szCs w:val="26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зарегистрированного по адресу: </w:t>
      </w:r>
      <w:r w:rsidR="0010293F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,</w:t>
      </w:r>
      <w:r w:rsidRPr="002C7328">
        <w:rPr>
          <w:rStyle w:val="FontStyle12"/>
          <w:sz w:val="26"/>
          <w:szCs w:val="26"/>
          <w:lang w:eastAsia="uk-UA"/>
        </w:rPr>
        <w:t xml:space="preserve"> не предоставил</w:t>
      </w:r>
      <w:r w:rsidR="00153758">
        <w:rPr>
          <w:rStyle w:val="FontStyle12"/>
          <w:sz w:val="26"/>
          <w:szCs w:val="26"/>
          <w:lang w:eastAsia="uk-UA"/>
        </w:rPr>
        <w:t>а</w:t>
      </w:r>
      <w:r w:rsidRPr="002C7328">
        <w:rPr>
          <w:rStyle w:val="FontStyle12"/>
          <w:sz w:val="26"/>
          <w:szCs w:val="26"/>
          <w:lang w:eastAsia="uk-U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Style w:val="FontStyle12"/>
          <w:sz w:val="26"/>
          <w:szCs w:val="26"/>
          <w:lang w:eastAsia="uk-UA"/>
        </w:rPr>
        <w:t xml:space="preserve">март </w:t>
      </w:r>
      <w:r w:rsidRPr="002C7328">
        <w:rPr>
          <w:rStyle w:val="FontStyle12"/>
          <w:sz w:val="26"/>
          <w:szCs w:val="26"/>
          <w:lang w:eastAsia="uk-UA"/>
        </w:rPr>
        <w:t>201</w:t>
      </w:r>
      <w:r>
        <w:rPr>
          <w:rStyle w:val="FontStyle12"/>
          <w:sz w:val="26"/>
          <w:szCs w:val="26"/>
          <w:lang w:eastAsia="uk-UA"/>
        </w:rPr>
        <w:t>7</w:t>
      </w:r>
      <w:r w:rsidRPr="002C7328">
        <w:rPr>
          <w:rStyle w:val="FontStyle12"/>
          <w:sz w:val="26"/>
          <w:szCs w:val="26"/>
          <w:lang w:eastAsia="uk-UA"/>
        </w:rPr>
        <w:t xml:space="preserve"> года</w:t>
      </w:r>
      <w:r>
        <w:rPr>
          <w:rStyle w:val="FontStyle12"/>
          <w:sz w:val="26"/>
          <w:szCs w:val="26"/>
          <w:lang w:eastAsia="uk-UA"/>
        </w:rPr>
        <w:t>. Указанн</w:t>
      </w:r>
      <w:r w:rsidR="0023792B"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>е бездействи</w:t>
      </w:r>
      <w:r w:rsidR="0023792B">
        <w:rPr>
          <w:rStyle w:val="FontStyle12"/>
          <w:sz w:val="26"/>
          <w:szCs w:val="26"/>
          <w:lang w:eastAsia="uk-UA"/>
        </w:rPr>
        <w:t>е</w:t>
      </w:r>
      <w:r>
        <w:rPr>
          <w:rStyle w:val="FontStyle12"/>
          <w:sz w:val="26"/>
          <w:szCs w:val="26"/>
          <w:lang w:eastAsia="uk-UA"/>
        </w:rPr>
        <w:t xml:space="preserve"> должностного лица квалифицирован</w:t>
      </w:r>
      <w:r w:rsidR="00DA25E4"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 xml:space="preserve"> административным органом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>ст. 15.33.2 Кодекса Российской  Федерации об 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.</w:t>
      </w:r>
    </w:p>
    <w:p w:rsidR="007761AF" w:rsidRPr="00F8454A" w:rsidP="007761AF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судебное заседани</w:t>
      </w:r>
      <w:r>
        <w:rPr>
          <w:rStyle w:val="FontStyle12"/>
          <w:sz w:val="26"/>
          <w:szCs w:val="26"/>
          <w:lang w:eastAsia="uk-UA"/>
        </w:rPr>
        <w:t>е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sz w:val="26"/>
          <w:szCs w:val="26"/>
        </w:rPr>
        <w:t>Булгакова Е.Д.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не явилась, о времени и месте рассмотрения дела уведомлена надлежащим образом по месту жительства, судебная повестка на 06.02.2018 направленная по адресу места жительства Булгаковой Е.Д. вернулась обратно с отметкой почтового отделения связи «истек срок хранения», о причинах неявки не сообщила, ходатайств об отложении рассмотрения дела мировому судье не направила.</w:t>
      </w:r>
    </w:p>
    <w:p w:rsidR="007A60D4" w:rsidRPr="00E62252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>
        <w:rPr>
          <w:sz w:val="26"/>
          <w:szCs w:val="26"/>
        </w:rPr>
        <w:t>Булгакова Е.Д.</w:t>
      </w:r>
      <w:r w:rsidRPr="00F8454A">
        <w:rPr>
          <w:rStyle w:val="FontStyle12"/>
          <w:sz w:val="26"/>
          <w:szCs w:val="26"/>
          <w:lang w:eastAsia="uk-UA"/>
        </w:rPr>
        <w:t xml:space="preserve">  </w:t>
      </w:r>
      <w:r w:rsidRPr="00E62252">
        <w:rPr>
          <w:rStyle w:val="FontStyle12"/>
          <w:sz w:val="26"/>
          <w:szCs w:val="26"/>
          <w:lang w:eastAsia="uk-UA"/>
        </w:rPr>
        <w:t>считается надлежаще извещенн</w:t>
      </w:r>
      <w:r>
        <w:rPr>
          <w:rStyle w:val="FontStyle12"/>
          <w:sz w:val="26"/>
          <w:szCs w:val="26"/>
          <w:lang w:eastAsia="uk-UA"/>
        </w:rPr>
        <w:t>ой</w:t>
      </w:r>
      <w:r w:rsidRPr="00E62252">
        <w:rPr>
          <w:rStyle w:val="FontStyle12"/>
          <w:sz w:val="26"/>
          <w:szCs w:val="26"/>
          <w:lang w:eastAsia="uk-UA"/>
        </w:rPr>
        <w:t xml:space="preserve"> о времени и месте рассмотрения дела об административном правонарушении.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>
        <w:rPr>
          <w:sz w:val="26"/>
          <w:szCs w:val="26"/>
        </w:rPr>
        <w:t>Булгаковой Е.Д.</w:t>
      </w:r>
      <w:r w:rsidRPr="00E62252">
        <w:rPr>
          <w:rStyle w:val="FontStyle12"/>
          <w:sz w:val="26"/>
          <w:szCs w:val="26"/>
          <w:lang w:eastAsia="uk-UA"/>
        </w:rPr>
        <w:tab/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Решая вопрос о наличии оснований для привлечения </w:t>
      </w:r>
      <w:r>
        <w:rPr>
          <w:sz w:val="26"/>
          <w:szCs w:val="26"/>
        </w:rPr>
        <w:t xml:space="preserve">Булгаковой Е.Д. </w:t>
      </w:r>
      <w:r>
        <w:rPr>
          <w:rStyle w:val="FontStyle12"/>
          <w:sz w:val="26"/>
          <w:szCs w:val="26"/>
          <w:lang w:eastAsia="uk-UA"/>
        </w:rPr>
        <w:t>–директор</w:t>
      </w:r>
      <w:r>
        <w:rPr>
          <w:rStyle w:val="FontStyle12"/>
          <w:sz w:val="26"/>
          <w:szCs w:val="26"/>
          <w:lang w:eastAsia="uk-UA"/>
        </w:rPr>
        <w:t>а ООО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10293F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2C7328">
        <w:rPr>
          <w:rStyle w:val="FontStyle12"/>
          <w:sz w:val="26"/>
          <w:szCs w:val="26"/>
          <w:lang w:eastAsia="uk-UA"/>
        </w:rPr>
        <w:t xml:space="preserve">ст. 15.33.2 </w:t>
      </w:r>
      <w:r w:rsidRPr="00F8454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правонарушениях, исхожу из следующего.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F8454A">
        <w:rPr>
          <w:rStyle w:val="FontStyle12"/>
          <w:sz w:val="26"/>
          <w:szCs w:val="26"/>
          <w:lang w:eastAsia="uk-UA"/>
        </w:rPr>
        <w:t xml:space="preserve">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>
        <w:rPr>
          <w:rStyle w:val="FontStyle12"/>
          <w:sz w:val="26"/>
          <w:szCs w:val="26"/>
          <w:lang w:eastAsia="uk-UA"/>
        </w:rPr>
        <w:t>административных правонарушений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</w:t>
      </w:r>
      <w:r w:rsidRPr="00F8454A">
        <w:rPr>
          <w:rStyle w:val="FontStyle12"/>
          <w:sz w:val="26"/>
          <w:szCs w:val="26"/>
          <w:lang w:eastAsia="uk-UA"/>
        </w:rPr>
        <w:t xml:space="preserve">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По смыслу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4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</w:t>
      </w:r>
      <w:r>
        <w:rPr>
          <w:rStyle w:val="FontStyle12"/>
          <w:sz w:val="26"/>
          <w:szCs w:val="26"/>
          <w:lang w:eastAsia="uk-UA"/>
        </w:rPr>
        <w:t>ениях</w:t>
      </w:r>
      <w:r w:rsidRPr="00F8454A">
        <w:rPr>
          <w:rStyle w:val="FontStyle12"/>
          <w:sz w:val="26"/>
          <w:szCs w:val="26"/>
          <w:lang w:eastAsia="uk-UA"/>
        </w:rPr>
        <w:t>).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 4.1 ст.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Часть 1 </w:t>
      </w:r>
      <w:r>
        <w:rPr>
          <w:rStyle w:val="FontStyle12"/>
          <w:sz w:val="26"/>
          <w:szCs w:val="26"/>
          <w:lang w:eastAsia="uk-UA"/>
        </w:rPr>
        <w:t>ст.</w:t>
      </w:r>
      <w:r w:rsidRPr="00E62252">
        <w:rPr>
          <w:rStyle w:val="FontStyle12"/>
          <w:sz w:val="26"/>
          <w:szCs w:val="2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62252">
        <w:rPr>
          <w:rStyle w:val="FontStyle12"/>
          <w:sz w:val="26"/>
          <w:szCs w:val="26"/>
          <w:lang w:eastAsia="uk-UA"/>
        </w:rPr>
        <w:t xml:space="preserve"> либо с использованием иных сре</w:t>
      </w:r>
      <w:r w:rsidRPr="00E62252">
        <w:rPr>
          <w:rStyle w:val="FontStyle12"/>
          <w:sz w:val="26"/>
          <w:szCs w:val="26"/>
          <w:lang w:eastAsia="uk-UA"/>
        </w:rPr>
        <w:t>дств св</w:t>
      </w:r>
      <w:r w:rsidRPr="00E62252">
        <w:rPr>
          <w:rStyle w:val="FontStyle12"/>
          <w:sz w:val="26"/>
          <w:szCs w:val="2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Таким образом, положения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ст. 25.15, </w:t>
      </w:r>
      <w:r w:rsidRPr="00F8454A">
        <w:rPr>
          <w:rStyle w:val="FontStyle12"/>
          <w:sz w:val="26"/>
          <w:szCs w:val="26"/>
          <w:lang w:eastAsia="uk-UA"/>
        </w:rPr>
        <w:t xml:space="preserve">28.2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 xml:space="preserve">в их системном единстве </w:t>
      </w:r>
      <w:r w:rsidRPr="00F8454A">
        <w:rPr>
          <w:rStyle w:val="FontStyle12"/>
          <w:sz w:val="26"/>
          <w:szCs w:val="2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>
        <w:rPr>
          <w:rStyle w:val="FontStyle12"/>
          <w:sz w:val="26"/>
          <w:szCs w:val="26"/>
          <w:lang w:eastAsia="uk-UA"/>
        </w:rPr>
        <w:t xml:space="preserve">лица, в отношении которого ведется производство по делу об </w:t>
      </w:r>
      <w:r>
        <w:rPr>
          <w:rStyle w:val="FontStyle12"/>
          <w:sz w:val="26"/>
          <w:szCs w:val="26"/>
          <w:lang w:eastAsia="uk-UA"/>
        </w:rPr>
        <w:t xml:space="preserve">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>о времени и месте составления протокола</w:t>
      </w:r>
      <w:r>
        <w:rPr>
          <w:rStyle w:val="FontStyle12"/>
          <w:sz w:val="26"/>
          <w:szCs w:val="26"/>
          <w:lang w:eastAsia="uk-UA"/>
        </w:rPr>
        <w:t>, в данном случае по месту их</w:t>
      </w:r>
      <w:r>
        <w:rPr>
          <w:rStyle w:val="FontStyle12"/>
          <w:sz w:val="26"/>
          <w:szCs w:val="26"/>
          <w:lang w:eastAsia="uk-UA"/>
        </w:rPr>
        <w:t xml:space="preserve"> жительства</w:t>
      </w:r>
      <w:r w:rsidRPr="00F8454A">
        <w:rPr>
          <w:rStyle w:val="FontStyle12"/>
          <w:sz w:val="26"/>
          <w:szCs w:val="26"/>
          <w:lang w:eastAsia="uk-UA"/>
        </w:rPr>
        <w:t xml:space="preserve">. 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допускается лишь тогда, когда у административного органа</w:t>
      </w:r>
      <w:r>
        <w:rPr>
          <w:rStyle w:val="FontStyle12"/>
          <w:sz w:val="26"/>
          <w:szCs w:val="26"/>
          <w:lang w:eastAsia="uk-UA"/>
        </w:rPr>
        <w:t xml:space="preserve"> (должностного лица)</w:t>
      </w:r>
      <w:r w:rsidRPr="00F8454A">
        <w:rPr>
          <w:rStyle w:val="FontStyle12"/>
          <w:sz w:val="26"/>
          <w:szCs w:val="2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 этом б</w:t>
      </w:r>
      <w:r w:rsidRPr="00F8454A">
        <w:rPr>
          <w:rStyle w:val="FontStyle12"/>
          <w:sz w:val="26"/>
          <w:szCs w:val="26"/>
          <w:lang w:eastAsia="uk-UA"/>
        </w:rPr>
        <w:t xml:space="preserve">уквальное понимание </w:t>
      </w:r>
      <w:r>
        <w:rPr>
          <w:rStyle w:val="FontStyle12"/>
          <w:sz w:val="26"/>
          <w:szCs w:val="26"/>
          <w:lang w:eastAsia="uk-UA"/>
        </w:rPr>
        <w:t>положений вышеуказанных правовых норм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>
        <w:rPr>
          <w:rStyle w:val="FontStyle12"/>
          <w:sz w:val="26"/>
          <w:szCs w:val="26"/>
          <w:lang w:eastAsia="uk-UA"/>
        </w:rPr>
        <w:t xml:space="preserve"> данного обстоятельства,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протокол не может быть составлен.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Таким образом, а</w:t>
      </w:r>
      <w:r w:rsidRPr="00F8454A">
        <w:rPr>
          <w:rStyle w:val="FontStyle12"/>
          <w:sz w:val="26"/>
          <w:szCs w:val="26"/>
          <w:lang w:eastAsia="uk-UA"/>
        </w:rPr>
        <w:t xml:space="preserve">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должен располагать </w:t>
      </w:r>
      <w:r>
        <w:rPr>
          <w:rStyle w:val="FontStyle12"/>
          <w:sz w:val="26"/>
          <w:szCs w:val="26"/>
          <w:lang w:eastAsia="uk-UA"/>
        </w:rPr>
        <w:t>доказательствами</w:t>
      </w:r>
      <w:r w:rsidRPr="00F8454A">
        <w:rPr>
          <w:rStyle w:val="FontStyle12"/>
          <w:sz w:val="26"/>
          <w:szCs w:val="26"/>
          <w:lang w:eastAsia="uk-UA"/>
        </w:rPr>
        <w:t xml:space="preserve"> о надлежащем извещении</w:t>
      </w:r>
      <w:r>
        <w:rPr>
          <w:rStyle w:val="FontStyle12"/>
          <w:sz w:val="26"/>
          <w:szCs w:val="26"/>
          <w:lang w:eastAsia="uk-UA"/>
        </w:rPr>
        <w:t xml:space="preserve"> лица, в отношении которого ведется производство по делу об административном правонарушении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нарушает </w:t>
      </w:r>
      <w:r>
        <w:rPr>
          <w:rStyle w:val="FontStyle12"/>
          <w:sz w:val="26"/>
          <w:szCs w:val="26"/>
          <w:lang w:eastAsia="uk-UA"/>
        </w:rPr>
        <w:t xml:space="preserve">право указанного лица на защиту, а также </w:t>
      </w:r>
      <w:r w:rsidRPr="00F8454A">
        <w:rPr>
          <w:rStyle w:val="FontStyle12"/>
          <w:sz w:val="26"/>
          <w:szCs w:val="2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7A60D4" w:rsidP="007A60D4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Как следует из материалов дела, </w:t>
      </w:r>
      <w:r>
        <w:rPr>
          <w:rStyle w:val="FontStyle12"/>
          <w:sz w:val="26"/>
          <w:szCs w:val="26"/>
          <w:lang w:eastAsia="uk-UA"/>
        </w:rPr>
        <w:t xml:space="preserve">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239 от 27 сентября 2017 года </w:t>
      </w:r>
      <w:r w:rsidRPr="00F8454A">
        <w:rPr>
          <w:rStyle w:val="FontStyle12"/>
          <w:sz w:val="26"/>
          <w:szCs w:val="26"/>
          <w:lang w:eastAsia="uk-UA"/>
        </w:rPr>
        <w:t>был составлен в отсутстви</w:t>
      </w:r>
      <w:r>
        <w:rPr>
          <w:rStyle w:val="FontStyle12"/>
          <w:sz w:val="26"/>
          <w:szCs w:val="26"/>
          <w:lang w:eastAsia="uk-UA"/>
        </w:rPr>
        <w:t>и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Согласно указанному протоколу, место жительство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зарегистрировано по адресу: </w:t>
      </w:r>
      <w:r w:rsidR="0010293F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. Согласно представленным материалам, уведомление № 684 от 22.08.2017 о составлении протокола на 27.09.2017 направлено по адресу регистрации юридического лица: </w:t>
      </w:r>
      <w:r w:rsidR="0010293F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. Согласно почтового уведомления (почтовое отправление</w:t>
      </w:r>
      <w:r>
        <w:rPr>
          <w:rStyle w:val="FontStyle12"/>
          <w:sz w:val="26"/>
          <w:szCs w:val="26"/>
          <w:lang w:eastAsia="uk-UA"/>
        </w:rPr>
        <w:t xml:space="preserve"> 295034140080) имеются сведения о получении уведомления о составлении административного протокола на 27.09.2017 </w:t>
      </w:r>
      <w:r w:rsidR="0010293F">
        <w:rPr>
          <w:rStyle w:val="FontStyle12"/>
          <w:sz w:val="26"/>
          <w:szCs w:val="26"/>
          <w:lang w:eastAsia="uk-UA"/>
        </w:rPr>
        <w:t>ФИО</w:t>
      </w:r>
      <w:r w:rsidR="0010293F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>. С</w:t>
      </w:r>
      <w:r>
        <w:rPr>
          <w:sz w:val="26"/>
          <w:szCs w:val="26"/>
        </w:rPr>
        <w:t>ведений, обеспечивающих фиксирование извещения и его вручения Булгаковой Е.Д., материалы дела не содержат</w:t>
      </w:r>
    </w:p>
    <w:p w:rsidR="007A60D4" w:rsidP="007A60D4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EF62CC">
        <w:rPr>
          <w:rStyle w:val="FontStyle12"/>
          <w:sz w:val="26"/>
          <w:szCs w:val="26"/>
          <w:lang w:eastAsia="uk-UA"/>
        </w:rPr>
        <w:t>дств св</w:t>
      </w:r>
      <w:r w:rsidRPr="00EF62CC">
        <w:rPr>
          <w:rStyle w:val="FontStyle12"/>
          <w:sz w:val="26"/>
          <w:szCs w:val="2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7A60D4" w:rsidRPr="00360CEB" w:rsidP="007A60D4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в</w:t>
      </w:r>
      <w:r w:rsidRPr="00360CEB">
        <w:rPr>
          <w:rStyle w:val="FontStyle12"/>
          <w:sz w:val="26"/>
          <w:szCs w:val="26"/>
          <w:lang w:eastAsia="uk-UA"/>
        </w:rPr>
        <w:t xml:space="preserve"> нарушении указанных правовых норм материалы дела не содержат </w:t>
      </w:r>
      <w:r>
        <w:rPr>
          <w:rStyle w:val="FontStyle12"/>
          <w:sz w:val="26"/>
          <w:szCs w:val="26"/>
          <w:lang w:eastAsia="uk-UA"/>
        </w:rPr>
        <w:t xml:space="preserve">надлежащих </w:t>
      </w:r>
      <w:r w:rsidRPr="00360CEB">
        <w:rPr>
          <w:rStyle w:val="FontStyle12"/>
          <w:sz w:val="26"/>
          <w:szCs w:val="26"/>
          <w:lang w:eastAsia="uk-UA"/>
        </w:rPr>
        <w:t xml:space="preserve">доказательств уведомления </w:t>
      </w:r>
      <w:r w:rsidRPr="007447C0">
        <w:rPr>
          <w:sz w:val="26"/>
          <w:szCs w:val="26"/>
        </w:rPr>
        <w:t>Федоров</w:t>
      </w:r>
      <w:r>
        <w:rPr>
          <w:sz w:val="26"/>
          <w:szCs w:val="26"/>
        </w:rPr>
        <w:t>а А.А.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360CEB">
        <w:rPr>
          <w:rStyle w:val="FontStyle12"/>
          <w:sz w:val="26"/>
          <w:szCs w:val="26"/>
          <w:lang w:eastAsia="uk-UA"/>
        </w:rPr>
        <w:t xml:space="preserve">о месте и времени составления протокола </w:t>
      </w:r>
      <w:r>
        <w:rPr>
          <w:rStyle w:val="FontStyle12"/>
          <w:sz w:val="26"/>
          <w:szCs w:val="26"/>
          <w:lang w:eastAsia="uk-UA"/>
        </w:rPr>
        <w:t xml:space="preserve">об административном правонарушении </w:t>
      </w:r>
      <w:r w:rsidRPr="00360CEB">
        <w:rPr>
          <w:rStyle w:val="FontStyle12"/>
          <w:sz w:val="26"/>
          <w:szCs w:val="2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>
        <w:rPr>
          <w:rStyle w:val="FontStyle12"/>
          <w:sz w:val="26"/>
          <w:szCs w:val="26"/>
          <w:lang w:eastAsia="uk-UA"/>
        </w:rPr>
        <w:t xml:space="preserve">регистрации </w:t>
      </w:r>
      <w:r w:rsidRPr="00360CEB">
        <w:rPr>
          <w:rStyle w:val="FontStyle12"/>
          <w:sz w:val="26"/>
          <w:szCs w:val="2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правонарушениях. </w:t>
      </w:r>
    </w:p>
    <w:p w:rsidR="007A60D4" w:rsidRPr="00F8454A" w:rsidP="007A60D4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360CEB">
        <w:rPr>
          <w:rStyle w:val="FontStyle12"/>
          <w:sz w:val="26"/>
          <w:szCs w:val="2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 в части надлежащего извещения лица, в отношении которого </w:t>
      </w:r>
      <w:r w:rsidRPr="00360CEB">
        <w:rPr>
          <w:rStyle w:val="FontStyle12"/>
          <w:sz w:val="26"/>
          <w:szCs w:val="26"/>
          <w:lang w:eastAsia="uk-UA"/>
        </w:rPr>
        <w:t xml:space="preserve">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 xml:space="preserve">свидетельствует о нарушении </w:t>
      </w:r>
      <w:r>
        <w:rPr>
          <w:rStyle w:val="FontStyle12"/>
          <w:sz w:val="26"/>
          <w:szCs w:val="26"/>
          <w:lang w:eastAsia="uk-UA"/>
        </w:rPr>
        <w:t xml:space="preserve">должностным лицом </w:t>
      </w:r>
      <w:r w:rsidRPr="00F8454A">
        <w:rPr>
          <w:rStyle w:val="FontStyle12"/>
          <w:sz w:val="26"/>
          <w:szCs w:val="26"/>
          <w:lang w:eastAsia="uk-UA"/>
        </w:rPr>
        <w:t>административн</w:t>
      </w:r>
      <w:r>
        <w:rPr>
          <w:rStyle w:val="FontStyle12"/>
          <w:sz w:val="26"/>
          <w:szCs w:val="26"/>
          <w:lang w:eastAsia="uk-UA"/>
        </w:rPr>
        <w:t>ого</w:t>
      </w:r>
      <w:r w:rsidRPr="00F8454A">
        <w:rPr>
          <w:rStyle w:val="FontStyle12"/>
          <w:sz w:val="26"/>
          <w:szCs w:val="26"/>
          <w:lang w:eastAsia="uk-UA"/>
        </w:rPr>
        <w:t xml:space="preserve"> орган</w:t>
      </w:r>
      <w:r>
        <w:rPr>
          <w:rStyle w:val="FontStyle12"/>
          <w:sz w:val="26"/>
          <w:szCs w:val="26"/>
          <w:lang w:eastAsia="uk-UA"/>
        </w:rPr>
        <w:t xml:space="preserve">а </w:t>
      </w:r>
      <w:r w:rsidRPr="00F8454A">
        <w:rPr>
          <w:rStyle w:val="FontStyle12"/>
          <w:sz w:val="26"/>
          <w:szCs w:val="26"/>
          <w:lang w:eastAsia="uk-UA"/>
        </w:rPr>
        <w:t xml:space="preserve">порядка привлечения </w:t>
      </w:r>
      <w:r>
        <w:rPr>
          <w:rStyle w:val="FontStyle12"/>
          <w:sz w:val="26"/>
          <w:szCs w:val="26"/>
          <w:lang w:eastAsia="uk-UA"/>
        </w:rPr>
        <w:t>лица, в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отношение</w:t>
      </w:r>
      <w:r>
        <w:rPr>
          <w:rStyle w:val="FontStyle12"/>
          <w:sz w:val="26"/>
          <w:szCs w:val="26"/>
          <w:lang w:eastAsia="uk-UA"/>
        </w:rPr>
        <w:t xml:space="preserve">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ответственности. 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3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 xml:space="preserve">26.2 Кодекса Российской Федерации об административных правонарушениях </w:t>
      </w:r>
      <w:r w:rsidRPr="00F8454A">
        <w:rPr>
          <w:rStyle w:val="FontStyle12"/>
          <w:sz w:val="26"/>
          <w:szCs w:val="26"/>
          <w:lang w:eastAsia="uk-UA"/>
        </w:rPr>
        <w:t>протокол</w:t>
      </w:r>
      <w:r w:rsidRPr="00F8454A">
        <w:rPr>
          <w:rStyle w:val="FontStyle12"/>
          <w:sz w:val="26"/>
          <w:szCs w:val="2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При нарушении установленной процедуры протокол не может рассматриваться в силу ч.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3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Учитывая изложенное, 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239 от 27.09.2017</w:t>
      </w:r>
      <w:r w:rsidRPr="00F8454A">
        <w:rPr>
          <w:rStyle w:val="FontStyle12"/>
          <w:sz w:val="26"/>
          <w:szCs w:val="2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>
        <w:rPr>
          <w:sz w:val="26"/>
          <w:szCs w:val="26"/>
        </w:rPr>
        <w:t>Булгаковой Е.Д.</w:t>
      </w:r>
      <w:r>
        <w:rPr>
          <w:rStyle w:val="FontStyle12"/>
          <w:sz w:val="26"/>
          <w:szCs w:val="26"/>
          <w:lang w:eastAsia="uk-UA"/>
        </w:rPr>
        <w:t xml:space="preserve">   к административной ответственности по признакам правонарушения</w:t>
      </w:r>
      <w:r w:rsidRPr="002C7328">
        <w:rPr>
          <w:rStyle w:val="FontStyle12"/>
          <w:sz w:val="26"/>
          <w:szCs w:val="2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7A60D4" w:rsidRPr="00F8454A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в </w:t>
      </w:r>
      <w:r>
        <w:rPr>
          <w:rStyle w:val="FontStyle12"/>
          <w:sz w:val="26"/>
          <w:szCs w:val="26"/>
          <w:lang w:eastAsia="uk-UA"/>
        </w:rPr>
        <w:t>связи</w:t>
      </w:r>
      <w:r>
        <w:rPr>
          <w:rStyle w:val="FontStyle12"/>
          <w:sz w:val="26"/>
          <w:szCs w:val="26"/>
          <w:lang w:eastAsia="uk-UA"/>
        </w:rPr>
        <w:t xml:space="preserve"> с чем 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F8454A">
        <w:rPr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, и не может быть </w:t>
      </w:r>
      <w:r>
        <w:rPr>
          <w:sz w:val="26"/>
          <w:szCs w:val="26"/>
        </w:rPr>
        <w:t>принята</w:t>
      </w:r>
      <w:r>
        <w:rPr>
          <w:sz w:val="26"/>
          <w:szCs w:val="26"/>
        </w:rPr>
        <w:t xml:space="preserve"> во внимание.</w:t>
      </w:r>
    </w:p>
    <w:p w:rsidR="007A60D4" w:rsidRPr="00EF62CC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7A60D4" w:rsidP="007A60D4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EF62CC">
        <w:rPr>
          <w:rStyle w:val="FontStyle12"/>
          <w:sz w:val="26"/>
          <w:szCs w:val="2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</w:t>
      </w:r>
      <w:r w:rsidRPr="00EF62CC">
        <w:rPr>
          <w:rStyle w:val="FontStyle12"/>
          <w:sz w:val="26"/>
          <w:szCs w:val="26"/>
          <w:lang w:eastAsia="uk-UA"/>
        </w:rPr>
        <w:t>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7A60D4" w:rsidRPr="00EF62CC" w:rsidP="007A60D4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Таким образом, с учетом положений названн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EF62CC">
        <w:rPr>
          <w:rFonts w:eastAsiaTheme="minorHAnsi"/>
          <w:sz w:val="26"/>
          <w:szCs w:val="2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="006C240C">
        <w:rPr>
          <w:sz w:val="26"/>
          <w:szCs w:val="26"/>
        </w:rPr>
        <w:t>Булгаковой Е.Д.</w:t>
      </w:r>
      <w:r w:rsidR="006C240C">
        <w:rPr>
          <w:rStyle w:val="FontStyle12"/>
          <w:sz w:val="26"/>
          <w:szCs w:val="26"/>
          <w:lang w:eastAsia="uk-UA"/>
        </w:rPr>
        <w:t xml:space="preserve"> </w:t>
      </w:r>
      <w:r w:rsidRPr="00EF62CC">
        <w:rPr>
          <w:rFonts w:eastAsiaTheme="minorHAnsi"/>
          <w:sz w:val="26"/>
          <w:szCs w:val="2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>
        <w:rPr>
          <w:rFonts w:eastAsiaTheme="minorHAnsi"/>
          <w:sz w:val="26"/>
          <w:szCs w:val="2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EF62CC">
        <w:rPr>
          <w:rFonts w:eastAsiaTheme="minorHAnsi"/>
          <w:sz w:val="26"/>
          <w:szCs w:val="26"/>
          <w:lang w:eastAsia="en-US"/>
        </w:rPr>
        <w:t xml:space="preserve">, не позволяют сделать вывод о соблюдении должностным лицом </w:t>
      </w:r>
      <w:r>
        <w:rPr>
          <w:rFonts w:eastAsiaTheme="minorHAnsi"/>
          <w:sz w:val="26"/>
          <w:szCs w:val="26"/>
          <w:lang w:eastAsia="en-US"/>
        </w:rPr>
        <w:t>административного органа</w:t>
      </w:r>
      <w:r w:rsidRPr="00EF62CC">
        <w:rPr>
          <w:rFonts w:eastAsiaTheme="minorHAnsi"/>
          <w:sz w:val="26"/>
          <w:szCs w:val="26"/>
          <w:lang w:eastAsia="en-US"/>
        </w:rPr>
        <w:t xml:space="preserve"> требований ч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4.1</w:t>
      </w:r>
      <w:r w:rsidRPr="00EF62CC">
        <w:rPr>
          <w:rFonts w:eastAsiaTheme="minorHAnsi"/>
          <w:sz w:val="26"/>
          <w:szCs w:val="26"/>
          <w:lang w:eastAsia="en-US"/>
        </w:rPr>
        <w:t xml:space="preserve"> ст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="006C240C">
        <w:rPr>
          <w:sz w:val="26"/>
          <w:szCs w:val="26"/>
        </w:rPr>
        <w:t>Булгаковой Е.Д.</w:t>
      </w:r>
      <w:r w:rsidR="006C240C">
        <w:rPr>
          <w:rStyle w:val="FontStyle12"/>
          <w:sz w:val="26"/>
          <w:szCs w:val="26"/>
          <w:lang w:eastAsia="uk-UA"/>
        </w:rPr>
        <w:t xml:space="preserve"> </w:t>
      </w:r>
      <w:r w:rsidRPr="00EF62CC">
        <w:rPr>
          <w:rFonts w:eastAsiaTheme="minorHAnsi"/>
          <w:sz w:val="26"/>
          <w:szCs w:val="26"/>
          <w:lang w:eastAsia="en-US"/>
        </w:rPr>
        <w:t>протокола об административном правонарушении в е</w:t>
      </w:r>
      <w:r>
        <w:rPr>
          <w:rFonts w:eastAsiaTheme="minorHAnsi"/>
          <w:sz w:val="26"/>
          <w:szCs w:val="26"/>
          <w:lang w:eastAsia="en-US"/>
        </w:rPr>
        <w:t>го</w:t>
      </w:r>
      <w:r w:rsidRPr="00EF62CC">
        <w:rPr>
          <w:rFonts w:eastAsiaTheme="minorHAnsi"/>
          <w:sz w:val="26"/>
          <w:szCs w:val="26"/>
          <w:lang w:eastAsia="en-US"/>
        </w:rPr>
        <w:t xml:space="preserve"> отсутствие.</w:t>
      </w:r>
    </w:p>
    <w:p w:rsidR="007A60D4" w:rsidP="007A60D4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7A60D4" w:rsidRPr="00F8454A" w:rsidP="007A60D4">
      <w:pPr>
        <w:widowControl/>
        <w:ind w:firstLine="851"/>
        <w:jc w:val="both"/>
        <w:rPr>
          <w:sz w:val="26"/>
          <w:szCs w:val="26"/>
        </w:rPr>
      </w:pPr>
      <w:r w:rsidRPr="00F8454A">
        <w:rPr>
          <w:rFonts w:eastAsiaTheme="minorHAnsi"/>
          <w:sz w:val="26"/>
          <w:szCs w:val="2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8454A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правонарушения.</w:t>
      </w:r>
    </w:p>
    <w:p w:rsidR="007A60D4" w:rsidRPr="00F8454A" w:rsidP="007A60D4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7A60D4" w:rsidRPr="00F8454A" w:rsidP="007A60D4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7A60D4" w:rsidRPr="00F8454A" w:rsidP="007A60D4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7447C0">
        <w:rPr>
          <w:sz w:val="26"/>
          <w:szCs w:val="26"/>
        </w:rPr>
        <w:t xml:space="preserve">должностного лица – директора </w:t>
      </w:r>
      <w:r w:rsidRPr="007447C0" w:rsidR="006C240C">
        <w:rPr>
          <w:sz w:val="26"/>
          <w:szCs w:val="26"/>
        </w:rPr>
        <w:t>Общества с</w:t>
      </w:r>
      <w:r w:rsidR="0010293F">
        <w:rPr>
          <w:sz w:val="26"/>
          <w:szCs w:val="26"/>
        </w:rPr>
        <w:t xml:space="preserve"> ограниченной ответственностью </w:t>
      </w:r>
      <w:r w:rsidR="0010293F">
        <w:rPr>
          <w:sz w:val="26"/>
          <w:szCs w:val="26"/>
        </w:rPr>
        <w:t>&lt;данные изъяты&gt;</w:t>
      </w:r>
      <w:r w:rsidR="0010293F">
        <w:rPr>
          <w:sz w:val="26"/>
          <w:szCs w:val="26"/>
        </w:rPr>
        <w:t xml:space="preserve"> </w:t>
      </w:r>
      <w:r w:rsidR="006C240C">
        <w:rPr>
          <w:sz w:val="26"/>
          <w:szCs w:val="26"/>
        </w:rPr>
        <w:t xml:space="preserve">Булгаковой </w:t>
      </w:r>
      <w:r w:rsidR="0010293F">
        <w:rPr>
          <w:sz w:val="26"/>
          <w:szCs w:val="26"/>
        </w:rPr>
        <w:t>Е.Д.</w:t>
      </w:r>
      <w:r w:rsidR="006C240C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по признакам </w:t>
      </w:r>
      <w:r w:rsidRPr="002C7328">
        <w:rPr>
          <w:rStyle w:val="FontStyle12"/>
          <w:sz w:val="26"/>
          <w:szCs w:val="2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 прекратить за отсутствием состава административного правонарушения.</w:t>
      </w:r>
    </w:p>
    <w:p w:rsidR="007A60D4" w:rsidRPr="00F8454A" w:rsidP="007A60D4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 </w:t>
      </w:r>
      <w:r>
        <w:rPr>
          <w:sz w:val="26"/>
          <w:szCs w:val="26"/>
        </w:rPr>
        <w:t xml:space="preserve">Республики Крым </w:t>
      </w:r>
      <w:r w:rsidRPr="00F8454A">
        <w:rPr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7A60D4" w:rsidRPr="00F8454A" w:rsidP="007A60D4">
      <w:pPr>
        <w:ind w:firstLine="851"/>
        <w:rPr>
          <w:sz w:val="26"/>
          <w:szCs w:val="26"/>
        </w:rPr>
      </w:pPr>
    </w:p>
    <w:p w:rsidR="007A60D4" w:rsidRPr="00F8454A" w:rsidP="007A60D4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7A60D4" w:rsidP="007A60D4"/>
    <w:p w:rsidR="007A60D4" w:rsidP="007A60D4"/>
    <w:p w:rsidR="007A60D4" w:rsidP="007A60D4"/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3F">
          <w:rPr>
            <w:noProof/>
          </w:rPr>
          <w:t>5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93F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D4"/>
    <w:rsid w:val="0010293F"/>
    <w:rsid w:val="00153758"/>
    <w:rsid w:val="0023792B"/>
    <w:rsid w:val="002531A1"/>
    <w:rsid w:val="00273AD9"/>
    <w:rsid w:val="002C5A43"/>
    <w:rsid w:val="002C7328"/>
    <w:rsid w:val="00326552"/>
    <w:rsid w:val="00360CEB"/>
    <w:rsid w:val="006C240C"/>
    <w:rsid w:val="007447C0"/>
    <w:rsid w:val="007761AF"/>
    <w:rsid w:val="007A60D4"/>
    <w:rsid w:val="00A30142"/>
    <w:rsid w:val="00BA2888"/>
    <w:rsid w:val="00C545F8"/>
    <w:rsid w:val="00CA4432"/>
    <w:rsid w:val="00CD6F23"/>
    <w:rsid w:val="00DA25E4"/>
    <w:rsid w:val="00E62252"/>
    <w:rsid w:val="00EF62CC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A60D4"/>
  </w:style>
  <w:style w:type="paragraph" w:customStyle="1" w:styleId="Style4">
    <w:name w:val="Style4"/>
    <w:basedOn w:val="Normal"/>
    <w:uiPriority w:val="99"/>
    <w:rsid w:val="007A60D4"/>
  </w:style>
  <w:style w:type="paragraph" w:customStyle="1" w:styleId="Style7">
    <w:name w:val="Style7"/>
    <w:basedOn w:val="Normal"/>
    <w:uiPriority w:val="99"/>
    <w:rsid w:val="007A60D4"/>
  </w:style>
  <w:style w:type="character" w:customStyle="1" w:styleId="FontStyle11">
    <w:name w:val="Font Style11"/>
    <w:basedOn w:val="DefaultParagraphFont"/>
    <w:uiPriority w:val="99"/>
    <w:rsid w:val="007A60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7A60D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7A60D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A60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A60D4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7A60D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A6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3792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37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