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Дело №05-00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50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0914">
        <w:rPr>
          <w:rFonts w:ascii="Times New Roman" w:eastAsia="Times New Roman" w:hAnsi="Times New Roman" w:cs="Times New Roman"/>
          <w:sz w:val="18"/>
          <w:szCs w:val="18"/>
        </w:rPr>
        <w:t>3 марта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0914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0914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115C5E" w:rsidRPr="00930914" w:rsidP="00115C5E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0914">
        <w:rPr>
          <w:rFonts w:ascii="Times New Roman" w:eastAsia="Times New Roman" w:hAnsi="Times New Roman" w:cs="Times New Roman"/>
          <w:sz w:val="18"/>
          <w:szCs w:val="18"/>
        </w:rPr>
        <w:t>должностного лица –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Воропаева М.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0914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115C5E" w:rsidRPr="00930914" w:rsidP="00115C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30914">
        <w:rPr>
          <w:rFonts w:ascii="Times New Roman" w:eastAsia="Times New Roman" w:hAnsi="Times New Roman" w:cs="Times New Roman"/>
          <w:sz w:val="18"/>
          <w:szCs w:val="18"/>
        </w:rPr>
        <w:t>УСТАНО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ВИЛ: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0914">
        <w:rPr>
          <w:rFonts w:ascii="Times New Roman" w:eastAsia="Times New Roman" w:hAnsi="Times New Roman" w:cs="Times New Roman"/>
          <w:sz w:val="18"/>
          <w:szCs w:val="18"/>
        </w:rPr>
        <w:t>Воропаев М.Г.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, являясь «данные изъяты»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установленный законодат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а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март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2021 года по сроку предоставления не позднее 15.0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.2021, фактически сведения в полном объеме представлены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27.05.2021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Воропаев М.Г.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извещен надлежаще, о причинах неявки не сообщил, ходатайств мировому судье не направи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л.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й ст. 25.1 Кодекса Российской Федерации об административных правонарушениях,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Воропаев М.Г.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Воропаев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М.Г.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й. </w:t>
      </w:r>
    </w:p>
    <w:p w:rsidR="00115C5E" w:rsidRPr="00930914" w:rsidP="00115C5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930914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93091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</w:t>
      </w:r>
      <w:r w:rsidRPr="0093091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есячно не позднее 15-го числа месяца, следующего за отчетным </w:t>
      </w:r>
      <w:r w:rsidRPr="0093091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</w:t>
      </w:r>
      <w:r w:rsidRPr="0093091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</w:t>
      </w:r>
      <w:r w:rsidRPr="0093091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</w:t>
      </w:r>
      <w:r w:rsidRPr="0093091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Воропаев М.Г.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 Граничный срок предоставления сведений за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15.0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.2021. Фактически сведения в полном объеме по форме СЗВ-М за отчетный перио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марта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27.05.2021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м объеме или в искаженном виде, за исключением случаев, предусмотренных частью 2 настоящей статьи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вонарушениях. 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 Единого государственного реестра юридических лиц «данные изъяты»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«данные изъяты»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Воропаев М.Г.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ч. 1 ст. 15.33.2 Кодекса Российской Федерации об административных правонарушениях, является именно </w:t>
      </w:r>
      <w:r w:rsidRPr="00930914">
        <w:rPr>
          <w:rFonts w:ascii="Times New Roman" w:hAnsi="Times New Roman" w:eastAsiaTheme="minorEastAsia" w:cs="Times New Roman"/>
          <w:sz w:val="18"/>
          <w:szCs w:val="18"/>
          <w:lang w:eastAsia="ru-RU"/>
        </w:rPr>
        <w:t>Воропаев М.Г.</w:t>
      </w:r>
      <w:r w:rsidRPr="0093091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Воропаев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М.Г. </w:t>
      </w:r>
      <w:r w:rsidRPr="009309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вмененного </w:t>
      </w:r>
      <w:r w:rsidRPr="009309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9309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165</w:t>
      </w:r>
      <w:r w:rsidRPr="009309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9309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07.02.2022</w:t>
      </w:r>
      <w:r w:rsidRPr="0093091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акта, копией решения, выпиской из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правонарушении в их совокупности, прихожу к выводу, что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Воропаев М.Г.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ходимых для ведения индивидуального (персонифицированного) учета в системе обязательного пенсионного страхования. 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привлечения вышеуказанного лица к административной ответственности не истек. Оснований д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ля прекращения производства по данному делу не установлено.  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содержит. Права и законные интересы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Воропаев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М.Г.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инистративную ответственность.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авонарушении, по делу не установлено. 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рба.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стоятельств, указанных в ч. 2 ст. 3.4 Кодекса Российской Федерации об административных правонарушениях. 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30914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(https://rmsp.nalog.ru/) ООО «данные изъяты»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на момент совершения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Воропа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ев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М.Г. 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правонарушениях, принимая во внимание обстоятельства дела, данные о личности лица, в отношении которо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возбуждено производство по делу об административном правонарушении, котор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ранее к административной ответственности (на момент совершения вмененного пр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авонарушения) не привлекал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(иные данные в материалах дела отсутствуют), отсутствие обстоятельств, смягчающих и отягчающих ответственность, то обстоятельство, что допущенные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им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нарушения не повлекли причинения вреда или возникновения угрозы причинения вре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 жизни и здоровью людей либо других негативных последствий, считаю возможным назначить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Воропаев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М.Г.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бездействи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, с применением ч. 1 ст. 4.1.1 Кодекса Российской Федерации об администра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тивных правонарушениях.  </w:t>
      </w:r>
    </w:p>
    <w:p w:rsidR="00115C5E" w:rsidRPr="00930914" w:rsidP="00115C5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29.9, 29.10, 29.11 Кодекса Российской Федерации об административных правонарушениях, мировой судья                                                   ПОСТАНОВИЛ: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</w:rPr>
        <w:t>Воропаева М.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  <w:r w:rsidRPr="009309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штрафа в размере 300 (трехсот) рублей.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15C5E" w:rsidRPr="00930914" w:rsidP="00115C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115C5E" w:rsidRPr="00930914" w:rsidP="00115C5E">
      <w:pPr>
        <w:spacing w:after="0" w:line="240" w:lineRule="auto"/>
        <w:ind w:firstLine="851"/>
        <w:jc w:val="both"/>
        <w:rPr>
          <w:sz w:val="18"/>
          <w:szCs w:val="18"/>
        </w:rPr>
      </w:pP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3091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309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А.Л. Тоскина</w:t>
      </w:r>
    </w:p>
    <w:p w:rsidR="00115C5E" w:rsidRPr="00930914" w:rsidP="00115C5E">
      <w:pPr>
        <w:rPr>
          <w:sz w:val="18"/>
          <w:szCs w:val="18"/>
        </w:rPr>
      </w:pPr>
    </w:p>
    <w:p w:rsidR="00115C5E" w:rsidRPr="00930914" w:rsidP="00115C5E">
      <w:pPr>
        <w:rPr>
          <w:sz w:val="18"/>
          <w:szCs w:val="18"/>
        </w:rPr>
      </w:pPr>
    </w:p>
    <w:p w:rsidR="00FA55D7" w:rsidRPr="00930914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5E"/>
    <w:rsid w:val="00115C5E"/>
    <w:rsid w:val="00930914"/>
    <w:rsid w:val="00B947B5"/>
    <w:rsid w:val="00CF56B7"/>
    <w:rsid w:val="00FA55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15C5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15C5E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15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