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12AAA" w:rsidRPr="00EC208E" w:rsidP="00512AA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EC208E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Дело № </w:t>
      </w:r>
      <w:r w:rsidRPr="00EC208E" w:rsidR="003620BF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05-00</w:t>
      </w:r>
      <w:r w:rsidRPr="00EC208E" w:rsidR="00914DBC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5</w:t>
      </w:r>
      <w:r w:rsidRPr="00EC208E" w:rsidR="00052290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3</w:t>
      </w:r>
      <w:r w:rsidRPr="00EC208E" w:rsidR="00100A4E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/17</w:t>
      </w:r>
      <w:r w:rsidRPr="00EC208E" w:rsidR="003620BF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/2017</w:t>
      </w:r>
    </w:p>
    <w:p w:rsidR="00512AAA" w:rsidRPr="00EC208E" w:rsidP="00064A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EC208E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441F2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EC208E" w:rsidP="0044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C208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</w:t>
            </w:r>
            <w:r w:rsidRPr="00EC208E" w:rsidR="00052290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21</w:t>
            </w:r>
            <w:r w:rsidRPr="00EC208E" w:rsidR="00914DBC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марта</w:t>
            </w:r>
            <w:r w:rsidRPr="00EC208E" w:rsidR="00064A52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201</w:t>
            </w:r>
            <w:r w:rsidRPr="00EC208E" w:rsidR="003620BF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7</w:t>
            </w:r>
            <w:r w:rsidRPr="00EC208E" w:rsidR="00064A52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года</w:t>
            </w:r>
          </w:p>
          <w:p w:rsidR="00512AAA" w:rsidRPr="00EC208E" w:rsidP="00064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C208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EC208E" w:rsidP="007A7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EC208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</w:t>
            </w:r>
            <w:r w:rsidRPr="00EC208E" w:rsidR="007A79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        г. </w:t>
            </w:r>
            <w:r w:rsidRPr="00EC208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Симферополь </w:t>
            </w:r>
          </w:p>
        </w:tc>
      </w:tr>
    </w:tbl>
    <w:p w:rsidR="00BA56AD" w:rsidRPr="00EC208E" w:rsidP="00512A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EC208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C208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Ломанов</w:t>
      </w:r>
      <w:r w:rsidRPr="00EC208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С.Г.,  </w:t>
      </w:r>
      <w:r w:rsidRPr="00EC208E" w:rsidR="00E6556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исполняющий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</w:t>
      </w:r>
      <w:r w:rsidRPr="00EC208E" w:rsidR="00E65567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4B5040">
        <w:rPr>
          <w:rFonts w:ascii="Times New Roman" w:eastAsia="Times New Roman" w:hAnsi="Times New Roman"/>
          <w:sz w:val="18"/>
          <w:szCs w:val="18"/>
          <w:lang w:val="ru-RU" w:eastAsia="ru-RU"/>
        </w:rPr>
        <w:t>рассмотрев</w:t>
      </w:r>
      <w:r w:rsidRPr="00EC208E" w:rsidR="004B5040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в г. Симферополь</w:t>
      </w:r>
      <w:r w:rsidRPr="00EC208E" w:rsidR="004B5040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, по ул. Крымских партизан, 3-А</w:t>
      </w:r>
      <w:r w:rsidRPr="00EC208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>дело об административном правонарушении, предусмотренном стать</w:t>
      </w:r>
      <w:r w:rsidRPr="00EC208E" w:rsidR="007B1D01">
        <w:rPr>
          <w:rFonts w:ascii="Times New Roman" w:eastAsia="Times New Roman" w:hAnsi="Times New Roman"/>
          <w:sz w:val="18"/>
          <w:szCs w:val="18"/>
          <w:lang w:val="ru-RU" w:eastAsia="ru-RU"/>
        </w:rPr>
        <w:t>ёй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>15.</w:t>
      </w:r>
      <w:r w:rsidRPr="00EC208E" w:rsidR="007B1D01">
        <w:rPr>
          <w:rFonts w:ascii="Times New Roman" w:eastAsia="Times New Roman" w:hAnsi="Times New Roman"/>
          <w:sz w:val="18"/>
          <w:szCs w:val="18"/>
          <w:lang w:val="ru-RU" w:eastAsia="ru-RU"/>
        </w:rPr>
        <w:t>5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>Кодекса Российской Федерации об административных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правонарушениях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в отношении </w:t>
      </w:r>
      <w:r w:rsidRPr="00EC208E" w:rsidR="00052290">
        <w:rPr>
          <w:rFonts w:ascii="Times New Roman" w:eastAsia="Times New Roman" w:hAnsi="Times New Roman"/>
          <w:sz w:val="18"/>
          <w:szCs w:val="18"/>
          <w:lang w:val="ru-RU" w:eastAsia="ru-RU"/>
        </w:rPr>
        <w:t>Муйдинова</w:t>
      </w:r>
      <w:r w:rsidRPr="00EC208E" w:rsidR="00052290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EC208E">
        <w:rPr>
          <w:rFonts w:ascii="Times New Roman" w:eastAsia="Times New Roman" w:hAnsi="Times New Roman"/>
          <w:sz w:val="18"/>
          <w:szCs w:val="18"/>
          <w:lang w:val="ru-RU" w:eastAsia="ru-RU"/>
        </w:rPr>
        <w:t>Э.Я.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&lt;данные изъяты&gt;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>работающе</w:t>
      </w:r>
      <w:r w:rsidRPr="00EC208E" w:rsidR="003F12E3">
        <w:rPr>
          <w:rFonts w:ascii="Times New Roman" w:eastAsia="Times New Roman" w:hAnsi="Times New Roman"/>
          <w:sz w:val="18"/>
          <w:szCs w:val="18"/>
          <w:lang w:val="ru-RU" w:eastAsia="ru-RU"/>
        </w:rPr>
        <w:t>го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3F12E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генеральным 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директором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&lt;данные изъяты&gt;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EC208E" w:rsidR="007B1D01">
        <w:rPr>
          <w:rFonts w:ascii="Times New Roman" w:eastAsia="Times New Roman" w:hAnsi="Times New Roman"/>
          <w:sz w:val="18"/>
          <w:szCs w:val="18"/>
          <w:lang w:val="ru-RU" w:eastAsia="ru-RU"/>
        </w:rPr>
        <w:t>зарегистрированно</w:t>
      </w:r>
      <w:r w:rsidRPr="00EC208E" w:rsidR="003F12E3">
        <w:rPr>
          <w:rFonts w:ascii="Times New Roman" w:eastAsia="Times New Roman" w:hAnsi="Times New Roman"/>
          <w:sz w:val="18"/>
          <w:szCs w:val="18"/>
          <w:lang w:val="ru-RU" w:eastAsia="ru-RU"/>
        </w:rPr>
        <w:t>го</w:t>
      </w:r>
      <w:r w:rsidRPr="00EC208E" w:rsidR="007B1D01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и п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>роживающе</w:t>
      </w:r>
      <w:r w:rsidRPr="00EC208E" w:rsidR="003F12E3">
        <w:rPr>
          <w:rFonts w:ascii="Times New Roman" w:eastAsia="Times New Roman" w:hAnsi="Times New Roman"/>
          <w:sz w:val="18"/>
          <w:szCs w:val="18"/>
          <w:lang w:val="ru-RU" w:eastAsia="ru-RU"/>
        </w:rPr>
        <w:t>го</w:t>
      </w:r>
      <w:r w:rsidRPr="00EC208E" w:rsidR="00FB637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по адресу: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&lt;данные изъяты&gt;</w:t>
      </w:r>
    </w:p>
    <w:p w:rsidR="00512AAA" w:rsidRPr="00EC208E" w:rsidP="00512A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>УСТАНОВИЛ:</w:t>
      </w:r>
    </w:p>
    <w:p w:rsidR="00BA56AD" w:rsidRPr="00EC208E" w:rsidP="00512A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36787A" w:rsidRPr="00EC208E" w:rsidP="00C145A4">
      <w:pPr>
        <w:pStyle w:val="101"/>
        <w:spacing w:line="240" w:lineRule="auto"/>
        <w:ind w:right="200" w:firstLine="708"/>
        <w:rPr>
          <w:sz w:val="18"/>
          <w:szCs w:val="18"/>
        </w:rPr>
      </w:pPr>
      <w:r w:rsidRPr="00EC208E">
        <w:rPr>
          <w:sz w:val="18"/>
          <w:szCs w:val="18"/>
        </w:rPr>
        <w:t>Муйдинов</w:t>
      </w:r>
      <w:r w:rsidRPr="00EC208E">
        <w:rPr>
          <w:sz w:val="18"/>
          <w:szCs w:val="18"/>
        </w:rPr>
        <w:t xml:space="preserve"> </w:t>
      </w:r>
      <w:r w:rsidRPr="00EC208E" w:rsidR="00EC208E">
        <w:rPr>
          <w:sz w:val="18"/>
          <w:szCs w:val="18"/>
        </w:rPr>
        <w:t>Э.Я.</w:t>
      </w:r>
      <w:r w:rsidRPr="00EC208E">
        <w:rPr>
          <w:sz w:val="18"/>
          <w:szCs w:val="18"/>
        </w:rPr>
        <w:t xml:space="preserve">, </w:t>
      </w:r>
      <w:r w:rsidRPr="00EC208E" w:rsidR="00B55CF3">
        <w:rPr>
          <w:sz w:val="18"/>
          <w:szCs w:val="18"/>
        </w:rPr>
        <w:t xml:space="preserve">являясь </w:t>
      </w:r>
      <w:r w:rsidRPr="00EC208E">
        <w:rPr>
          <w:sz w:val="18"/>
          <w:szCs w:val="18"/>
        </w:rPr>
        <w:t>генеральны</w:t>
      </w:r>
      <w:r w:rsidRPr="00EC208E" w:rsidR="00B55CF3">
        <w:rPr>
          <w:sz w:val="18"/>
          <w:szCs w:val="18"/>
        </w:rPr>
        <w:t>м</w:t>
      </w:r>
      <w:r w:rsidRPr="00EC208E">
        <w:rPr>
          <w:sz w:val="18"/>
          <w:szCs w:val="18"/>
        </w:rPr>
        <w:t xml:space="preserve"> директор</w:t>
      </w:r>
      <w:r w:rsidRPr="00EC208E" w:rsidR="00B55CF3">
        <w:rPr>
          <w:sz w:val="18"/>
          <w:szCs w:val="18"/>
        </w:rPr>
        <w:t>ом</w:t>
      </w:r>
      <w:r w:rsidRPr="00EC208E">
        <w:rPr>
          <w:sz w:val="18"/>
          <w:szCs w:val="18"/>
        </w:rPr>
        <w:t xml:space="preserve"> </w:t>
      </w:r>
      <w:r w:rsidRPr="00EC208E" w:rsidR="00EC208E">
        <w:rPr>
          <w:sz w:val="18"/>
          <w:szCs w:val="18"/>
        </w:rPr>
        <w:t>&lt;данные изъяты&gt;</w:t>
      </w:r>
      <w:r w:rsidRPr="00EC208E">
        <w:rPr>
          <w:sz w:val="18"/>
          <w:szCs w:val="18"/>
        </w:rPr>
        <w:t>, не представил в ИФНС России по г.</w:t>
      </w:r>
      <w:r w:rsidRPr="00EC208E" w:rsidR="00FA7722">
        <w:rPr>
          <w:sz w:val="18"/>
          <w:szCs w:val="18"/>
        </w:rPr>
        <w:t xml:space="preserve"> </w:t>
      </w:r>
      <w:r w:rsidRPr="00EC208E">
        <w:rPr>
          <w:sz w:val="18"/>
          <w:szCs w:val="18"/>
        </w:rPr>
        <w:t xml:space="preserve">Симферополю в установленный законодательством </w:t>
      </w:r>
      <w:r w:rsidRPr="00EC208E" w:rsidR="00FA7722">
        <w:rPr>
          <w:sz w:val="18"/>
          <w:szCs w:val="18"/>
        </w:rPr>
        <w:t>о</w:t>
      </w:r>
      <w:r w:rsidRPr="00EC208E">
        <w:rPr>
          <w:sz w:val="18"/>
          <w:szCs w:val="18"/>
        </w:rPr>
        <w:t xml:space="preserve"> налогах и сборах срок налоговую декларацию по налогу на добавленную стоимость за </w:t>
      </w:r>
      <w:r w:rsidRPr="00EC208E" w:rsidR="00FA7722">
        <w:rPr>
          <w:sz w:val="18"/>
          <w:szCs w:val="18"/>
        </w:rPr>
        <w:t>1 квартал</w:t>
      </w:r>
      <w:r w:rsidRPr="00EC208E">
        <w:rPr>
          <w:sz w:val="18"/>
          <w:szCs w:val="18"/>
        </w:rPr>
        <w:t xml:space="preserve"> 2016 (форма по КНД 1151001).</w:t>
      </w:r>
    </w:p>
    <w:p w:rsidR="0036787A" w:rsidRPr="00EC208E" w:rsidP="00C145A4">
      <w:pPr>
        <w:pStyle w:val="111"/>
        <w:spacing w:line="240" w:lineRule="auto"/>
        <w:ind w:right="200" w:firstLine="708"/>
        <w:rPr>
          <w:sz w:val="18"/>
          <w:szCs w:val="18"/>
        </w:rPr>
      </w:pPr>
      <w:r w:rsidRPr="00EC208E">
        <w:rPr>
          <w:sz w:val="18"/>
          <w:szCs w:val="1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C208E">
        <w:rPr>
          <w:sz w:val="18"/>
          <w:szCs w:val="18"/>
        </w:rPr>
        <w:t xml:space="preserve">Согласно п. 5 ст.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</w:t>
      </w:r>
      <w:r w:rsidRPr="00EC208E" w:rsidR="00C145A4">
        <w:rPr>
          <w:sz w:val="18"/>
          <w:szCs w:val="18"/>
        </w:rPr>
        <w:t>у</w:t>
      </w:r>
      <w:r w:rsidRPr="00EC208E">
        <w:rPr>
          <w:sz w:val="18"/>
          <w:szCs w:val="18"/>
        </w:rPr>
        <w:t>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EC208E" w:rsidR="00C145A4">
        <w:rPr>
          <w:sz w:val="18"/>
          <w:szCs w:val="18"/>
        </w:rPr>
        <w:t xml:space="preserve"> з</w:t>
      </w:r>
      <w:r w:rsidRPr="00EC208E">
        <w:rPr>
          <w:rStyle w:val="7BookmanOldStyle"/>
          <w:rFonts w:ascii="Times New Roman" w:hAnsi="Times New Roman" w:cs="Times New Roman"/>
          <w:b w:val="0"/>
          <w:sz w:val="18"/>
          <w:szCs w:val="18"/>
        </w:rPr>
        <w:t>а</w:t>
      </w:r>
      <w:r w:rsidRPr="00EC208E">
        <w:rPr>
          <w:rStyle w:val="70"/>
          <w:b w:val="0"/>
          <w:sz w:val="18"/>
          <w:szCs w:val="18"/>
        </w:rPr>
        <w:t xml:space="preserve"> </w:t>
      </w:r>
      <w:r w:rsidRPr="00EC208E" w:rsidR="00C145A4">
        <w:rPr>
          <w:rStyle w:val="70"/>
          <w:b w:val="0"/>
          <w:sz w:val="18"/>
          <w:szCs w:val="18"/>
        </w:rPr>
        <w:t>и</w:t>
      </w:r>
      <w:r w:rsidRPr="00EC208E">
        <w:rPr>
          <w:rStyle w:val="70"/>
          <w:b w:val="0"/>
          <w:sz w:val="18"/>
          <w:szCs w:val="18"/>
        </w:rPr>
        <w:t>стекшим</w:t>
      </w:r>
      <w:r w:rsidRPr="00EC208E">
        <w:rPr>
          <w:sz w:val="18"/>
          <w:szCs w:val="18"/>
        </w:rPr>
        <w:t xml:space="preserve"> налоговым периодом (кварталом)</w:t>
      </w:r>
      <w:r w:rsidRPr="00EC208E" w:rsidR="00C145A4">
        <w:rPr>
          <w:sz w:val="18"/>
          <w:szCs w:val="18"/>
        </w:rPr>
        <w:t>.</w:t>
      </w:r>
    </w:p>
    <w:p w:rsidR="0036787A" w:rsidRPr="00EC208E" w:rsidP="00EF6572">
      <w:pPr>
        <w:pStyle w:val="111"/>
        <w:spacing w:line="240" w:lineRule="auto"/>
        <w:ind w:right="240" w:firstLine="708"/>
        <w:rPr>
          <w:sz w:val="18"/>
          <w:szCs w:val="18"/>
        </w:rPr>
      </w:pPr>
      <w:r w:rsidRPr="00EC208E">
        <w:rPr>
          <w:sz w:val="18"/>
          <w:szCs w:val="18"/>
        </w:rPr>
        <w:t xml:space="preserve">Налоговая декларация по налогу на добавленную стоимость за 1 квартал 2016 (форма по </w:t>
      </w:r>
      <w:r w:rsidRPr="00EC208E">
        <w:rPr>
          <w:rStyle w:val="1113pt"/>
          <w:b w:val="0"/>
          <w:sz w:val="18"/>
          <w:szCs w:val="18"/>
        </w:rPr>
        <w:t>КНД 1</w:t>
      </w:r>
      <w:r w:rsidRPr="00EC208E">
        <w:rPr>
          <w:sz w:val="18"/>
          <w:szCs w:val="18"/>
        </w:rPr>
        <w:t>151001) подана в ИФНС России по г.</w:t>
      </w:r>
      <w:r w:rsidRPr="00EC208E" w:rsidR="00C145A4">
        <w:rPr>
          <w:sz w:val="18"/>
          <w:szCs w:val="18"/>
        </w:rPr>
        <w:t xml:space="preserve"> </w:t>
      </w:r>
      <w:r w:rsidRPr="00EC208E">
        <w:rPr>
          <w:sz w:val="18"/>
          <w:szCs w:val="18"/>
        </w:rPr>
        <w:t xml:space="preserve">Симферополю генеральным директором 28.04.2016 </w:t>
      </w:r>
      <w:r w:rsidRPr="00EC208E" w:rsidR="00C145A4">
        <w:rPr>
          <w:sz w:val="18"/>
          <w:szCs w:val="18"/>
        </w:rPr>
        <w:t>(</w:t>
      </w:r>
      <w:r w:rsidRPr="00EC208E" w:rsidR="00C145A4">
        <w:rPr>
          <w:sz w:val="18"/>
          <w:szCs w:val="18"/>
        </w:rPr>
        <w:t>вх</w:t>
      </w:r>
      <w:r w:rsidRPr="00EC208E" w:rsidR="00C145A4">
        <w:rPr>
          <w:sz w:val="18"/>
          <w:szCs w:val="18"/>
        </w:rPr>
        <w:t>. № 3062469</w:t>
      </w:r>
      <w:r w:rsidRPr="00EC208E">
        <w:rPr>
          <w:sz w:val="18"/>
          <w:szCs w:val="18"/>
        </w:rPr>
        <w:t>), предельный срок предоставления декларации</w:t>
      </w:r>
      <w:r w:rsidRPr="00EC208E" w:rsidR="00C145A4">
        <w:rPr>
          <w:sz w:val="18"/>
          <w:szCs w:val="18"/>
        </w:rPr>
        <w:t xml:space="preserve"> </w:t>
      </w:r>
      <w:r w:rsidRPr="00EC208E">
        <w:rPr>
          <w:sz w:val="18"/>
          <w:szCs w:val="18"/>
        </w:rPr>
        <w:t>-</w:t>
      </w:r>
      <w:r w:rsidRPr="00EC208E" w:rsidR="00C145A4">
        <w:rPr>
          <w:sz w:val="18"/>
          <w:szCs w:val="18"/>
        </w:rPr>
        <w:t xml:space="preserve"> </w:t>
      </w:r>
      <w:r w:rsidRPr="00EC208E">
        <w:rPr>
          <w:sz w:val="18"/>
          <w:szCs w:val="18"/>
        </w:rPr>
        <w:t>25.04.2016.</w:t>
      </w:r>
      <w:r w:rsidRPr="00EC208E" w:rsidR="00C145A4">
        <w:rPr>
          <w:sz w:val="18"/>
          <w:szCs w:val="18"/>
        </w:rPr>
        <w:t xml:space="preserve"> </w:t>
      </w:r>
    </w:p>
    <w:p w:rsidR="00512AAA" w:rsidRPr="00EC208E" w:rsidP="0074417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>Муйдинов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Э.Я.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в судебное заседание, будучи надлежащим </w:t>
      </w:r>
      <w:r w:rsidRPr="00EC208E">
        <w:rPr>
          <w:rFonts w:ascii="Times New Roman" w:hAnsi="Times New Roman"/>
          <w:sz w:val="18"/>
          <w:szCs w:val="18"/>
          <w:lang w:val="ru-RU"/>
        </w:rPr>
        <w:t>образом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извещенным о дате, времени и месте слушанья дела, не явился, о причинах неявки суду не сообщил.</w:t>
      </w:r>
    </w:p>
    <w:p w:rsidR="004B5040" w:rsidRPr="00EC208E" w:rsidP="004B504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>Вина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0E1384">
        <w:rPr>
          <w:rFonts w:ascii="Times New Roman" w:eastAsia="Times New Roman" w:hAnsi="Times New Roman"/>
          <w:sz w:val="18"/>
          <w:szCs w:val="18"/>
          <w:lang w:val="ru-RU" w:eastAsia="ru-RU"/>
        </w:rPr>
        <w:t>Муйдинова</w:t>
      </w:r>
      <w:r w:rsidRPr="00EC208E" w:rsidR="000E1384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Э.Я.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>в совершении административного правонарушения, предусмотренного ст. 15.</w:t>
      </w:r>
      <w:r w:rsidRPr="00EC208E" w:rsidR="00606DA6">
        <w:rPr>
          <w:rFonts w:ascii="Times New Roman" w:eastAsia="Times New Roman" w:hAnsi="Times New Roman"/>
          <w:sz w:val="18"/>
          <w:szCs w:val="18"/>
          <w:lang w:val="ru-RU" w:eastAsia="ru-RU"/>
        </w:rPr>
        <w:t>5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Кодекса Российской Федерации об административных правонарушениях,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 xml:space="preserve">&lt;данные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изъяты&gt;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0E1384">
        <w:rPr>
          <w:rFonts w:ascii="Times New Roman" w:hAnsi="Times New Roman"/>
          <w:sz w:val="18"/>
          <w:szCs w:val="18"/>
          <w:lang w:val="ru-RU"/>
        </w:rPr>
        <w:t xml:space="preserve">копией акта налоговой проверки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&lt;данные изъяты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&gt;</w:t>
      </w:r>
      <w:r w:rsidRPr="00EC208E">
        <w:rPr>
          <w:rFonts w:ascii="Times New Roman" w:hAnsi="Times New Roman"/>
          <w:sz w:val="18"/>
          <w:szCs w:val="18"/>
          <w:lang w:val="ru-RU"/>
        </w:rPr>
        <w:t>.</w:t>
      </w:r>
    </w:p>
    <w:p w:rsidR="00744173" w:rsidRPr="00EC208E" w:rsidP="0074417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>Исследовав материалы дела и доказательства, подтверждающие установленные обстоятельства, о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ценив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их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в совокупности, </w:t>
      </w:r>
      <w:r w:rsidRPr="00EC208E" w:rsidR="00833C42">
        <w:rPr>
          <w:rFonts w:ascii="Times New Roman" w:hAnsi="Times New Roman"/>
          <w:sz w:val="18"/>
          <w:szCs w:val="18"/>
          <w:lang w:val="ru-RU"/>
        </w:rPr>
        <w:t>мировой судья приходит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к выводу о том, что </w:t>
      </w:r>
      <w:r w:rsidRPr="00EC208E" w:rsidR="00B75F86">
        <w:rPr>
          <w:rFonts w:ascii="Times New Roman" w:eastAsia="Times New Roman" w:hAnsi="Times New Roman"/>
          <w:sz w:val="18"/>
          <w:szCs w:val="18"/>
          <w:lang w:val="ru-RU" w:eastAsia="ru-RU"/>
        </w:rPr>
        <w:t>Муйдиной</w:t>
      </w:r>
      <w:r w:rsidRPr="00EC208E" w:rsidR="00B75F8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Э.Я.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EC208E" w:rsidR="00B75F86">
        <w:rPr>
          <w:rFonts w:ascii="Times New Roman" w:hAnsi="Times New Roman"/>
          <w:sz w:val="18"/>
          <w:szCs w:val="18"/>
          <w:lang w:val="ru-RU"/>
        </w:rPr>
        <w:t>о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ст</w:t>
      </w:r>
      <w:r w:rsidRPr="00EC208E" w:rsidR="00AA51CF">
        <w:rPr>
          <w:rFonts w:ascii="Times New Roman" w:hAnsi="Times New Roman"/>
          <w:sz w:val="18"/>
          <w:szCs w:val="18"/>
          <w:lang w:val="ru-RU"/>
        </w:rPr>
        <w:t>атьёй</w:t>
      </w:r>
      <w:r w:rsidRPr="00EC208E" w:rsidR="005B75BF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>15.</w:t>
      </w:r>
      <w:r w:rsidRPr="00EC208E" w:rsidR="00AA51CF">
        <w:rPr>
          <w:rFonts w:ascii="Times New Roman" w:hAnsi="Times New Roman"/>
          <w:sz w:val="18"/>
          <w:szCs w:val="18"/>
          <w:lang w:val="ru-RU"/>
        </w:rPr>
        <w:t>5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Кодекса Российской Федерации об административных правонарушениях, а именно - </w:t>
      </w:r>
      <w:r w:rsidRPr="00EC208E" w:rsidR="00AA51CF">
        <w:rPr>
          <w:rFonts w:ascii="Times New Roman" w:hAnsi="Times New Roman"/>
          <w:sz w:val="18"/>
          <w:szCs w:val="18"/>
          <w:lang w:val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EC208E">
        <w:rPr>
          <w:rFonts w:ascii="Times New Roman" w:hAnsi="Times New Roman" w:eastAsiaTheme="minorHAnsi"/>
          <w:sz w:val="18"/>
          <w:szCs w:val="18"/>
          <w:lang w:val="ru-RU"/>
        </w:rPr>
        <w:t>.</w:t>
      </w:r>
    </w:p>
    <w:p w:rsidR="00744173" w:rsidRPr="00EC208E" w:rsidP="0074417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 xml:space="preserve">При назначении административного наказания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 xml:space="preserve">мировым судьёй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учитываются характер совершенного административного правонарушения, 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 xml:space="preserve">относящегося к административным правонарушениям в области налогов,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личность </w:t>
      </w:r>
      <w:r w:rsidRPr="00EC208E" w:rsidR="00C0214C">
        <w:rPr>
          <w:rFonts w:ascii="Times New Roman" w:eastAsia="Times New Roman" w:hAnsi="Times New Roman"/>
          <w:sz w:val="18"/>
          <w:szCs w:val="18"/>
          <w:lang w:val="ru-RU" w:eastAsia="ru-RU"/>
        </w:rPr>
        <w:t>правонарушителя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EC208E" w:rsidR="00833C42">
        <w:rPr>
          <w:rFonts w:ascii="Times New Roman" w:hAnsi="Times New Roman"/>
          <w:sz w:val="18"/>
          <w:szCs w:val="18"/>
          <w:lang w:val="ru-RU"/>
        </w:rPr>
        <w:t>работающе</w:t>
      </w:r>
      <w:r w:rsidRPr="00EC208E" w:rsidR="00947443">
        <w:rPr>
          <w:rFonts w:ascii="Times New Roman" w:hAnsi="Times New Roman"/>
          <w:sz w:val="18"/>
          <w:szCs w:val="18"/>
          <w:lang w:val="ru-RU"/>
        </w:rPr>
        <w:t>го генеральным</w:t>
      </w:r>
      <w:r w:rsidRPr="00EC208E" w:rsidR="00833C42">
        <w:rPr>
          <w:rFonts w:ascii="Times New Roman" w:hAnsi="Times New Roman"/>
          <w:sz w:val="18"/>
          <w:szCs w:val="18"/>
          <w:lang w:val="ru-RU"/>
        </w:rPr>
        <w:t xml:space="preserve"> директором 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&lt;данные изъяты</w:t>
      </w:r>
      <w:r w:rsidRPr="00EC208E" w:rsidR="00EC208E">
        <w:rPr>
          <w:rFonts w:ascii="Times New Roman" w:hAnsi="Times New Roman"/>
          <w:sz w:val="18"/>
          <w:szCs w:val="18"/>
          <w:lang w:val="ru-RU"/>
        </w:rPr>
        <w:t>&gt;</w:t>
      </w:r>
      <w:r w:rsidRPr="00EC208E" w:rsidR="00833C42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>е</w:t>
      </w:r>
      <w:r w:rsidRPr="00EC208E" w:rsidR="00947443">
        <w:rPr>
          <w:rFonts w:ascii="Times New Roman" w:hAnsi="Times New Roman"/>
          <w:sz w:val="18"/>
          <w:szCs w:val="18"/>
          <w:lang w:val="ru-RU"/>
        </w:rPr>
        <w:t>го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имущественное положение, 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>так же, отсутствие обстоятельств смягчающих и</w:t>
      </w:r>
      <w:r w:rsidRPr="00EC208E" w:rsidR="00391E6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>отягчающих административную ответственность</w:t>
      </w:r>
      <w:r w:rsidRPr="00EC208E">
        <w:rPr>
          <w:rFonts w:ascii="Times New Roman" w:hAnsi="Times New Roman"/>
          <w:sz w:val="18"/>
          <w:szCs w:val="18"/>
          <w:lang w:val="ru-RU"/>
        </w:rPr>
        <w:t>.</w:t>
      </w:r>
    </w:p>
    <w:p w:rsidR="00512AAA" w:rsidRPr="00EC208E" w:rsidP="00512A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 xml:space="preserve">Учитывая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>вышеизложенное,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833C42">
        <w:rPr>
          <w:rFonts w:ascii="Times New Roman" w:hAnsi="Times New Roman"/>
          <w:sz w:val="18"/>
          <w:szCs w:val="18"/>
          <w:lang w:val="ru-RU"/>
        </w:rPr>
        <w:t>мировой судья считает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необходимым </w:t>
      </w:r>
      <w:r w:rsidRPr="00EC208E" w:rsidR="00C0214C">
        <w:rPr>
          <w:rFonts w:ascii="Times New Roman" w:hAnsi="Times New Roman"/>
          <w:sz w:val="18"/>
          <w:szCs w:val="18"/>
          <w:lang w:val="ru-RU"/>
        </w:rPr>
        <w:t xml:space="preserve">и достаточным </w:t>
      </w:r>
      <w:r w:rsidRPr="00EC208E" w:rsidR="00391E64">
        <w:rPr>
          <w:rFonts w:ascii="Times New Roman" w:hAnsi="Times New Roman"/>
          <w:sz w:val="18"/>
          <w:szCs w:val="18"/>
          <w:lang w:val="ru-RU"/>
        </w:rPr>
        <w:t xml:space="preserve">для достижения целей административного наказания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назначить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 xml:space="preserve">минимальное наказание, предусмотренное </w:t>
      </w:r>
      <w:r w:rsidRPr="00EC208E">
        <w:rPr>
          <w:rFonts w:ascii="Times New Roman" w:hAnsi="Times New Roman"/>
          <w:sz w:val="18"/>
          <w:szCs w:val="18"/>
          <w:lang w:val="ru-RU"/>
        </w:rPr>
        <w:t>ст.</w:t>
      </w:r>
      <w:r w:rsidRPr="00EC208E" w:rsidR="007B4D1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>15.</w:t>
      </w:r>
      <w:r w:rsidRPr="00EC208E" w:rsidR="00295529">
        <w:rPr>
          <w:rFonts w:ascii="Times New Roman" w:hAnsi="Times New Roman"/>
          <w:sz w:val="18"/>
          <w:szCs w:val="18"/>
          <w:lang w:val="ru-RU"/>
        </w:rPr>
        <w:t>5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в виде </w:t>
      </w:r>
      <w:r w:rsidRPr="00EC208E" w:rsidR="00391E64">
        <w:rPr>
          <w:rFonts w:ascii="Times New Roman" w:hAnsi="Times New Roman"/>
          <w:sz w:val="18"/>
          <w:szCs w:val="18"/>
          <w:lang w:val="ru-RU"/>
        </w:rPr>
        <w:t>предупреждения</w:t>
      </w:r>
      <w:r w:rsidRPr="00EC208E">
        <w:rPr>
          <w:rFonts w:ascii="Times New Roman" w:hAnsi="Times New Roman"/>
          <w:sz w:val="18"/>
          <w:szCs w:val="18"/>
          <w:lang w:val="ru-RU"/>
        </w:rPr>
        <w:t>.</w:t>
      </w:r>
    </w:p>
    <w:p w:rsidR="00512AAA" w:rsidRPr="00EC208E" w:rsidP="00512A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 xml:space="preserve">На основании </w:t>
      </w:r>
      <w:r w:rsidRPr="00EC208E" w:rsidR="002708CD">
        <w:rPr>
          <w:rFonts w:ascii="Times New Roman" w:hAnsi="Times New Roman"/>
          <w:sz w:val="18"/>
          <w:szCs w:val="18"/>
          <w:lang w:val="ru-RU"/>
        </w:rPr>
        <w:t>выше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>изложенного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 xml:space="preserve">, руководствуясь 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>ст.</w:t>
      </w:r>
      <w:r w:rsidRPr="00EC208E">
        <w:rPr>
          <w:rFonts w:ascii="Times New Roman" w:hAnsi="Times New Roman"/>
          <w:sz w:val="18"/>
          <w:szCs w:val="18"/>
          <w:lang w:val="ru-RU"/>
        </w:rPr>
        <w:t>ст</w:t>
      </w:r>
      <w:r w:rsidRPr="00EC208E">
        <w:rPr>
          <w:rFonts w:ascii="Times New Roman" w:hAnsi="Times New Roman"/>
          <w:sz w:val="18"/>
          <w:szCs w:val="18"/>
          <w:lang w:val="ru-RU"/>
        </w:rPr>
        <w:t>.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29.9-29.11 КоАП РФ, 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 xml:space="preserve">мировой </w:t>
      </w:r>
      <w:r w:rsidRPr="00EC208E">
        <w:rPr>
          <w:rFonts w:ascii="Times New Roman" w:hAnsi="Times New Roman"/>
          <w:sz w:val="18"/>
          <w:szCs w:val="18"/>
          <w:lang w:val="ru-RU"/>
        </w:rPr>
        <w:t>судья</w:t>
      </w:r>
      <w:r w:rsidRPr="00EC208E" w:rsidR="000D7FF2">
        <w:rPr>
          <w:rFonts w:ascii="Times New Roman" w:hAnsi="Times New Roman"/>
          <w:sz w:val="18"/>
          <w:szCs w:val="18"/>
          <w:lang w:val="ru-RU"/>
        </w:rPr>
        <w:t>,-</w:t>
      </w:r>
    </w:p>
    <w:p w:rsidR="00512AAA" w:rsidRPr="00EC208E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hAnsi="Times New Roman"/>
          <w:sz w:val="18"/>
          <w:szCs w:val="18"/>
          <w:lang w:val="ru-RU"/>
        </w:rPr>
        <w:t>п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о с т а н о в и л:</w:t>
      </w:r>
    </w:p>
    <w:p w:rsidR="00B77E8A" w:rsidRPr="00EC208E" w:rsidP="00512AAA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512AAA" w:rsidRPr="00EC208E" w:rsidP="002708C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>Муйдинова</w:t>
      </w: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EC208E">
        <w:rPr>
          <w:rFonts w:ascii="Times New Roman" w:eastAsia="Times New Roman" w:hAnsi="Times New Roman"/>
          <w:sz w:val="18"/>
          <w:szCs w:val="18"/>
          <w:lang w:val="ru-RU" w:eastAsia="ru-RU"/>
        </w:rPr>
        <w:t>Э.Я.</w:t>
      </w:r>
      <w:r w:rsidRPr="00EC208E" w:rsidR="000D7FF2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 w:rsidR="006E5A7E">
        <w:rPr>
          <w:rFonts w:ascii="Times New Roman" w:hAnsi="Times New Roman"/>
          <w:sz w:val="18"/>
          <w:szCs w:val="18"/>
          <w:lang w:val="ru-RU"/>
        </w:rPr>
        <w:t>признать виновн</w:t>
      </w:r>
      <w:r w:rsidRPr="00EC208E">
        <w:rPr>
          <w:rFonts w:ascii="Times New Roman" w:hAnsi="Times New Roman"/>
          <w:sz w:val="18"/>
          <w:szCs w:val="18"/>
          <w:lang w:val="ru-RU"/>
        </w:rPr>
        <w:t>ым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в совершении административного правонарушения, предусмотренного ст. 15.</w:t>
      </w:r>
      <w:r w:rsidRPr="00EC208E" w:rsidR="00BE703A">
        <w:rPr>
          <w:rFonts w:ascii="Times New Roman" w:hAnsi="Times New Roman"/>
          <w:sz w:val="18"/>
          <w:szCs w:val="18"/>
          <w:lang w:val="ru-RU"/>
        </w:rPr>
        <w:t>5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и назначить </w:t>
      </w:r>
      <w:r w:rsidRPr="00EC208E" w:rsidR="00CA418E">
        <w:rPr>
          <w:rFonts w:ascii="Times New Roman" w:hAnsi="Times New Roman"/>
          <w:sz w:val="18"/>
          <w:szCs w:val="18"/>
          <w:lang w:val="ru-RU"/>
        </w:rPr>
        <w:t xml:space="preserve">ему </w:t>
      </w:r>
      <w:r w:rsidRPr="00EC208E">
        <w:rPr>
          <w:rFonts w:ascii="Times New Roman" w:hAnsi="Times New Roman"/>
          <w:sz w:val="18"/>
          <w:szCs w:val="18"/>
          <w:lang w:val="ru-RU"/>
        </w:rPr>
        <w:t>наказание в виде предупреждени</w:t>
      </w:r>
      <w:r w:rsidRPr="00EC208E" w:rsidR="002708CD">
        <w:rPr>
          <w:rFonts w:ascii="Times New Roman" w:hAnsi="Times New Roman"/>
          <w:sz w:val="18"/>
          <w:szCs w:val="18"/>
          <w:lang w:val="ru-RU"/>
        </w:rPr>
        <w:t>я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7A7949" w:rsidRPr="00EC208E" w:rsidP="007A79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EC208E">
        <w:rPr>
          <w:rFonts w:ascii="Times New Roman" w:hAnsi="Times New Roman"/>
          <w:sz w:val="18"/>
          <w:szCs w:val="18"/>
          <w:lang w:val="ru-RU"/>
        </w:rPr>
        <w:t>.</w:t>
      </w:r>
    </w:p>
    <w:p w:rsidR="00512AAA" w:rsidRPr="00EC208E" w:rsidP="00512AA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</w:t>
      </w:r>
    </w:p>
    <w:p w:rsidR="006F6F1B" w:rsidRPr="00EC208E" w:rsidP="006F6F1B">
      <w:pPr>
        <w:spacing w:after="0" w:line="240" w:lineRule="auto"/>
        <w:ind w:right="-1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EC208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Мировой судья:      </w:t>
      </w:r>
      <w:r w:rsidRPr="00EC208E">
        <w:rPr>
          <w:rFonts w:ascii="Times New Roman" w:hAnsi="Times New Roman"/>
          <w:i/>
          <w:sz w:val="18"/>
          <w:szCs w:val="18"/>
          <w:lang w:val="ru-RU"/>
        </w:rPr>
        <w:t>подпись</w:t>
      </w:r>
      <w:r w:rsidRPr="00EC208E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</w:t>
      </w:r>
      <w:r w:rsidRPr="00EC208E" w:rsidR="00594CF5">
        <w:rPr>
          <w:rFonts w:ascii="Times New Roman" w:hAnsi="Times New Roman"/>
          <w:sz w:val="18"/>
          <w:szCs w:val="18"/>
          <w:lang w:val="ru-RU"/>
        </w:rPr>
        <w:t xml:space="preserve">          </w:t>
      </w:r>
      <w:r w:rsidRPr="00EC208E" w:rsidR="007A794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EC208E">
        <w:rPr>
          <w:rFonts w:ascii="Times New Roman" w:eastAsia="MS Mincho" w:hAnsi="Times New Roman"/>
          <w:sz w:val="18"/>
          <w:szCs w:val="18"/>
          <w:lang w:val="ru-RU"/>
        </w:rPr>
        <w:t xml:space="preserve">С.Г. </w:t>
      </w:r>
      <w:r w:rsidRPr="00EC208E">
        <w:rPr>
          <w:rFonts w:ascii="Times New Roman" w:eastAsia="MS Mincho" w:hAnsi="Times New Roman"/>
          <w:sz w:val="18"/>
          <w:szCs w:val="18"/>
          <w:lang w:val="ru-RU"/>
        </w:rPr>
        <w:t>Ломанов</w:t>
      </w:r>
    </w:p>
    <w:p w:rsidR="006F6F1B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F6F1B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F6F1B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F6F1B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CA418E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CA418E" w:rsidRPr="00EC208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EC208E" w:rsidRPr="00EC208E" w:rsidP="00B77E8A">
      <w:pPr>
        <w:tabs>
          <w:tab w:val="left" w:pos="7552"/>
        </w:tabs>
        <w:spacing w:after="0" w:line="240" w:lineRule="auto"/>
        <w:ind w:right="850"/>
        <w:jc w:val="both"/>
        <w:rPr>
          <w:i/>
          <w:sz w:val="18"/>
          <w:szCs w:val="18"/>
          <w:lang w:val="ru-RU"/>
        </w:rPr>
      </w:pPr>
      <w:r w:rsidRPr="00EC208E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C208E" w:rsidRPr="00EC208E" w:rsidP="00F124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208E">
              <w:rPr>
                <w:rFonts w:ascii="Times New Roman" w:hAnsi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C208E" w:rsidRPr="00EC208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C208E">
              <w:rPr>
                <w:rFonts w:ascii="Times New Roman" w:hAnsi="Times New Roman"/>
                <w:sz w:val="18"/>
                <w:szCs w:val="18"/>
              </w:rPr>
              <w:t>Лингвистический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 xml:space="preserve"> контроль 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C208E" w:rsidRPr="00EC208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C208E">
              <w:rPr>
                <w:rFonts w:ascii="Times New Roman" w:hAnsi="Times New Roman"/>
                <w:sz w:val="18"/>
                <w:szCs w:val="18"/>
              </w:rPr>
              <w:t>помощник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 xml:space="preserve"> мирового 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>судьи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 xml:space="preserve"> _____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C208E" w:rsidRPr="00EC208E" w:rsidP="00F124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C208E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C208E" w:rsidRPr="00EC208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C208E">
              <w:rPr>
                <w:rFonts w:ascii="Times New Roman" w:hAnsi="Times New Roman"/>
                <w:sz w:val="18"/>
                <w:szCs w:val="18"/>
              </w:rPr>
              <w:t>Мировой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>судья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  <w:r w:rsidRPr="00EC208E">
              <w:rPr>
                <w:rFonts w:ascii="Times New Roman" w:hAnsi="Times New Roman"/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C208E" w:rsidRPr="00EC208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EC208E">
              <w:rPr>
                <w:rFonts w:ascii="Times New Roman" w:hAnsi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DE6618" w:rsidRPr="00EC208E" w:rsidP="00B77E8A">
      <w:pPr>
        <w:tabs>
          <w:tab w:val="left" w:pos="7552"/>
        </w:tabs>
        <w:spacing w:after="0" w:line="240" w:lineRule="auto"/>
        <w:ind w:right="850"/>
        <w:jc w:val="both"/>
        <w:rPr>
          <w:i/>
          <w:sz w:val="18"/>
          <w:szCs w:val="18"/>
          <w:lang w:val="ru-RU"/>
        </w:rPr>
      </w:pPr>
    </w:p>
    <w:sectPr w:rsidSect="007A7949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table" w:styleId="TableGrid">
    <w:name w:val="Table Grid"/>
    <w:basedOn w:val="TableNormal"/>
    <w:uiPriority w:val="59"/>
    <w:rsid w:val="00EC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D0B6-A974-4188-BC96-7857102A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