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C6A" w:rsidRPr="002D55A8" w:rsidP="00773C6A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Дело №05-00</w:t>
      </w:r>
      <w:r w:rsidRPr="002D55A8">
        <w:rPr>
          <w:rFonts w:ascii="Times New Roman" w:eastAsia="Times New Roman" w:hAnsi="Times New Roman" w:cs="Times New Roman"/>
        </w:rPr>
        <w:t>55</w:t>
      </w:r>
      <w:r w:rsidRPr="002D55A8">
        <w:rPr>
          <w:rFonts w:ascii="Times New Roman" w:eastAsia="Times New Roman" w:hAnsi="Times New Roman" w:cs="Times New Roman"/>
        </w:rPr>
        <w:t>/17/2023</w:t>
      </w:r>
    </w:p>
    <w:p w:rsidR="00773C6A" w:rsidRPr="002D55A8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ПОСТАНОВЛЕНИЕ</w:t>
      </w:r>
    </w:p>
    <w:p w:rsidR="00773C6A" w:rsidRPr="002D55A8" w:rsidP="002D55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13</w:t>
      </w:r>
      <w:r w:rsidRPr="002D55A8">
        <w:rPr>
          <w:rFonts w:ascii="Times New Roman" w:eastAsia="Times New Roman" w:hAnsi="Times New Roman" w:cs="Times New Roman"/>
        </w:rPr>
        <w:t xml:space="preserve"> марта 2023 года                                               г. Симферополь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</w:t>
      </w:r>
      <w:r w:rsidRPr="002D55A8">
        <w:rPr>
          <w:rFonts w:ascii="Times New Roman" w:eastAsia="Times New Roman" w:hAnsi="Times New Roman" w:cs="Times New Roman"/>
        </w:rPr>
        <w:t>Республики Крым Тоскина А.Л.,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рассмотрев в </w:t>
      </w:r>
      <w:r w:rsidRPr="002D55A8">
        <w:rPr>
          <w:rFonts w:ascii="Times New Roman" w:hAnsi="Times New Roman" w:cs="Times New Roman"/>
          <w:bCs/>
          <w:color w:val="000000"/>
        </w:rPr>
        <w:t xml:space="preserve">помещении </w:t>
      </w:r>
      <w:r w:rsidRPr="002D55A8">
        <w:rPr>
          <w:rFonts w:ascii="Times New Roman" w:hAnsi="Times New Roman" w:cs="Times New Roman"/>
        </w:rPr>
        <w:t xml:space="preserve">мировых судей Центрального судебного района города Симферополь, по адресу: </w:t>
      </w:r>
      <w:r w:rsidRPr="002D55A8">
        <w:rPr>
          <w:rFonts w:ascii="Times New Roman" w:hAnsi="Times New Roman" w:cs="Times New Roman"/>
          <w:bCs/>
          <w:color w:val="000000"/>
        </w:rPr>
        <w:t xml:space="preserve">г. Симферополь, ул. Крымских Партизан, 3а, </w:t>
      </w:r>
      <w:r w:rsidRPr="002D55A8">
        <w:rPr>
          <w:rFonts w:ascii="Times New Roman" w:hAnsi="Times New Roman" w:cs="Times New Roman"/>
        </w:rPr>
        <w:t>дело об административном правонарушении</w:t>
      </w:r>
      <w:r w:rsidRPr="002D55A8">
        <w:rPr>
          <w:rFonts w:ascii="Times New Roman" w:eastAsia="Times New Roman" w:hAnsi="Times New Roman" w:cs="Times New Roman"/>
        </w:rPr>
        <w:t xml:space="preserve"> в отношении</w:t>
      </w:r>
    </w:p>
    <w:p w:rsidR="00773C6A" w:rsidRPr="002D55A8" w:rsidP="00773C6A">
      <w:pPr>
        <w:spacing w:after="0" w:line="240" w:lineRule="auto"/>
        <w:ind w:left="1418"/>
        <w:jc w:val="both"/>
        <w:rPr>
          <w:rFonts w:ascii="Times New Roman" w:hAnsi="Times New Roman" w:cs="Times New Roman"/>
        </w:rPr>
      </w:pPr>
      <w:r w:rsidRPr="002D55A8">
        <w:rPr>
          <w:rFonts w:ascii="Times New Roman" w:hAnsi="Times New Roman" w:cs="Times New Roman"/>
        </w:rPr>
        <w:t xml:space="preserve">должностного лица – 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hAnsi="Times New Roman" w:cs="Times New Roman"/>
        </w:rPr>
        <w:t xml:space="preserve"> Хватюк Т</w:t>
      </w:r>
      <w:r w:rsidRPr="002D55A8" w:rsidR="002D55A8">
        <w:rPr>
          <w:rFonts w:ascii="Times New Roman" w:hAnsi="Times New Roman" w:cs="Times New Roman"/>
        </w:rPr>
        <w:t>.</w:t>
      </w:r>
      <w:r w:rsidRPr="002D55A8">
        <w:rPr>
          <w:rFonts w:ascii="Times New Roman" w:hAnsi="Times New Roman" w:cs="Times New Roman"/>
        </w:rPr>
        <w:t xml:space="preserve"> Л</w:t>
      </w:r>
      <w:r w:rsidRPr="002D55A8" w:rsidR="002D55A8">
        <w:rPr>
          <w:rFonts w:ascii="Times New Roman" w:hAnsi="Times New Roman" w:cs="Times New Roman"/>
        </w:rPr>
        <w:t>.</w:t>
      </w:r>
      <w:r w:rsidRPr="002D55A8">
        <w:rPr>
          <w:rFonts w:ascii="Times New Roman" w:hAnsi="Times New Roman" w:cs="Times New Roman"/>
        </w:rPr>
        <w:t xml:space="preserve">, 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hAnsi="Times New Roman" w:cs="Times New Roman"/>
        </w:rPr>
        <w:t>,</w:t>
      </w:r>
    </w:p>
    <w:p w:rsidR="00773C6A" w:rsidRPr="002D55A8" w:rsidP="00773C6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по признакам состава правонарушения, предусмотренного ст.15.5</w:t>
      </w:r>
      <w:r w:rsidRPr="002D55A8">
        <w:rPr>
          <w:rFonts w:ascii="Times New Roman" w:eastAsia="Times New Roman" w:hAnsi="Times New Roman" w:cs="Times New Roman"/>
          <w:i/>
        </w:rPr>
        <w:t xml:space="preserve"> </w:t>
      </w:r>
      <w:r w:rsidRPr="002D55A8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</w:t>
      </w:r>
    </w:p>
    <w:p w:rsidR="00773C6A" w:rsidRPr="002D55A8" w:rsidP="00773C6A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УСТАНОВИЛ: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Хватюк Т.Л., являясь 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eastAsia="Times New Roman" w:hAnsi="Times New Roman" w:cs="Times New Roman"/>
        </w:rPr>
        <w:t xml:space="preserve"> Государственного бюджетного учреждения Республики Крым «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eastAsia="Times New Roman" w:hAnsi="Times New Roman" w:cs="Times New Roman"/>
        </w:rPr>
        <w:t>» (далее ГБУ РК «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eastAsia="Times New Roman" w:hAnsi="Times New Roman" w:cs="Times New Roman"/>
        </w:rPr>
        <w:t xml:space="preserve">»), зарегистрированного по адресу: 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eastAsia="Times New Roman" w:hAnsi="Times New Roman" w:cs="Times New Roman"/>
        </w:rPr>
        <w:t xml:space="preserve">, не предоставила в </w:t>
      </w:r>
      <w:r w:rsidRPr="002D55A8">
        <w:rPr>
          <w:rFonts w:ascii="Times New Roman" w:eastAsia="Times New Roman" w:hAnsi="Times New Roman" w:cs="Times New Roman"/>
        </w:rPr>
        <w:t>налоговый орган в установленный законодательством о налогах и сборах срок налоговую декларацию по налогу на имущество организаций за 2021 год по сроку предоставления по 30.03.2022 включительно, фактически декларация</w:t>
      </w:r>
      <w:r w:rsidRPr="002D55A8">
        <w:rPr>
          <w:rFonts w:ascii="Times New Roman" w:eastAsia="Times New Roman" w:hAnsi="Times New Roman" w:cs="Times New Roman"/>
        </w:rPr>
        <w:t xml:space="preserve"> (регистрационный номер 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eastAsia="Times New Roman" w:hAnsi="Times New Roman" w:cs="Times New Roman"/>
        </w:rPr>
        <w:t>)</w:t>
      </w:r>
      <w:r w:rsidRPr="002D55A8">
        <w:rPr>
          <w:rFonts w:ascii="Times New Roman" w:eastAsia="Times New Roman" w:hAnsi="Times New Roman" w:cs="Times New Roman"/>
        </w:rPr>
        <w:t xml:space="preserve"> предс</w:t>
      </w:r>
      <w:r w:rsidRPr="002D55A8">
        <w:rPr>
          <w:rFonts w:ascii="Times New Roman" w:eastAsia="Times New Roman" w:hAnsi="Times New Roman" w:cs="Times New Roman"/>
        </w:rPr>
        <w:t>тавлена 0</w:t>
      </w:r>
      <w:r w:rsidRPr="002D55A8">
        <w:rPr>
          <w:rFonts w:ascii="Times New Roman" w:eastAsia="Times New Roman" w:hAnsi="Times New Roman" w:cs="Times New Roman"/>
        </w:rPr>
        <w:t>8</w:t>
      </w:r>
      <w:r w:rsidRPr="002D55A8">
        <w:rPr>
          <w:rFonts w:ascii="Times New Roman" w:eastAsia="Times New Roman" w:hAnsi="Times New Roman" w:cs="Times New Roman"/>
        </w:rPr>
        <w:t xml:space="preserve">.08.2022. 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В судебное заседание Хватюк Т.Л. не явилась, о месте и времени рассмотрения дела уведомлена надлежащим образом, о причинах неявки не сообщила, ходатайств мировому судье не направила.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С учетом разъяснений, данных в п. 6 Постановления Пл</w:t>
      </w:r>
      <w:r w:rsidRPr="002D55A8">
        <w:rPr>
          <w:rFonts w:ascii="Times New Roman" w:eastAsia="Times New Roman" w:hAnsi="Times New Roman" w:cs="Times New Roman"/>
        </w:rPr>
        <w:t>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</w:t>
      </w:r>
      <w:r w:rsidRPr="002D55A8">
        <w:rPr>
          <w:rFonts w:ascii="Times New Roman" w:eastAsia="Times New Roman" w:hAnsi="Times New Roman" w:cs="Times New Roman"/>
        </w:rPr>
        <w:t>инистративных правонарушениях, Хватюк Т.Л. считается надлежаще извещенной о времени и месте рассмотрения дела об административном правонарушении.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Учитывая надлежащее извещение лица, в отношении которого ведется производство по делу об административном прав</w:t>
      </w:r>
      <w:r w:rsidRPr="002D55A8">
        <w:rPr>
          <w:rFonts w:ascii="Times New Roman" w:eastAsia="Times New Roman" w:hAnsi="Times New Roman" w:cs="Times New Roman"/>
        </w:rPr>
        <w:t>онарушении, считаю возможным рассмотреть дело в отсутствие Хватюк Т.Л.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</w:rPr>
      </w:pPr>
      <w:r w:rsidRPr="002D55A8">
        <w:rPr>
          <w:rFonts w:ascii="Times New Roman" w:eastAsia="Times New Roman" w:hAnsi="Times New Roman" w:cs="Times New Roman"/>
          <w:color w:val="000000"/>
        </w:rPr>
        <w:t>Исследовав материалы дела, прихожу к следующему</w:t>
      </w:r>
    </w:p>
    <w:p w:rsidR="00773C6A" w:rsidRPr="002D55A8" w:rsidP="00773C6A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</w:t>
      </w:r>
      <w:r w:rsidRPr="002D55A8">
        <w:rPr>
          <w:rFonts w:ascii="Times New Roman" w:eastAsia="Times New Roman" w:hAnsi="Times New Roman" w:cs="Times New Roman"/>
        </w:rPr>
        <w:t>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73C6A" w:rsidRPr="002D55A8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Статья 23 Налогового кодекса Российской Федерации предусматривает обязанность представлять в установленном </w:t>
      </w:r>
      <w:r w:rsidRPr="002D55A8">
        <w:rPr>
          <w:rFonts w:ascii="Times New Roman" w:eastAsia="Times New Roman" w:hAnsi="Times New Roman" w:cs="Times New Roman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3C6A" w:rsidRPr="002D55A8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Порядок определения, уплаты налога на имущество организаций, в том числе сроки предоставления налогоплательщ</w:t>
      </w:r>
      <w:r w:rsidRPr="002D55A8">
        <w:rPr>
          <w:rFonts w:ascii="Times New Roman" w:eastAsia="Times New Roman" w:hAnsi="Times New Roman" w:cs="Times New Roman"/>
        </w:rPr>
        <w:t>иками в налоговый орган налоговой декларации на имущество организаций, регулируется главой 30 Налогового кодекса Российской Федерации.</w:t>
      </w:r>
    </w:p>
    <w:p w:rsidR="00773C6A" w:rsidRPr="002D55A8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В соответствии с п. 1 ст. 386 Налогового кодекса Российской Федерации</w:t>
      </w:r>
      <w:r w:rsidRPr="002D55A8">
        <w:t xml:space="preserve"> </w:t>
      </w:r>
      <w:r w:rsidRPr="002D55A8">
        <w:rPr>
          <w:rFonts w:ascii="Times New Roman" w:hAnsi="Times New Roman" w:cs="Times New Roman"/>
        </w:rPr>
        <w:t>н</w:t>
      </w:r>
      <w:r w:rsidRPr="002D55A8">
        <w:rPr>
          <w:rFonts w:ascii="Times New Roman" w:eastAsia="Times New Roman" w:hAnsi="Times New Roman" w:cs="Times New Roman"/>
        </w:rPr>
        <w:t>алогоплательщики обязаны по истечении налогового п</w:t>
      </w:r>
      <w:r w:rsidRPr="002D55A8">
        <w:rPr>
          <w:rFonts w:ascii="Times New Roman" w:eastAsia="Times New Roman" w:hAnsi="Times New Roman" w:cs="Times New Roman"/>
        </w:rPr>
        <w:t>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773C6A" w:rsidRPr="002D55A8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Пунктом 1 ст. 379 Налогового кодекса Российской Федерации предусмотрено, что н</w:t>
      </w:r>
      <w:r w:rsidRPr="002D55A8">
        <w:rPr>
          <w:rFonts w:ascii="Times New Roman" w:eastAsia="Times New Roman" w:hAnsi="Times New Roman" w:cs="Times New Roman"/>
        </w:rPr>
        <w:t>алоговым периодом признается календарный год.</w:t>
      </w:r>
    </w:p>
    <w:p w:rsidR="00773C6A" w:rsidRPr="002D55A8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Согласно п. 3 ст. 386 Налогового кодекса Российской Федерации </w:t>
      </w:r>
      <w:r w:rsidRPr="002D55A8" w:rsidR="004C7B7F">
        <w:rPr>
          <w:rFonts w:ascii="Times New Roman" w:eastAsia="Times New Roman" w:hAnsi="Times New Roman" w:cs="Times New Roman"/>
        </w:rPr>
        <w:t xml:space="preserve">(в редакции, действующей на момент возникновения обязанности) </w:t>
      </w:r>
      <w:r w:rsidRPr="002D55A8">
        <w:rPr>
          <w:rFonts w:ascii="Times New Roman" w:eastAsia="Times New Roman" w:hAnsi="Times New Roman" w:cs="Times New Roman"/>
        </w:rPr>
        <w:t>налоговы</w:t>
      </w:r>
      <w:r w:rsidRPr="002D55A8">
        <w:rPr>
          <w:rFonts w:ascii="Times New Roman" w:eastAsia="Times New Roman" w:hAnsi="Times New Roman" w:cs="Times New Roman"/>
        </w:rPr>
        <w:t>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773C6A" w:rsidRPr="002D55A8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В соответствии с п.7 ст.6.1 Налогового кодекса Российской Федерации в случаях, когда последний день срока прих</w:t>
      </w:r>
      <w:r w:rsidRPr="002D55A8">
        <w:rPr>
          <w:rFonts w:ascii="Times New Roman" w:eastAsia="Times New Roman" w:hAnsi="Times New Roman" w:cs="Times New Roman"/>
        </w:rPr>
        <w:t>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73C6A" w:rsidRPr="002D55A8" w:rsidP="00773C6A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Следовательно, граничным сроком предоставления налогов</w:t>
      </w:r>
      <w:r w:rsidRPr="002D55A8">
        <w:rPr>
          <w:rFonts w:ascii="Times New Roman" w:eastAsia="Times New Roman" w:hAnsi="Times New Roman" w:cs="Times New Roman"/>
        </w:rPr>
        <w:t>ой декларации по налогу на имущество организаций за 2021 год является 30.03.2022.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Из материалов дела установлено, что </w:t>
      </w:r>
      <w:r w:rsidRPr="002D55A8">
        <w:rPr>
          <w:rFonts w:ascii="Times New Roman" w:hAnsi="Times New Roman" w:cs="Times New Roman"/>
        </w:rPr>
        <w:t xml:space="preserve">налоговая декларация по налогу на имущество организаций за 2021 год </w:t>
      </w:r>
      <w:r w:rsidRPr="002D55A8" w:rsidR="004C7B7F">
        <w:rPr>
          <w:rFonts w:ascii="Times New Roman" w:eastAsia="Times New Roman" w:hAnsi="Times New Roman" w:cs="Times New Roman"/>
        </w:rPr>
        <w:t xml:space="preserve">(регистрационный номер 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 w:rsidR="004C7B7F">
        <w:rPr>
          <w:rFonts w:ascii="Times New Roman" w:eastAsia="Times New Roman" w:hAnsi="Times New Roman" w:cs="Times New Roman"/>
        </w:rPr>
        <w:t xml:space="preserve">) </w:t>
      </w:r>
      <w:r w:rsidRPr="002D55A8">
        <w:rPr>
          <w:rFonts w:ascii="Times New Roman" w:hAnsi="Times New Roman" w:cs="Times New Roman"/>
        </w:rPr>
        <w:t xml:space="preserve">подана в налоговый орган </w:t>
      </w:r>
      <w:r w:rsidRPr="002D55A8" w:rsidR="004C7B7F">
        <w:rPr>
          <w:rFonts w:ascii="Times New Roman" w:hAnsi="Times New Roman" w:cs="Times New Roman"/>
        </w:rPr>
        <w:t xml:space="preserve">по месту нахождения недвижимого имущества </w:t>
      </w:r>
      <w:r w:rsidRPr="002D55A8">
        <w:rPr>
          <w:rFonts w:ascii="Times New Roman" w:hAnsi="Times New Roman" w:cs="Times New Roman"/>
        </w:rPr>
        <w:t>юридическим лицом 0</w:t>
      </w:r>
      <w:r w:rsidRPr="002D55A8" w:rsidR="004C7B7F">
        <w:rPr>
          <w:rFonts w:ascii="Times New Roman" w:hAnsi="Times New Roman" w:cs="Times New Roman"/>
        </w:rPr>
        <w:t>8</w:t>
      </w:r>
      <w:r w:rsidRPr="002D55A8">
        <w:rPr>
          <w:rFonts w:ascii="Times New Roman" w:hAnsi="Times New Roman" w:cs="Times New Roman"/>
        </w:rPr>
        <w:t xml:space="preserve">.08.2022, граничный срок </w:t>
      </w:r>
      <w:r w:rsidRPr="002D55A8">
        <w:rPr>
          <w:rFonts w:ascii="Times New Roman" w:hAnsi="Times New Roman" w:cs="Times New Roman"/>
        </w:rPr>
        <w:t>предоставления налоговой декларации – 30.03.2022, то есть декларация представлена с нарушением граничного срока предоставления.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Ответственность по ст. 15.5 Кодекса Российской </w:t>
      </w:r>
      <w:r w:rsidRPr="002D55A8">
        <w:rPr>
          <w:rFonts w:ascii="Times New Roman" w:eastAsia="Times New Roman" w:hAnsi="Times New Roman" w:cs="Times New Roman"/>
        </w:rPr>
        <w:t>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В соответствии с копией прика</w:t>
      </w:r>
      <w:r w:rsidRPr="002D55A8">
        <w:rPr>
          <w:rFonts w:ascii="Times New Roman" w:eastAsia="Times New Roman" w:hAnsi="Times New Roman" w:cs="Times New Roman"/>
        </w:rPr>
        <w:t>за №</w:t>
      </w:r>
      <w:r w:rsidRPr="002D55A8" w:rsidR="002D55A8">
        <w:rPr>
          <w:rFonts w:ascii="Times New Roman" w:eastAsia="Times New Roman" w:hAnsi="Times New Roman" w:cs="Times New Roman"/>
        </w:rPr>
        <w:t xml:space="preserve"> 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eastAsia="Times New Roman" w:hAnsi="Times New Roman" w:cs="Times New Roman"/>
        </w:rPr>
        <w:t xml:space="preserve"> Хватюк Т.Л. переведена на 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eastAsia="Times New Roman" w:hAnsi="Times New Roman" w:cs="Times New Roman"/>
        </w:rPr>
        <w:t xml:space="preserve"> ГБУ РК «</w:t>
      </w:r>
      <w:r w:rsidRPr="002D55A8" w:rsidR="002D55A8">
        <w:rPr>
          <w:rFonts w:ascii="Times New Roman" w:hAnsi="Times New Roman" w:cs="Times New Roman"/>
        </w:rPr>
        <w:t>«данные изъяты»</w:t>
      </w:r>
      <w:r w:rsidRPr="002D55A8">
        <w:rPr>
          <w:rFonts w:ascii="Times New Roman" w:eastAsia="Times New Roman" w:hAnsi="Times New Roman" w:cs="Times New Roman"/>
        </w:rPr>
        <w:t>».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Согласно должностной инструкции на</w:t>
      </w:r>
      <w:r w:rsidRPr="002D55A8">
        <w:t xml:space="preserve"> </w:t>
      </w:r>
      <w:r w:rsidRPr="002D55A8">
        <w:rPr>
          <w:rFonts w:ascii="Times New Roman" w:eastAsia="Times New Roman" w:hAnsi="Times New Roman" w:cs="Times New Roman"/>
        </w:rPr>
        <w:t>Хватюк Т.Л. возложены, в том числе, обязанности по ведению бухгалтерского учета.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Таким образом, с учетом имею</w:t>
      </w:r>
      <w:r w:rsidRPr="002D55A8">
        <w:rPr>
          <w:rFonts w:ascii="Times New Roman" w:eastAsia="Times New Roman" w:hAnsi="Times New Roman" w:cs="Times New Roman"/>
        </w:rPr>
        <w:t>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Хватюк Т.Л. Опровергающих указанные обстоятельства доказательств миров</w:t>
      </w:r>
      <w:r w:rsidRPr="002D55A8">
        <w:rPr>
          <w:rFonts w:ascii="Times New Roman" w:eastAsia="Times New Roman" w:hAnsi="Times New Roman" w:cs="Times New Roman"/>
        </w:rPr>
        <w:t>ому судье не представлено.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Вина Хватюк Т.Л. в совершении вмененного  правонарушения подтверждается совокупностью исследованными в судебном заседании доказательств, а именно: протоколом об административном правонарушении № 9110230</w:t>
      </w:r>
      <w:r w:rsidRPr="002D55A8" w:rsidR="004C7B7F">
        <w:rPr>
          <w:rFonts w:ascii="Times New Roman" w:eastAsia="Times New Roman" w:hAnsi="Times New Roman" w:cs="Times New Roman"/>
        </w:rPr>
        <w:t>390001230001</w:t>
      </w:r>
      <w:r w:rsidRPr="002D55A8">
        <w:rPr>
          <w:rFonts w:ascii="Times New Roman" w:eastAsia="Times New Roman" w:hAnsi="Times New Roman" w:cs="Times New Roman"/>
        </w:rPr>
        <w:t xml:space="preserve"> от </w:t>
      </w:r>
      <w:r w:rsidRPr="002D55A8" w:rsidR="004C7B7F">
        <w:rPr>
          <w:rFonts w:ascii="Times New Roman" w:eastAsia="Times New Roman" w:hAnsi="Times New Roman" w:cs="Times New Roman"/>
        </w:rPr>
        <w:t>08.02</w:t>
      </w:r>
      <w:r w:rsidRPr="002D55A8">
        <w:rPr>
          <w:rFonts w:ascii="Times New Roman" w:eastAsia="Times New Roman" w:hAnsi="Times New Roman" w:cs="Times New Roman"/>
        </w:rPr>
        <w:t>.2023,</w:t>
      </w:r>
      <w:r w:rsidRPr="002D55A8">
        <w:rPr>
          <w:rFonts w:ascii="Times New Roman" w:eastAsia="Times New Roman" w:hAnsi="Times New Roman" w:cs="Times New Roman"/>
        </w:rPr>
        <w:t xml:space="preserve"> </w:t>
      </w:r>
      <w:r w:rsidRPr="002D55A8" w:rsidR="004C7B7F">
        <w:rPr>
          <w:rFonts w:ascii="Times New Roman" w:eastAsia="Times New Roman" w:hAnsi="Times New Roman" w:cs="Times New Roman"/>
        </w:rPr>
        <w:t>копией акта</w:t>
      </w:r>
      <w:r w:rsidRPr="002D55A8">
        <w:rPr>
          <w:rFonts w:ascii="Times New Roman" w:eastAsia="Times New Roman" w:hAnsi="Times New Roman" w:cs="Times New Roman"/>
        </w:rPr>
        <w:t>копией приказа, копией должностной инструкции, выпиской из Единого государственного реестра юридических лиц.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Оценив доказательства, имеющиеся в деле об административном правонарушении в совокупности, прихожу к выводу, что Хватюк Т.Л. совершила </w:t>
      </w:r>
      <w:r w:rsidRPr="002D55A8">
        <w:rPr>
          <w:rFonts w:ascii="Times New Roman" w:eastAsia="Times New Roman" w:hAnsi="Times New Roman" w:cs="Times New Roman"/>
        </w:rPr>
        <w:t>правонарушение, предусмотренное ст. 15.5 Кодекса Российской Федерации об административных правонарушениях, а именно: нарушила установленные законодательством о налогах и сборах сроки представления налоговой декларации (расчета по страховым взносам) в налог</w:t>
      </w:r>
      <w:r w:rsidRPr="002D55A8">
        <w:rPr>
          <w:rFonts w:ascii="Times New Roman" w:eastAsia="Times New Roman" w:hAnsi="Times New Roman" w:cs="Times New Roman"/>
        </w:rPr>
        <w:t>овый орган по месту учета.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</w:t>
      </w:r>
      <w:r w:rsidRPr="002D55A8">
        <w:rPr>
          <w:rFonts w:ascii="Times New Roman" w:eastAsia="Times New Roman" w:hAnsi="Times New Roman" w:cs="Times New Roman"/>
        </w:rPr>
        <w:t xml:space="preserve">со дня совершения административного правонарушения. 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</w:t>
      </w:r>
      <w:r w:rsidRPr="002D55A8">
        <w:rPr>
          <w:rFonts w:ascii="Times New Roman" w:eastAsia="Times New Roman" w:hAnsi="Times New Roman" w:cs="Times New Roman"/>
        </w:rPr>
        <w:t xml:space="preserve">но.  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Хватюк Т.Л. при воз</w:t>
      </w:r>
      <w:r w:rsidRPr="002D55A8">
        <w:rPr>
          <w:rFonts w:ascii="Times New Roman" w:eastAsia="Times New Roman" w:hAnsi="Times New Roman" w:cs="Times New Roman"/>
        </w:rPr>
        <w:t>буждении дела об административном правонарушении нарушены не были.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</w:t>
      </w:r>
      <w:r w:rsidRPr="002D55A8">
        <w:rPr>
          <w:rFonts w:ascii="Times New Roman" w:eastAsia="Times New Roman" w:hAnsi="Times New Roman" w:cs="Times New Roman"/>
        </w:rPr>
        <w:t>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Обстоятельств, смягчающих и отягчающи</w:t>
      </w:r>
      <w:r w:rsidRPr="002D55A8">
        <w:rPr>
          <w:rFonts w:ascii="Times New Roman" w:eastAsia="Times New Roman" w:hAnsi="Times New Roman" w:cs="Times New Roman"/>
        </w:rPr>
        <w:t xml:space="preserve">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При определении вида и размера административного наказания, оценив все собранные по делу доказательства в их совокупности, учитыв</w:t>
      </w:r>
      <w:r w:rsidRPr="002D55A8">
        <w:rPr>
          <w:rFonts w:ascii="Times New Roman" w:eastAsia="Times New Roman" w:hAnsi="Times New Roman" w:cs="Times New Roman"/>
        </w:rPr>
        <w:t xml:space="preserve">ая конкретные обстоятельства правонарушения, данные о личности виновного, отсутствие смягчающих и отягчающих ответственность обстоятельств, то обстоятельство, что Хватюк Т.Л. ранее </w:t>
      </w:r>
      <w:r w:rsidRPr="002D55A8" w:rsidR="004C7B7F">
        <w:rPr>
          <w:rFonts w:ascii="Times New Roman" w:eastAsia="Times New Roman" w:hAnsi="Times New Roman" w:cs="Times New Roman"/>
        </w:rPr>
        <w:t xml:space="preserve">(на момент совершения вмененного правонарушения) </w:t>
      </w:r>
      <w:r w:rsidRPr="002D55A8">
        <w:rPr>
          <w:rFonts w:ascii="Times New Roman" w:eastAsia="Times New Roman" w:hAnsi="Times New Roman" w:cs="Times New Roman"/>
        </w:rPr>
        <w:t>к административной ответст</w:t>
      </w:r>
      <w:r w:rsidRPr="002D55A8">
        <w:rPr>
          <w:rFonts w:ascii="Times New Roman" w:eastAsia="Times New Roman" w:hAnsi="Times New Roman" w:cs="Times New Roman"/>
        </w:rPr>
        <w:t>венности за однородные правонарушения не привлекалась (иной информации в материалах дела не имеется), мировой судья считает необходимым подвергнуть Хватюк Т.Л. административному наказанию в виде предупреждения в пределах санкции, предусмотренной ст. 15.5 К</w:t>
      </w:r>
      <w:r w:rsidRPr="002D55A8">
        <w:rPr>
          <w:rFonts w:ascii="Times New Roman" w:eastAsia="Times New Roman" w:hAnsi="Times New Roman" w:cs="Times New Roman"/>
        </w:rPr>
        <w:t>одекса Российской Федерации об административных правонарушениях.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 xml:space="preserve">                                                   ПОСТАНОВИЛ: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Хват</w:t>
      </w:r>
      <w:r w:rsidRPr="002D55A8">
        <w:rPr>
          <w:rFonts w:ascii="Times New Roman" w:eastAsia="Times New Roman" w:hAnsi="Times New Roman" w:cs="Times New Roman"/>
        </w:rPr>
        <w:t>юк Т</w:t>
      </w:r>
      <w:r w:rsidRPr="002D55A8" w:rsidR="002D55A8">
        <w:rPr>
          <w:rFonts w:ascii="Times New Roman" w:eastAsia="Times New Roman" w:hAnsi="Times New Roman" w:cs="Times New Roman"/>
        </w:rPr>
        <w:t>.</w:t>
      </w:r>
      <w:r w:rsidRPr="002D55A8">
        <w:rPr>
          <w:rFonts w:ascii="Times New Roman" w:eastAsia="Times New Roman" w:hAnsi="Times New Roman" w:cs="Times New Roman"/>
        </w:rPr>
        <w:t xml:space="preserve"> Л</w:t>
      </w:r>
      <w:r w:rsidRPr="002D55A8" w:rsidR="002D55A8">
        <w:rPr>
          <w:rFonts w:ascii="Times New Roman" w:eastAsia="Times New Roman" w:hAnsi="Times New Roman" w:cs="Times New Roman"/>
        </w:rPr>
        <w:t>.</w:t>
      </w:r>
      <w:r w:rsidRPr="002D55A8">
        <w:rPr>
          <w:rFonts w:ascii="Times New Roman" w:eastAsia="Times New Roman" w:hAnsi="Times New Roman" w:cs="Times New Roman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773C6A" w:rsidRPr="002D55A8" w:rsidP="00773C6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 w:rsidRPr="002D55A8">
        <w:rPr>
          <w:rFonts w:ascii="Times New Roman" w:eastAsia="Times New Roman" w:hAnsi="Times New Roman" w:cs="Times New Roman"/>
        </w:rPr>
        <w:t>Постановление м</w:t>
      </w:r>
      <w:r w:rsidRPr="002D55A8">
        <w:rPr>
          <w:rFonts w:ascii="Times New Roman" w:eastAsia="Times New Roman" w:hAnsi="Times New Roman" w:cs="Times New Roman"/>
        </w:rPr>
        <w:t>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</w:t>
      </w:r>
      <w:r w:rsidRPr="002D55A8">
        <w:rPr>
          <w:rFonts w:ascii="Times New Roman" w:eastAsia="Times New Roman" w:hAnsi="Times New Roman" w:cs="Times New Roman"/>
        </w:rPr>
        <w:t>спублики Крым в течение 10 суток со дня вручения или получения копии постановления.</w:t>
      </w:r>
    </w:p>
    <w:p w:rsidR="00414AD4" w:rsidRPr="002D55A8" w:rsidP="002D55A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Pr="002D55A8" w:rsidR="00540CC6">
        <w:rPr>
          <w:rFonts w:ascii="Times New Roman" w:eastAsia="Times New Roman" w:hAnsi="Times New Roman" w:cs="Times New Roman"/>
        </w:rPr>
        <w:t xml:space="preserve">Мировой судья:                                     </w:t>
      </w:r>
      <w:r w:rsidRPr="002D55A8" w:rsidR="00540CC6">
        <w:rPr>
          <w:rFonts w:ascii="Times New Roman" w:eastAsia="Times New Roman" w:hAnsi="Times New Roman" w:cs="Times New Roman"/>
        </w:rPr>
        <w:tab/>
      </w:r>
      <w:r w:rsidRPr="002D55A8" w:rsidR="00540CC6">
        <w:rPr>
          <w:rFonts w:ascii="Times New Roman" w:eastAsia="Times New Roman" w:hAnsi="Times New Roman" w:cs="Times New Roman"/>
        </w:rPr>
        <w:tab/>
        <w:t>А.Л. Тоскина</w:t>
      </w:r>
    </w:p>
    <w:sectPr w:rsidSect="004C7B7F">
      <w:footerReference w:type="default" r:id="rId4"/>
      <w:pgSz w:w="11906" w:h="16838"/>
      <w:pgMar w:top="426" w:right="707" w:bottom="851" w:left="1418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5A8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6A"/>
    <w:rsid w:val="002D55A8"/>
    <w:rsid w:val="00414AD4"/>
    <w:rsid w:val="004C7B7F"/>
    <w:rsid w:val="00540CC6"/>
    <w:rsid w:val="00683AD3"/>
    <w:rsid w:val="00773C6A"/>
    <w:rsid w:val="009F0F1D"/>
    <w:rsid w:val="00A15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C6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73C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773C6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7B7F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