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12AAA" w:rsidRPr="0000534F" w:rsidP="00223BDC">
      <w:pPr>
        <w:spacing w:after="0" w:line="240" w:lineRule="auto"/>
        <w:ind w:left="-284"/>
        <w:jc w:val="right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00534F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Дело № </w:t>
      </w:r>
      <w:r w:rsidRPr="0000534F" w:rsidR="003620BF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05-00</w:t>
      </w:r>
      <w:r w:rsidRPr="0000534F" w:rsidR="00914DBC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56</w:t>
      </w:r>
      <w:r w:rsidRPr="0000534F" w:rsidR="00100A4E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/17</w:t>
      </w:r>
      <w:r w:rsidRPr="0000534F" w:rsidR="003620BF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/2017</w:t>
      </w:r>
    </w:p>
    <w:p w:rsidR="00512AAA" w:rsidRPr="0000534F" w:rsidP="00223BDC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00534F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00534F" w:rsidP="005409D4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0534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0     06 </w:t>
            </w:r>
            <w:r w:rsidRPr="0000534F" w:rsidR="00914DB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марта</w:t>
            </w:r>
            <w:r w:rsidRPr="0000534F" w:rsidR="00064A5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201</w:t>
            </w:r>
            <w:r w:rsidRPr="0000534F" w:rsidR="003620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</w:t>
            </w:r>
            <w:r w:rsidRPr="0000534F" w:rsidR="00064A5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года</w:t>
            </w:r>
          </w:p>
          <w:p w:rsidR="00512AAA" w:rsidRPr="0000534F" w:rsidP="00223BDC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0534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00534F" w:rsidP="00223BDC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00534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город Симферополь </w:t>
            </w:r>
          </w:p>
        </w:tc>
      </w:tr>
    </w:tbl>
    <w:p w:rsidR="00512AAA" w:rsidRPr="0000534F" w:rsidP="00223BDC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0534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0534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Ломанов</w:t>
      </w:r>
      <w:r w:rsidRPr="0000534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С.Г.,  </w:t>
      </w:r>
      <w:r w:rsidRPr="0000534F" w:rsidR="00E6556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исполняющий обязанности мирового судьи судебного участка № 17 Центрального судебного района города Симферополь (Центральный район городского округа Симферополь) Республики Крым,</w:t>
      </w:r>
      <w:r w:rsidRPr="0000534F" w:rsidR="00E6556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00534F" w:rsidR="004B5040">
        <w:rPr>
          <w:rFonts w:ascii="Times New Roman" w:eastAsia="Times New Roman" w:hAnsi="Times New Roman"/>
          <w:sz w:val="20"/>
          <w:szCs w:val="20"/>
          <w:lang w:val="ru-RU" w:eastAsia="ru-RU"/>
        </w:rPr>
        <w:t>рассмотрев</w:t>
      </w:r>
      <w:r w:rsidRPr="0000534F" w:rsidR="004B5040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Pr="0000534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в г. Симферополь</w:t>
      </w:r>
      <w:r w:rsidRPr="0000534F" w:rsidR="004B5040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, по ул. Крымских партизан, 3-А</w:t>
      </w:r>
      <w:r w:rsidRPr="0000534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00534F" w:rsidR="00FB6376">
        <w:rPr>
          <w:rFonts w:ascii="Times New Roman" w:eastAsia="Times New Roman" w:hAnsi="Times New Roman"/>
          <w:sz w:val="20"/>
          <w:szCs w:val="20"/>
          <w:lang w:val="ru-RU" w:eastAsia="ru-RU"/>
        </w:rPr>
        <w:t>15.6</w:t>
      </w: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00534F">
        <w:rPr>
          <w:rFonts w:ascii="Times New Roman" w:hAnsi="Times New Roman"/>
          <w:sz w:val="20"/>
          <w:szCs w:val="20"/>
          <w:lang w:val="ru-RU"/>
        </w:rPr>
        <w:t>Кодекса Российской Федерации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об административных правонарушениях</w:t>
      </w: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в отношении </w:t>
      </w:r>
      <w:r w:rsidRPr="0000534F" w:rsidR="00E6556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Титова </w:t>
      </w:r>
      <w:r w:rsidRPr="0000534F" w:rsidR="0000534F">
        <w:rPr>
          <w:rFonts w:ascii="Times New Roman" w:eastAsia="Times New Roman" w:hAnsi="Times New Roman"/>
          <w:sz w:val="20"/>
          <w:szCs w:val="20"/>
          <w:lang w:val="ru-RU" w:eastAsia="ru-RU"/>
        </w:rPr>
        <w:t>П.В.</w:t>
      </w: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r w:rsidRPr="0000534F" w:rsidR="0000534F">
        <w:rPr>
          <w:rFonts w:ascii="Times New Roman" w:hAnsi="Times New Roman"/>
          <w:sz w:val="20"/>
          <w:szCs w:val="20"/>
          <w:lang w:val="ru-RU"/>
        </w:rPr>
        <w:t>&lt;данные изъяты&gt;</w:t>
      </w:r>
      <w:r w:rsidRPr="0000534F" w:rsidR="00FB6376">
        <w:rPr>
          <w:rFonts w:ascii="Times New Roman" w:eastAsia="Times New Roman" w:hAnsi="Times New Roman"/>
          <w:sz w:val="20"/>
          <w:szCs w:val="20"/>
          <w:lang w:val="ru-RU" w:eastAsia="ru-RU"/>
        </w:rPr>
        <w:t>, работающе</w:t>
      </w:r>
      <w:r w:rsidRPr="0000534F" w:rsidR="00E65567">
        <w:rPr>
          <w:rFonts w:ascii="Times New Roman" w:eastAsia="Times New Roman" w:hAnsi="Times New Roman"/>
          <w:sz w:val="20"/>
          <w:szCs w:val="20"/>
          <w:lang w:val="ru-RU" w:eastAsia="ru-RU"/>
        </w:rPr>
        <w:t>го</w:t>
      </w:r>
      <w:r w:rsidRPr="0000534F" w:rsidR="00FB637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директором </w:t>
      </w:r>
      <w:r w:rsidRPr="0000534F" w:rsidR="0000534F">
        <w:rPr>
          <w:rFonts w:ascii="Times New Roman" w:hAnsi="Times New Roman"/>
          <w:sz w:val="20"/>
          <w:szCs w:val="20"/>
          <w:lang w:val="ru-RU"/>
        </w:rPr>
        <w:t>&lt;данные изъяты&gt;</w:t>
      </w: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r w:rsidRPr="0000534F" w:rsidR="00FB6376">
        <w:rPr>
          <w:rFonts w:ascii="Times New Roman" w:eastAsia="Times New Roman" w:hAnsi="Times New Roman"/>
          <w:sz w:val="20"/>
          <w:szCs w:val="20"/>
          <w:lang w:val="ru-RU" w:eastAsia="ru-RU"/>
        </w:rPr>
        <w:t>проживающе</w:t>
      </w:r>
      <w:r w:rsidRPr="0000534F" w:rsidR="00AB2877">
        <w:rPr>
          <w:rFonts w:ascii="Times New Roman" w:eastAsia="Times New Roman" w:hAnsi="Times New Roman"/>
          <w:sz w:val="20"/>
          <w:szCs w:val="20"/>
          <w:lang w:val="ru-RU" w:eastAsia="ru-RU"/>
        </w:rPr>
        <w:t>го</w:t>
      </w:r>
      <w:r w:rsidRPr="0000534F" w:rsidR="00FB637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по адресу: </w:t>
      </w:r>
      <w:r w:rsidRPr="0000534F" w:rsidR="0000534F">
        <w:rPr>
          <w:rFonts w:ascii="Times New Roman" w:hAnsi="Times New Roman"/>
          <w:sz w:val="20"/>
          <w:szCs w:val="20"/>
          <w:lang w:val="ru-RU"/>
        </w:rPr>
        <w:t>&lt;данные изъяты&gt;</w:t>
      </w:r>
      <w:r w:rsidRPr="0000534F" w:rsidR="00AB2877">
        <w:rPr>
          <w:rFonts w:ascii="Times New Roman" w:eastAsia="Times New Roman" w:hAnsi="Times New Roman"/>
          <w:sz w:val="20"/>
          <w:szCs w:val="20"/>
          <w:lang w:val="ru-RU" w:eastAsia="ru-RU"/>
        </w:rPr>
        <w:t>,</w:t>
      </w:r>
    </w:p>
    <w:p w:rsidR="00BA56AD" w:rsidRPr="0000534F" w:rsidP="00223BDC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512AAA" w:rsidRPr="0000534F" w:rsidP="00223BDC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>УСТАНОВИЛ:</w:t>
      </w:r>
    </w:p>
    <w:p w:rsidR="00BA56AD" w:rsidRPr="0000534F" w:rsidP="00223BDC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BF4B9A" w:rsidRPr="0000534F" w:rsidP="00223BDC">
      <w:pPr>
        <w:pStyle w:val="21"/>
        <w:ind w:left="-284" w:right="60" w:firstLine="688"/>
        <w:rPr>
          <w:rFonts w:ascii="Arial Unicode MS" w:hAnsi="Arial Unicode MS" w:cs="Arial Unicode MS"/>
          <w:sz w:val="20"/>
          <w:szCs w:val="20"/>
        </w:rPr>
      </w:pPr>
      <w:r w:rsidRPr="0000534F">
        <w:rPr>
          <w:rFonts w:eastAsia="Times New Roman"/>
          <w:sz w:val="20"/>
          <w:szCs w:val="20"/>
          <w:lang w:eastAsia="ru-RU"/>
        </w:rPr>
        <w:t xml:space="preserve">Титов </w:t>
      </w:r>
      <w:r w:rsidRPr="0000534F" w:rsidR="0000534F">
        <w:rPr>
          <w:rFonts w:eastAsia="Times New Roman"/>
          <w:sz w:val="20"/>
          <w:szCs w:val="20"/>
          <w:lang w:eastAsia="ru-RU"/>
        </w:rPr>
        <w:t>П.В.</w:t>
      </w:r>
      <w:r w:rsidRPr="0000534F">
        <w:rPr>
          <w:rFonts w:eastAsia="Times New Roman"/>
          <w:sz w:val="20"/>
          <w:szCs w:val="20"/>
          <w:lang w:eastAsia="ru-RU"/>
        </w:rPr>
        <w:t xml:space="preserve">, являясь директором </w:t>
      </w:r>
      <w:r w:rsidRPr="0000534F" w:rsidR="0000534F">
        <w:rPr>
          <w:sz w:val="20"/>
          <w:szCs w:val="20"/>
        </w:rPr>
        <w:t>&lt;данные изъяты&gt;</w:t>
      </w:r>
      <w:r w:rsidRPr="0000534F">
        <w:rPr>
          <w:rFonts w:eastAsia="Times New Roman"/>
          <w:sz w:val="20"/>
          <w:szCs w:val="20"/>
          <w:lang w:eastAsia="ru-RU"/>
        </w:rPr>
        <w:t xml:space="preserve">, расположенного по адресу: </w:t>
      </w:r>
      <w:r w:rsidRPr="0000534F" w:rsidR="0000534F">
        <w:rPr>
          <w:sz w:val="20"/>
          <w:szCs w:val="20"/>
        </w:rPr>
        <w:t>&lt;данные изъяты&gt;</w:t>
      </w:r>
      <w:r w:rsidRPr="0000534F">
        <w:rPr>
          <w:rFonts w:eastAsia="Times New Roman"/>
          <w:sz w:val="20"/>
          <w:szCs w:val="20"/>
          <w:lang w:eastAsia="ru-RU"/>
        </w:rPr>
        <w:t>, не представил в ИФНС России по г. Симферополю в установленный законодательством о налогах и сборах срок годовую бухгалтерскую (финансовую) отчетность за 2015 год (форма по КНД 0710096).</w:t>
      </w:r>
      <w:r w:rsidRPr="0000534F" w:rsidR="0010162B">
        <w:rPr>
          <w:rFonts w:eastAsia="Times New Roman"/>
          <w:sz w:val="20"/>
          <w:szCs w:val="20"/>
          <w:lang w:eastAsia="ru-RU"/>
        </w:rPr>
        <w:t xml:space="preserve"> </w:t>
      </w:r>
      <w:r w:rsidRPr="0000534F" w:rsidR="0010162B">
        <w:rPr>
          <w:rFonts w:eastAsia="Times New Roman"/>
          <w:sz w:val="20"/>
          <w:szCs w:val="20"/>
          <w:lang w:eastAsia="ru-RU"/>
        </w:rPr>
        <w:t xml:space="preserve">На основании подпункта 5 пункта 1 статьи 23 Налогового кодекса Российской Федерации налогоплательщики обязаны представлять в установленном порядке в налоговый орган по </w:t>
      </w:r>
      <w:r w:rsidRPr="0000534F" w:rsidR="0010162B">
        <w:rPr>
          <w:rFonts w:eastAsia="Times New Roman"/>
          <w:sz w:val="20"/>
          <w:szCs w:val="20"/>
          <w:lang w:eastAsia="ru-RU"/>
        </w:rPr>
        <w:t>меесту</w:t>
      </w:r>
      <w:r w:rsidRPr="0000534F" w:rsidR="0010162B">
        <w:rPr>
          <w:rFonts w:eastAsia="Times New Roman"/>
          <w:sz w:val="20"/>
          <w:szCs w:val="20"/>
          <w:lang w:eastAsia="ru-RU"/>
        </w:rPr>
        <w:t xml:space="preserve"> учета годовую бухгалтерскую (финансовую отчетность, если такая обязанность предусмотрена законодательством о налогах и сборах.</w:t>
      </w:r>
      <w:r w:rsidRPr="0000534F" w:rsidR="0010162B">
        <w:rPr>
          <w:rFonts w:eastAsia="Times New Roman"/>
          <w:sz w:val="20"/>
          <w:szCs w:val="20"/>
          <w:lang w:eastAsia="ru-RU"/>
        </w:rPr>
        <w:t xml:space="preserve"> </w:t>
      </w:r>
      <w:r w:rsidRPr="0000534F" w:rsidR="0010162B">
        <w:rPr>
          <w:rFonts w:eastAsia="Times New Roman"/>
          <w:sz w:val="20"/>
          <w:szCs w:val="20"/>
          <w:lang w:eastAsia="ru-RU"/>
        </w:rPr>
        <w:t>Согласно пункта</w:t>
      </w:r>
      <w:r w:rsidRPr="0000534F" w:rsidR="0010162B">
        <w:rPr>
          <w:rFonts w:eastAsia="Times New Roman"/>
          <w:sz w:val="20"/>
          <w:szCs w:val="20"/>
          <w:lang w:eastAsia="ru-RU"/>
        </w:rPr>
        <w:t xml:space="preserve"> 5 части 1 статьи 23 Налогового кодекса Российской Федерации годовая бухгалтерская</w:t>
      </w:r>
      <w:r w:rsidRPr="0000534F" w:rsidR="003E151A">
        <w:rPr>
          <w:rFonts w:eastAsia="Times New Roman"/>
          <w:sz w:val="20"/>
          <w:szCs w:val="20"/>
          <w:lang w:eastAsia="ru-RU"/>
        </w:rPr>
        <w:t xml:space="preserve"> (финансовая) отчетность представляется налогоплательщиками не позднее трех месяцев по окончании отчетного года. 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</w:t>
      </w:r>
      <w:r w:rsidRPr="0000534F" w:rsidR="00CD304E">
        <w:rPr>
          <w:rFonts w:eastAsia="Times New Roman"/>
          <w:sz w:val="20"/>
          <w:szCs w:val="20"/>
          <w:lang w:eastAsia="ru-RU"/>
        </w:rPr>
        <w:t xml:space="preserve"> </w:t>
      </w:r>
      <w:r w:rsidRPr="0000534F">
        <w:rPr>
          <w:sz w:val="20"/>
          <w:szCs w:val="20"/>
        </w:rPr>
        <w:t>выходным и (или) нерабочим праздничным днем, днем окончания срока считается ближайший следующий за ним рабочий день. Следовательно, срок представления годовой бухгалтерской (финансовой) отчетности за 2015 год - не позднее 31 марта 2016 года.</w:t>
      </w:r>
    </w:p>
    <w:p w:rsidR="00BF4B9A" w:rsidRPr="0000534F" w:rsidP="00223BDC">
      <w:pPr>
        <w:pStyle w:val="BodyText"/>
        <w:ind w:left="-284" w:right="60"/>
        <w:rPr>
          <w:rFonts w:ascii="Arial Unicode MS" w:hAnsi="Arial Unicode MS" w:cs="Arial Unicode MS"/>
          <w:sz w:val="20"/>
          <w:szCs w:val="20"/>
        </w:rPr>
      </w:pPr>
      <w:r w:rsidRPr="0000534F">
        <w:rPr>
          <w:sz w:val="20"/>
          <w:szCs w:val="20"/>
        </w:rPr>
        <w:t xml:space="preserve">Годовая бухгалтерская (финансовая) отчетность за 2015 г. (форма по КНД 0710096) подана в ИФНС России по г. Симферополю </w:t>
      </w:r>
      <w:r w:rsidRPr="0000534F" w:rsidR="00C62917">
        <w:rPr>
          <w:sz w:val="20"/>
          <w:szCs w:val="20"/>
        </w:rPr>
        <w:t>д</w:t>
      </w:r>
      <w:r w:rsidRPr="0000534F">
        <w:rPr>
          <w:sz w:val="20"/>
          <w:szCs w:val="20"/>
        </w:rPr>
        <w:t xml:space="preserve">иректором </w:t>
      </w:r>
      <w:r w:rsidRPr="0000534F" w:rsidR="0000534F">
        <w:rPr>
          <w:sz w:val="20"/>
          <w:szCs w:val="20"/>
        </w:rPr>
        <w:t>&lt;данные изъяты&gt;</w:t>
      </w:r>
      <w:r w:rsidRPr="0000534F">
        <w:rPr>
          <w:sz w:val="20"/>
          <w:szCs w:val="20"/>
        </w:rPr>
        <w:t>22.04.2016 г. (</w:t>
      </w:r>
      <w:r w:rsidRPr="0000534F" w:rsidR="00D81735">
        <w:rPr>
          <w:sz w:val="20"/>
          <w:szCs w:val="20"/>
        </w:rPr>
        <w:t xml:space="preserve">предельный </w:t>
      </w:r>
      <w:r w:rsidRPr="0000534F">
        <w:rPr>
          <w:sz w:val="20"/>
          <w:szCs w:val="20"/>
        </w:rPr>
        <w:t>срок предоставления декларации - 31.03.2016)</w:t>
      </w:r>
      <w:r w:rsidRPr="0000534F" w:rsidR="00D81735">
        <w:rPr>
          <w:sz w:val="20"/>
          <w:szCs w:val="20"/>
        </w:rPr>
        <w:t>,</w:t>
      </w:r>
      <w:r w:rsidRPr="0000534F">
        <w:rPr>
          <w:sz w:val="20"/>
          <w:szCs w:val="20"/>
        </w:rPr>
        <w:t xml:space="preserve"> </w:t>
      </w:r>
      <w:r w:rsidRPr="0000534F" w:rsidR="00D81735">
        <w:rPr>
          <w:sz w:val="20"/>
          <w:szCs w:val="20"/>
        </w:rPr>
        <w:t xml:space="preserve"> совершив тем самым </w:t>
      </w:r>
      <w:r w:rsidRPr="0000534F" w:rsidR="00D81735">
        <w:rPr>
          <w:rFonts w:eastAsia="Times New Roman"/>
          <w:sz w:val="20"/>
          <w:szCs w:val="20"/>
        </w:rPr>
        <w:t xml:space="preserve">административное правонарушение, предусмотренное частью 1 статьи 15.6 </w:t>
      </w:r>
      <w:r w:rsidRPr="0000534F" w:rsidR="00D81735">
        <w:rPr>
          <w:sz w:val="20"/>
          <w:szCs w:val="20"/>
        </w:rPr>
        <w:t>Кодекса Российской Федерации об административных правонарушениях</w:t>
      </w:r>
      <w:r w:rsidRPr="0000534F">
        <w:rPr>
          <w:sz w:val="20"/>
          <w:szCs w:val="20"/>
        </w:rPr>
        <w:t>.</w:t>
      </w:r>
    </w:p>
    <w:p w:rsidR="00512AAA" w:rsidRPr="0000534F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>Титов П.В.</w:t>
      </w:r>
      <w:r w:rsidRPr="0000534F" w:rsidR="00394E52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 xml:space="preserve">в судебное заседание, будучи надлежащим 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>образом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 xml:space="preserve"> извещенн</w:t>
      </w:r>
      <w:r w:rsidRPr="0000534F">
        <w:rPr>
          <w:rFonts w:ascii="Times New Roman" w:hAnsi="Times New Roman"/>
          <w:sz w:val="20"/>
          <w:szCs w:val="20"/>
          <w:lang w:val="ru-RU"/>
        </w:rPr>
        <w:t>ым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 xml:space="preserve"> о дате, времени и месте слушанья дела, не явил</w:t>
      </w:r>
      <w:r w:rsidRPr="0000534F" w:rsidR="00784FDB">
        <w:rPr>
          <w:rFonts w:ascii="Times New Roman" w:hAnsi="Times New Roman"/>
          <w:sz w:val="20"/>
          <w:szCs w:val="20"/>
          <w:lang w:val="ru-RU"/>
        </w:rPr>
        <w:t>ся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>, о причинах неявки суду не сообщил</w:t>
      </w:r>
      <w:r w:rsidRPr="0000534F">
        <w:rPr>
          <w:rFonts w:ascii="Times New Roman" w:hAnsi="Times New Roman"/>
          <w:sz w:val="20"/>
          <w:szCs w:val="20"/>
          <w:lang w:val="ru-RU"/>
        </w:rPr>
        <w:t>.</w:t>
      </w:r>
    </w:p>
    <w:p w:rsidR="004B5040" w:rsidRPr="0000534F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hAnsi="Times New Roman"/>
          <w:sz w:val="20"/>
          <w:szCs w:val="20"/>
          <w:lang w:val="ru-RU"/>
        </w:rPr>
        <w:t>Вина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 w:rsidR="00F82601">
        <w:rPr>
          <w:rFonts w:ascii="Times New Roman" w:eastAsia="Times New Roman" w:hAnsi="Times New Roman"/>
          <w:sz w:val="20"/>
          <w:szCs w:val="20"/>
          <w:lang w:val="ru-RU" w:eastAsia="ru-RU"/>
        </w:rPr>
        <w:t>Титов</w:t>
      </w: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>а</w:t>
      </w:r>
      <w:r w:rsidRPr="0000534F" w:rsidR="00F82601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П.В.</w:t>
      </w: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в совершении административного правонарушения, предусмотренного ч. 1 ст. 15.6 Кодекса Российской Федерации об административных правонарушениях, 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подтверждается материалами дела: протоколом об административном правонарушении </w:t>
      </w:r>
      <w:r w:rsidRPr="0000534F" w:rsidR="0000534F">
        <w:rPr>
          <w:rFonts w:ascii="Times New Roman" w:hAnsi="Times New Roman"/>
          <w:sz w:val="20"/>
          <w:szCs w:val="20"/>
          <w:lang w:val="ru-RU"/>
        </w:rPr>
        <w:t>&lt;данные изъяты&gt;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., актом </w:t>
      </w:r>
      <w:r w:rsidRPr="0000534F" w:rsidR="0000534F">
        <w:rPr>
          <w:rFonts w:ascii="Times New Roman" w:hAnsi="Times New Roman"/>
          <w:sz w:val="20"/>
          <w:szCs w:val="20"/>
          <w:lang w:val="ru-RU"/>
        </w:rPr>
        <w:t>&lt;данные изъяты&gt;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г. об обнаружении фактов, свидетельствующих о предусмотренных Налоговым кодексом </w:t>
      </w:r>
      <w:r w:rsidRPr="0000534F" w:rsidR="00043AB8">
        <w:rPr>
          <w:rFonts w:ascii="Times New Roman" w:hAnsi="Times New Roman"/>
          <w:sz w:val="20"/>
          <w:szCs w:val="20"/>
          <w:lang w:val="ru-RU"/>
        </w:rPr>
        <w:t>Р</w:t>
      </w:r>
      <w:r w:rsidRPr="0000534F">
        <w:rPr>
          <w:rFonts w:ascii="Times New Roman" w:hAnsi="Times New Roman"/>
          <w:sz w:val="20"/>
          <w:szCs w:val="20"/>
          <w:lang w:val="ru-RU"/>
        </w:rPr>
        <w:t>оссийской Федерации налоговых правонарушениях.</w:t>
      </w:r>
    </w:p>
    <w:p w:rsidR="00744173" w:rsidRPr="0000534F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hAnsi="Times New Roman"/>
          <w:sz w:val="20"/>
          <w:szCs w:val="20"/>
          <w:lang w:val="ru-RU"/>
        </w:rPr>
        <w:t xml:space="preserve">Оценив в совокупности представленные доказательства, </w:t>
      </w:r>
      <w:r w:rsidRPr="0000534F" w:rsidR="00833C42">
        <w:rPr>
          <w:rFonts w:ascii="Times New Roman" w:hAnsi="Times New Roman"/>
          <w:sz w:val="20"/>
          <w:szCs w:val="20"/>
          <w:lang w:val="ru-RU"/>
        </w:rPr>
        <w:t>мировой судья приходит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к выводу о том, что </w:t>
      </w:r>
      <w:r w:rsidRPr="0000534F" w:rsidR="00661DDD">
        <w:rPr>
          <w:rFonts w:ascii="Times New Roman" w:eastAsia="Times New Roman" w:hAnsi="Times New Roman"/>
          <w:sz w:val="20"/>
          <w:szCs w:val="20"/>
          <w:lang w:val="ru-RU" w:eastAsia="ru-RU"/>
        </w:rPr>
        <w:t>Титов П.В.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совершил административное правонарушение, ответственность за которое предусмотрена  ч</w:t>
      </w:r>
      <w:r w:rsidRPr="0000534F" w:rsidR="005B75BF">
        <w:rPr>
          <w:rFonts w:ascii="Times New Roman" w:hAnsi="Times New Roman"/>
          <w:sz w:val="20"/>
          <w:szCs w:val="20"/>
          <w:lang w:val="ru-RU"/>
        </w:rPr>
        <w:t xml:space="preserve">астью </w:t>
      </w:r>
      <w:r w:rsidRPr="0000534F">
        <w:rPr>
          <w:rFonts w:ascii="Times New Roman" w:hAnsi="Times New Roman"/>
          <w:sz w:val="20"/>
          <w:szCs w:val="20"/>
          <w:lang w:val="ru-RU"/>
        </w:rPr>
        <w:t>1 ст</w:t>
      </w:r>
      <w:r w:rsidRPr="0000534F" w:rsidR="005B75BF">
        <w:rPr>
          <w:rFonts w:ascii="Times New Roman" w:hAnsi="Times New Roman"/>
          <w:sz w:val="20"/>
          <w:szCs w:val="20"/>
          <w:lang w:val="ru-RU"/>
        </w:rPr>
        <w:t xml:space="preserve">атьи </w:t>
      </w:r>
      <w:r w:rsidRPr="0000534F">
        <w:rPr>
          <w:rFonts w:ascii="Times New Roman" w:hAnsi="Times New Roman"/>
          <w:sz w:val="20"/>
          <w:szCs w:val="20"/>
          <w:lang w:val="ru-RU"/>
        </w:rPr>
        <w:t>15.6 Кодекса Российской Федерации об административных правонарушениях, а именно - н</w:t>
      </w:r>
      <w:r w:rsidRPr="0000534F">
        <w:rPr>
          <w:rFonts w:ascii="Times New Roman" w:hAnsi="Times New Roman" w:eastAsiaTheme="minorHAnsi"/>
          <w:sz w:val="20"/>
          <w:szCs w:val="20"/>
          <w:lang w:val="ru-RU"/>
        </w:rPr>
        <w:t>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00534F">
        <w:rPr>
          <w:rFonts w:ascii="Times New Roman" w:hAnsi="Times New Roman" w:eastAsiaTheme="minorHAnsi"/>
          <w:sz w:val="20"/>
          <w:szCs w:val="20"/>
          <w:lang w:val="ru-RU"/>
        </w:rPr>
        <w:t xml:space="preserve"> контроля.</w:t>
      </w:r>
    </w:p>
    <w:p w:rsidR="00744173" w:rsidRPr="0000534F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hAnsi="Times New Roman"/>
          <w:sz w:val="20"/>
          <w:szCs w:val="20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 xml:space="preserve">относящегося к административным правонарушениям в области налогов, 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личность </w:t>
      </w:r>
      <w:r w:rsidRPr="0000534F" w:rsidR="00C0214C">
        <w:rPr>
          <w:rFonts w:ascii="Times New Roman" w:eastAsia="Times New Roman" w:hAnsi="Times New Roman"/>
          <w:sz w:val="20"/>
          <w:szCs w:val="20"/>
          <w:lang w:val="ru-RU" w:eastAsia="ru-RU"/>
        </w:rPr>
        <w:t>правонарушителя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0534F" w:rsidR="00833C42">
        <w:rPr>
          <w:rFonts w:ascii="Times New Roman" w:hAnsi="Times New Roman"/>
          <w:sz w:val="20"/>
          <w:szCs w:val="20"/>
          <w:lang w:val="ru-RU"/>
        </w:rPr>
        <w:t xml:space="preserve">работающего директором </w:t>
      </w:r>
      <w:r w:rsidRPr="0000534F" w:rsidR="0000534F">
        <w:rPr>
          <w:rFonts w:ascii="Times New Roman" w:hAnsi="Times New Roman"/>
          <w:sz w:val="20"/>
          <w:szCs w:val="20"/>
          <w:lang w:val="ru-RU"/>
        </w:rPr>
        <w:t>&lt;данные изъяты</w:t>
      </w:r>
      <w:r w:rsidRPr="0000534F" w:rsidR="0000534F">
        <w:rPr>
          <w:rFonts w:ascii="Times New Roman" w:hAnsi="Times New Roman"/>
          <w:sz w:val="20"/>
          <w:szCs w:val="20"/>
          <w:lang w:val="ru-RU"/>
        </w:rPr>
        <w:t>&gt;</w:t>
      </w:r>
      <w:r w:rsidRPr="0000534F" w:rsidR="0000534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>его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имущественное положение, 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>так же, отсутствие обстоятельств смягчающих или отягчающих административную ответственность</w:t>
      </w:r>
      <w:r w:rsidRPr="0000534F">
        <w:rPr>
          <w:rFonts w:ascii="Times New Roman" w:hAnsi="Times New Roman"/>
          <w:sz w:val="20"/>
          <w:szCs w:val="20"/>
          <w:lang w:val="ru-RU"/>
        </w:rPr>
        <w:t>.</w:t>
      </w:r>
    </w:p>
    <w:p w:rsidR="00512AAA" w:rsidRPr="0000534F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hAnsi="Times New Roman"/>
          <w:sz w:val="20"/>
          <w:szCs w:val="20"/>
          <w:lang w:val="ru-RU"/>
        </w:rPr>
        <w:t>Учитывая обстоятельства сове</w:t>
      </w:r>
      <w:r w:rsidRPr="0000534F" w:rsidR="00744173">
        <w:rPr>
          <w:rFonts w:ascii="Times New Roman" w:hAnsi="Times New Roman"/>
          <w:sz w:val="20"/>
          <w:szCs w:val="20"/>
          <w:lang w:val="ru-RU"/>
        </w:rPr>
        <w:t xml:space="preserve">ршенного </w:t>
      </w:r>
      <w:r w:rsidRPr="0000534F" w:rsidR="00744173">
        <w:rPr>
          <w:rFonts w:ascii="Times New Roman" w:hAnsi="Times New Roman"/>
          <w:sz w:val="20"/>
          <w:szCs w:val="20"/>
          <w:lang w:val="ru-RU"/>
        </w:rPr>
        <w:t>правонарушения</w:t>
      </w:r>
      <w:r w:rsidRPr="0000534F" w:rsidR="007441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 w:rsidR="00833C42">
        <w:rPr>
          <w:rFonts w:ascii="Times New Roman" w:hAnsi="Times New Roman"/>
          <w:sz w:val="20"/>
          <w:szCs w:val="20"/>
          <w:lang w:val="ru-RU"/>
        </w:rPr>
        <w:t>мировой судья считает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необходимым </w:t>
      </w:r>
      <w:r w:rsidRPr="0000534F" w:rsidR="00C0214C">
        <w:rPr>
          <w:rFonts w:ascii="Times New Roman" w:hAnsi="Times New Roman"/>
          <w:sz w:val="20"/>
          <w:szCs w:val="20"/>
          <w:lang w:val="ru-RU"/>
        </w:rPr>
        <w:t xml:space="preserve">и достаточным </w:t>
      </w:r>
      <w:r w:rsidRPr="0000534F">
        <w:rPr>
          <w:rFonts w:ascii="Times New Roman" w:hAnsi="Times New Roman"/>
          <w:sz w:val="20"/>
          <w:szCs w:val="20"/>
          <w:lang w:val="ru-RU"/>
        </w:rPr>
        <w:t>назначить наказание в пределах санкции ч.</w:t>
      </w:r>
      <w:r w:rsidRPr="0000534F" w:rsidR="007B4D1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>
        <w:rPr>
          <w:rFonts w:ascii="Times New Roman" w:hAnsi="Times New Roman"/>
          <w:sz w:val="20"/>
          <w:szCs w:val="20"/>
          <w:lang w:val="ru-RU"/>
        </w:rPr>
        <w:t>1 ст.</w:t>
      </w:r>
      <w:r w:rsidRPr="0000534F" w:rsidR="007B4D1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>
        <w:rPr>
          <w:rFonts w:ascii="Times New Roman" w:hAnsi="Times New Roman"/>
          <w:sz w:val="20"/>
          <w:szCs w:val="20"/>
          <w:lang w:val="ru-RU"/>
        </w:rPr>
        <w:t>15.6 КоАП РФ в виде штрафа в размере 300 (трехсот) рублей.</w:t>
      </w:r>
    </w:p>
    <w:p w:rsidR="00512AAA" w:rsidRPr="0000534F" w:rsidP="00223BDC">
      <w:pPr>
        <w:pStyle w:val="ConsPlusNormal"/>
        <w:ind w:left="-284" w:firstLine="540"/>
        <w:jc w:val="both"/>
        <w:rPr>
          <w:sz w:val="20"/>
          <w:szCs w:val="20"/>
        </w:rPr>
      </w:pPr>
      <w:r w:rsidRPr="0000534F">
        <w:rPr>
          <w:sz w:val="20"/>
          <w:szCs w:val="20"/>
        </w:rPr>
        <w:t>В силу требований  статьи 4.1.1 КоАП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00534F">
        <w:rPr>
          <w:sz w:val="20"/>
          <w:szCs w:val="20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12AAA" w:rsidRPr="0000534F" w:rsidP="00223BDC">
      <w:pPr>
        <w:pStyle w:val="ConsPlusNormal"/>
        <w:ind w:left="-284" w:firstLine="540"/>
        <w:jc w:val="both"/>
        <w:rPr>
          <w:sz w:val="20"/>
          <w:szCs w:val="20"/>
        </w:rPr>
      </w:pPr>
      <w:r w:rsidRPr="0000534F">
        <w:rPr>
          <w:sz w:val="20"/>
          <w:szCs w:val="20"/>
        </w:rPr>
        <w:t>Согласно требованиям ч.</w:t>
      </w:r>
      <w:r w:rsidRPr="0000534F" w:rsidR="00A66AD3">
        <w:rPr>
          <w:sz w:val="20"/>
          <w:szCs w:val="20"/>
        </w:rPr>
        <w:t xml:space="preserve"> </w:t>
      </w:r>
      <w:r w:rsidRPr="0000534F">
        <w:rPr>
          <w:sz w:val="20"/>
          <w:szCs w:val="20"/>
        </w:rPr>
        <w:t>2 ст.</w:t>
      </w:r>
      <w:r w:rsidRPr="0000534F" w:rsidR="00A66AD3">
        <w:rPr>
          <w:sz w:val="20"/>
          <w:szCs w:val="20"/>
        </w:rPr>
        <w:t xml:space="preserve"> </w:t>
      </w:r>
      <w:r w:rsidRPr="0000534F">
        <w:rPr>
          <w:sz w:val="20"/>
          <w:szCs w:val="20"/>
        </w:rPr>
        <w:t xml:space="preserve">3.4. </w:t>
      </w:r>
      <w:r w:rsidRPr="0000534F">
        <w:rPr>
          <w:sz w:val="20"/>
          <w:szCs w:val="20"/>
        </w:rPr>
        <w:t>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4173" w:rsidRPr="0000534F" w:rsidP="00223BDC">
      <w:pPr>
        <w:pStyle w:val="ConsPlusNormal"/>
        <w:ind w:left="-284" w:firstLine="540"/>
        <w:jc w:val="both"/>
        <w:rPr>
          <w:sz w:val="20"/>
          <w:szCs w:val="20"/>
        </w:rPr>
      </w:pPr>
      <w:r w:rsidRPr="0000534F">
        <w:rPr>
          <w:rFonts w:eastAsia="Times New Roman"/>
          <w:sz w:val="20"/>
          <w:szCs w:val="20"/>
          <w:lang w:eastAsia="ru-RU"/>
        </w:rPr>
        <w:t xml:space="preserve">Согласно сведений </w:t>
      </w:r>
      <w:r w:rsidRPr="0000534F" w:rsidR="00A66AD3">
        <w:rPr>
          <w:rFonts w:eastAsia="Times New Roman"/>
          <w:sz w:val="20"/>
          <w:szCs w:val="20"/>
          <w:lang w:eastAsia="ru-RU"/>
        </w:rPr>
        <w:t xml:space="preserve">из </w:t>
      </w:r>
      <w:r w:rsidRPr="0000534F">
        <w:rPr>
          <w:rFonts w:eastAsia="Times New Roman"/>
          <w:sz w:val="20"/>
          <w:szCs w:val="20"/>
          <w:lang w:eastAsia="ru-RU"/>
        </w:rPr>
        <w:t xml:space="preserve">Единого реестра субъектов малого и среднего предпринимательства </w:t>
      </w:r>
      <w:r w:rsidRPr="0000534F" w:rsidR="0000534F">
        <w:rPr>
          <w:sz w:val="20"/>
          <w:szCs w:val="20"/>
        </w:rPr>
        <w:t xml:space="preserve">&lt;данные </w:t>
      </w:r>
      <w:r w:rsidRPr="0000534F" w:rsidR="0000534F">
        <w:rPr>
          <w:sz w:val="20"/>
          <w:szCs w:val="20"/>
        </w:rPr>
        <w:t>изъяты</w:t>
      </w:r>
      <w:r w:rsidRPr="0000534F" w:rsidR="0000534F">
        <w:rPr>
          <w:sz w:val="20"/>
          <w:szCs w:val="20"/>
        </w:rPr>
        <w:t>&gt;</w:t>
      </w:r>
      <w:r w:rsidRPr="0000534F">
        <w:rPr>
          <w:rFonts w:eastAsia="Times New Roman"/>
          <w:sz w:val="20"/>
          <w:szCs w:val="20"/>
          <w:lang w:eastAsia="ru-RU"/>
        </w:rPr>
        <w:t xml:space="preserve">является </w:t>
      </w:r>
      <w:r w:rsidRPr="0000534F">
        <w:rPr>
          <w:rFonts w:eastAsia="Times New Roman"/>
          <w:sz w:val="20"/>
          <w:szCs w:val="20"/>
          <w:lang w:eastAsia="ru-RU"/>
        </w:rPr>
        <w:t>микропредприятием</w:t>
      </w:r>
      <w:r w:rsidRPr="0000534F">
        <w:rPr>
          <w:rFonts w:eastAsia="Times New Roman"/>
          <w:sz w:val="20"/>
          <w:szCs w:val="20"/>
          <w:lang w:eastAsia="ru-RU"/>
        </w:rPr>
        <w:t>.</w:t>
      </w:r>
    </w:p>
    <w:p w:rsidR="00512AAA" w:rsidRPr="0000534F" w:rsidP="00223BDC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hAnsi="Times New Roman" w:eastAsiaTheme="minorHAnsi"/>
          <w:sz w:val="20"/>
          <w:szCs w:val="20"/>
          <w:lang w:val="ru-RU"/>
        </w:rPr>
        <w:t xml:space="preserve">         </w:t>
      </w:r>
      <w:r w:rsidRPr="0000534F">
        <w:rPr>
          <w:rFonts w:ascii="Times New Roman" w:hAnsi="Times New Roman"/>
          <w:sz w:val="20"/>
          <w:szCs w:val="20"/>
          <w:lang w:val="ru-RU"/>
        </w:rPr>
        <w:t>Таким образом, учитывая вышеизложенное, а так же отсутствие сведений о привлечении</w:t>
      </w:r>
      <w:r w:rsidRPr="0000534F" w:rsidR="006E5A7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 w:rsidR="00661DDD">
        <w:rPr>
          <w:rFonts w:ascii="Times New Roman" w:eastAsia="Times New Roman" w:hAnsi="Times New Roman"/>
          <w:sz w:val="20"/>
          <w:szCs w:val="20"/>
          <w:lang w:val="ru-RU" w:eastAsia="ru-RU"/>
        </w:rPr>
        <w:t>Титова П.В.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к 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 xml:space="preserve">мировой </w:t>
      </w:r>
      <w:r w:rsidRPr="0000534F">
        <w:rPr>
          <w:rFonts w:ascii="Times New Roman" w:hAnsi="Times New Roman"/>
          <w:sz w:val="20"/>
          <w:szCs w:val="20"/>
          <w:lang w:val="ru-RU"/>
        </w:rPr>
        <w:t>суд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>ья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считает необходимым заменить  </w:t>
      </w:r>
      <w:r w:rsidRPr="0000534F" w:rsidR="00661DDD">
        <w:rPr>
          <w:rFonts w:ascii="Times New Roman" w:eastAsia="Times New Roman" w:hAnsi="Times New Roman"/>
          <w:sz w:val="20"/>
          <w:szCs w:val="20"/>
          <w:lang w:val="ru-RU" w:eastAsia="ru-RU"/>
        </w:rPr>
        <w:t>Титову П.В.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административное наказание, в виде административного штрафа в сумме 300</w:t>
      </w:r>
      <w:r w:rsidRPr="0000534F" w:rsidR="002A1C6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>
        <w:rPr>
          <w:rFonts w:ascii="Times New Roman" w:hAnsi="Times New Roman"/>
          <w:sz w:val="20"/>
          <w:szCs w:val="20"/>
          <w:lang w:val="ru-RU"/>
        </w:rPr>
        <w:t>(триста) рублей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0534F">
        <w:rPr>
          <w:rFonts w:ascii="Times New Roman" w:hAnsi="Times New Roman"/>
          <w:sz w:val="20"/>
          <w:szCs w:val="20"/>
          <w:lang w:val="ru-RU"/>
        </w:rPr>
        <w:t>предусмотренного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санкцией данной статьи, на предупреждение.</w:t>
      </w:r>
    </w:p>
    <w:p w:rsidR="00512AAA" w:rsidRPr="0000534F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hAnsi="Times New Roman"/>
          <w:sz w:val="20"/>
          <w:szCs w:val="20"/>
          <w:lang w:val="ru-RU"/>
        </w:rPr>
        <w:t xml:space="preserve">На основании 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>изложенного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 xml:space="preserve">, руководствуясь 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>ст.</w:t>
      </w:r>
      <w:r w:rsidRPr="0000534F">
        <w:rPr>
          <w:rFonts w:ascii="Times New Roman" w:hAnsi="Times New Roman"/>
          <w:sz w:val="20"/>
          <w:szCs w:val="20"/>
          <w:lang w:val="ru-RU"/>
        </w:rPr>
        <w:t>ст</w:t>
      </w:r>
      <w:r w:rsidRPr="0000534F">
        <w:rPr>
          <w:rFonts w:ascii="Times New Roman" w:hAnsi="Times New Roman"/>
          <w:sz w:val="20"/>
          <w:szCs w:val="20"/>
          <w:lang w:val="ru-RU"/>
        </w:rPr>
        <w:t>.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4.1, 4.1.1, 29.9-29.11 КоАП РФ, 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 xml:space="preserve">мировой </w:t>
      </w:r>
      <w:r w:rsidRPr="0000534F">
        <w:rPr>
          <w:rFonts w:ascii="Times New Roman" w:hAnsi="Times New Roman"/>
          <w:sz w:val="20"/>
          <w:szCs w:val="20"/>
          <w:lang w:val="ru-RU"/>
        </w:rPr>
        <w:t>судья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>,-</w:t>
      </w:r>
    </w:p>
    <w:p w:rsidR="00512AAA" w:rsidRPr="0000534F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hAnsi="Times New Roman"/>
          <w:sz w:val="20"/>
          <w:szCs w:val="20"/>
          <w:lang w:val="ru-RU"/>
        </w:rPr>
        <w:t>п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о с т а н о в и л:</w:t>
      </w:r>
    </w:p>
    <w:p w:rsidR="00B77E8A" w:rsidRPr="0000534F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512AAA" w:rsidRPr="0000534F" w:rsidP="00223BDC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Титова </w:t>
      </w:r>
      <w:r w:rsidRPr="0000534F" w:rsidR="0000534F">
        <w:rPr>
          <w:rFonts w:ascii="Times New Roman" w:eastAsia="Times New Roman" w:hAnsi="Times New Roman"/>
          <w:sz w:val="20"/>
          <w:szCs w:val="20"/>
          <w:lang w:val="ru-RU" w:eastAsia="ru-RU"/>
        </w:rPr>
        <w:t>П.В.</w:t>
      </w:r>
      <w:r w:rsidRPr="0000534F" w:rsidR="000D7FF2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00534F" w:rsidR="006E5A7E">
        <w:rPr>
          <w:rFonts w:ascii="Times New Roman" w:hAnsi="Times New Roman"/>
          <w:sz w:val="20"/>
          <w:szCs w:val="20"/>
          <w:lang w:val="ru-RU"/>
        </w:rPr>
        <w:t>признать виновн</w:t>
      </w:r>
      <w:r w:rsidRPr="0000534F">
        <w:rPr>
          <w:rFonts w:ascii="Times New Roman" w:hAnsi="Times New Roman"/>
          <w:sz w:val="20"/>
          <w:szCs w:val="20"/>
          <w:lang w:val="ru-RU"/>
        </w:rPr>
        <w:t>ым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в совершении административного правонарушения, предусмотренного ч.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>
        <w:rPr>
          <w:rFonts w:ascii="Times New Roman" w:hAnsi="Times New Roman"/>
          <w:sz w:val="20"/>
          <w:szCs w:val="20"/>
          <w:lang w:val="ru-RU"/>
        </w:rPr>
        <w:t>1 ст. 15.6 КоАП РФ и назначить наказание в виде штрафа в размере 300 (трехсот) рублей.</w:t>
      </w:r>
    </w:p>
    <w:p w:rsidR="00512AAA" w:rsidRPr="0000534F" w:rsidP="00223BDC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0534F">
        <w:rPr>
          <w:rFonts w:ascii="Times New Roman" w:hAnsi="Times New Roman"/>
          <w:sz w:val="20"/>
          <w:szCs w:val="20"/>
          <w:lang w:val="ru-RU"/>
        </w:rPr>
        <w:t xml:space="preserve">          В соответствии со ст.</w:t>
      </w:r>
      <w:r w:rsidRPr="0000534F" w:rsidR="000D7FF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4.1.1 КоАП РФ, </w:t>
      </w:r>
      <w:r w:rsidRPr="0000534F">
        <w:rPr>
          <w:rFonts w:ascii="Times New Roman" w:hAnsi="Times New Roman"/>
          <w:sz w:val="20"/>
          <w:szCs w:val="20"/>
          <w:lang w:val="ru-RU"/>
        </w:rPr>
        <w:t>заменить назначенное наказание на предупреждение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512AAA" w:rsidRPr="0000534F" w:rsidP="00223BDC">
      <w:pPr>
        <w:spacing w:after="0" w:line="240" w:lineRule="auto"/>
        <w:ind w:left="-284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00534F">
        <w:rPr>
          <w:rFonts w:ascii="Times New Roman" w:hAnsi="Times New Roman"/>
          <w:sz w:val="20"/>
          <w:szCs w:val="20"/>
          <w:lang w:val="ru-RU"/>
        </w:rPr>
        <w:t>.</w:t>
      </w:r>
    </w:p>
    <w:p w:rsidR="00512AAA" w:rsidRPr="0000534F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</w:t>
      </w:r>
    </w:p>
    <w:p w:rsidR="003C21F5" w:rsidRPr="0000534F" w:rsidP="003C21F5">
      <w:pPr>
        <w:spacing w:after="0" w:line="240" w:lineRule="auto"/>
        <w:ind w:right="-1"/>
        <w:jc w:val="both"/>
        <w:rPr>
          <w:rFonts w:ascii="Times New Roman" w:eastAsia="MS Mincho" w:hAnsi="Times New Roman"/>
          <w:sz w:val="20"/>
          <w:szCs w:val="20"/>
          <w:lang w:val="ru-RU"/>
        </w:rPr>
      </w:pPr>
      <w:r w:rsidRPr="0000534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Мировой судья:      </w:t>
      </w:r>
      <w:r w:rsidRPr="0000534F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00534F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00534F">
        <w:rPr>
          <w:rFonts w:ascii="Times New Roman" w:eastAsia="MS Mincho" w:hAnsi="Times New Roman"/>
          <w:sz w:val="20"/>
          <w:szCs w:val="20"/>
          <w:lang w:val="ru-RU"/>
        </w:rPr>
        <w:t xml:space="preserve">С.Г. </w:t>
      </w:r>
      <w:r w:rsidRPr="0000534F">
        <w:rPr>
          <w:rFonts w:ascii="Times New Roman" w:eastAsia="MS Mincho" w:hAnsi="Times New Roman"/>
          <w:sz w:val="20"/>
          <w:szCs w:val="20"/>
          <w:lang w:val="ru-RU"/>
        </w:rPr>
        <w:t>Ломанов</w:t>
      </w:r>
    </w:p>
    <w:p w:rsidR="003C21F5" w:rsidRPr="0000534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21F5" w:rsidRPr="0000534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21F5" w:rsidRPr="0000534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21F5" w:rsidRPr="0000534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21F5" w:rsidRPr="0000534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00534F" w:rsidRPr="0000534F" w:rsidP="00F124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34F">
              <w:rPr>
                <w:rFonts w:ascii="Times New Roman" w:hAnsi="Times New Roman"/>
                <w:b/>
                <w:sz w:val="20"/>
                <w:szCs w:val="20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00534F" w:rsidRPr="0000534F" w:rsidP="00F12425">
            <w:pPr>
              <w:rPr>
                <w:rFonts w:ascii="Times New Roman" w:hAnsi="Times New Roman"/>
                <w:sz w:val="20"/>
                <w:szCs w:val="20"/>
              </w:rPr>
            </w:pPr>
            <w:r w:rsidRPr="0000534F">
              <w:rPr>
                <w:rFonts w:ascii="Times New Roman" w:hAnsi="Times New Roman"/>
                <w:sz w:val="20"/>
                <w:szCs w:val="20"/>
              </w:rPr>
              <w:t>Лингвистический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>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00534F" w:rsidRPr="0000534F" w:rsidP="00F12425">
            <w:pPr>
              <w:rPr>
                <w:rFonts w:ascii="Times New Roman" w:hAnsi="Times New Roman"/>
                <w:sz w:val="20"/>
                <w:szCs w:val="20"/>
              </w:rPr>
            </w:pPr>
            <w:r w:rsidRPr="0000534F">
              <w:rPr>
                <w:rFonts w:ascii="Times New Roman" w:hAnsi="Times New Roman"/>
                <w:sz w:val="20"/>
                <w:szCs w:val="20"/>
              </w:rPr>
              <w:t>помощник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 xml:space="preserve"> мирового 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>судьи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00534F" w:rsidRPr="0000534F" w:rsidP="00F124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34F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00534F" w:rsidRPr="0000534F" w:rsidP="00F12425">
            <w:pPr>
              <w:rPr>
                <w:rFonts w:ascii="Times New Roman" w:hAnsi="Times New Roman"/>
                <w:sz w:val="20"/>
                <w:szCs w:val="20"/>
              </w:rPr>
            </w:pPr>
            <w:r w:rsidRPr="0000534F">
              <w:rPr>
                <w:rFonts w:ascii="Times New Roman" w:hAnsi="Times New Roman"/>
                <w:sz w:val="20"/>
                <w:szCs w:val="20"/>
              </w:rPr>
              <w:t>Мировой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>судья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 xml:space="preserve"> __________</w:t>
            </w:r>
            <w:r w:rsidRPr="0000534F">
              <w:rPr>
                <w:rFonts w:ascii="Times New Roman" w:hAnsi="Times New Roman"/>
                <w:sz w:val="20"/>
                <w:szCs w:val="20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00534F" w:rsidRPr="0000534F" w:rsidP="00F12425">
            <w:pPr>
              <w:rPr>
                <w:rFonts w:ascii="Times New Roman" w:hAnsi="Times New Roman"/>
                <w:sz w:val="20"/>
                <w:szCs w:val="20"/>
              </w:rPr>
            </w:pPr>
            <w:r w:rsidRPr="0000534F">
              <w:rPr>
                <w:rFonts w:ascii="Times New Roman" w:hAnsi="Times New Roman"/>
                <w:sz w:val="20"/>
                <w:szCs w:val="20"/>
              </w:rPr>
              <w:t>«___» _________________________ 2017 г.</w:t>
            </w:r>
          </w:p>
        </w:tc>
      </w:tr>
    </w:tbl>
    <w:p w:rsidR="003C21F5" w:rsidRPr="0000534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21F5" w:rsidRPr="0000534F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0"/>
          <w:szCs w:val="20"/>
          <w:lang w:val="ru-RU"/>
        </w:rPr>
      </w:pPr>
      <w:r w:rsidRPr="0000534F">
        <w:rPr>
          <w:rFonts w:ascii="Times New Roman" w:hAnsi="Times New Roman"/>
          <w:sz w:val="20"/>
          <w:szCs w:val="20"/>
          <w:lang w:val="ru-RU"/>
        </w:rPr>
        <w:t xml:space="preserve">                       </w:t>
      </w:r>
    </w:p>
    <w:p w:rsidR="00DE6618" w:rsidRPr="0000534F" w:rsidP="00B77E8A">
      <w:pPr>
        <w:tabs>
          <w:tab w:val="left" w:pos="7552"/>
        </w:tabs>
        <w:spacing w:after="0" w:line="240" w:lineRule="auto"/>
        <w:ind w:right="850"/>
        <w:jc w:val="both"/>
        <w:rPr>
          <w:i/>
          <w:sz w:val="20"/>
          <w:szCs w:val="20"/>
          <w:lang w:val="ru-RU"/>
        </w:rPr>
      </w:pPr>
      <w:r w:rsidRPr="0000534F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</w:p>
    <w:sectPr w:rsidSect="00223BDC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00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