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15600" w:rsidRPr="00B81EBA" w:rsidP="00A156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81EBA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</w:t>
      </w:r>
      <w:r w:rsidRPr="00B81EBA">
        <w:rPr>
          <w:rFonts w:ascii="Times New Roman" w:eastAsia="Times New Roman" w:hAnsi="Times New Roman" w:cs="Times New Roman"/>
          <w:sz w:val="18"/>
          <w:szCs w:val="18"/>
        </w:rPr>
        <w:t xml:space="preserve">               </w:t>
      </w:r>
      <w:r w:rsidRPr="00B81EBA">
        <w:rPr>
          <w:rFonts w:ascii="Times New Roman" w:eastAsia="Times New Roman" w:hAnsi="Times New Roman" w:cs="Times New Roman"/>
          <w:sz w:val="18"/>
          <w:szCs w:val="18"/>
        </w:rPr>
        <w:t xml:space="preserve"> Дело №05-00</w:t>
      </w:r>
      <w:r w:rsidRPr="00B81EBA" w:rsidR="003946AC">
        <w:rPr>
          <w:rFonts w:ascii="Times New Roman" w:eastAsia="Times New Roman" w:hAnsi="Times New Roman" w:cs="Times New Roman"/>
          <w:sz w:val="18"/>
          <w:szCs w:val="18"/>
        </w:rPr>
        <w:t>62</w:t>
      </w:r>
      <w:r w:rsidRPr="00B81EBA">
        <w:rPr>
          <w:rFonts w:ascii="Times New Roman" w:eastAsia="Times New Roman" w:hAnsi="Times New Roman" w:cs="Times New Roman"/>
          <w:sz w:val="18"/>
          <w:szCs w:val="18"/>
        </w:rPr>
        <w:t>/17/2022</w:t>
      </w:r>
    </w:p>
    <w:p w:rsidR="00A15600" w:rsidRPr="00B81EBA" w:rsidP="00A156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81EBA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ПОСТАНОВЛЕНИЕ</w:t>
      </w:r>
    </w:p>
    <w:p w:rsidR="00A15600" w:rsidRPr="00B81EBA" w:rsidP="00A156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81EBA">
        <w:rPr>
          <w:rFonts w:ascii="Times New Roman" w:eastAsia="Times New Roman" w:hAnsi="Times New Roman" w:cs="Times New Roman"/>
          <w:sz w:val="18"/>
          <w:szCs w:val="18"/>
        </w:rPr>
        <w:t>17 марта</w:t>
      </w:r>
      <w:r w:rsidRPr="00B81EBA">
        <w:rPr>
          <w:rFonts w:ascii="Times New Roman" w:eastAsia="Times New Roman" w:hAnsi="Times New Roman" w:cs="Times New Roman"/>
          <w:sz w:val="18"/>
          <w:szCs w:val="18"/>
        </w:rPr>
        <w:t xml:space="preserve"> 2022 года                                               г. Симферополь</w:t>
      </w:r>
    </w:p>
    <w:p w:rsidR="00A15600" w:rsidRPr="00B81EBA" w:rsidP="00A156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A15600" w:rsidRPr="00B81EBA" w:rsidP="00A156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81EBA">
        <w:rPr>
          <w:rFonts w:ascii="Times New Roman" w:eastAsia="Times New Roman" w:hAnsi="Times New Roman" w:cs="Times New Roman"/>
          <w:sz w:val="18"/>
          <w:szCs w:val="18"/>
        </w:rPr>
        <w:t>Мировой судья судебного участка №17 Центрального судебного района  города Симферополь (Центральный район городского округа Симферополя) Республики Крым Тоскина А.Л.,</w:t>
      </w:r>
    </w:p>
    <w:p w:rsidR="00A15600" w:rsidRPr="00B81EBA" w:rsidP="00A156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81EBA">
        <w:rPr>
          <w:rFonts w:ascii="Times New Roman" w:eastAsia="Times New Roman" w:hAnsi="Times New Roman" w:cs="Times New Roman"/>
          <w:sz w:val="18"/>
          <w:szCs w:val="18"/>
        </w:rPr>
        <w:t>рассмотрев в помещении судебного участка №17 Центрального судебного района города Симфероп</w:t>
      </w:r>
      <w:r w:rsidRPr="00B81EBA">
        <w:rPr>
          <w:rFonts w:ascii="Times New Roman" w:eastAsia="Times New Roman" w:hAnsi="Times New Roman" w:cs="Times New Roman"/>
          <w:sz w:val="18"/>
          <w:szCs w:val="18"/>
        </w:rPr>
        <w:t>оль, по адресу: г. Симферополь, ул. Крымских Партизан, 3а, дело об административном правонарушении в отношении:</w:t>
      </w:r>
    </w:p>
    <w:p w:rsidR="00A15600" w:rsidRPr="00B81EBA" w:rsidP="00A15600">
      <w:pPr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81EBA">
        <w:rPr>
          <w:rFonts w:ascii="Times New Roman" w:eastAsia="Times New Roman" w:hAnsi="Times New Roman" w:cs="Times New Roman"/>
          <w:sz w:val="18"/>
          <w:szCs w:val="18"/>
        </w:rPr>
        <w:t>должностного лица –</w:t>
      </w:r>
      <w:r w:rsidRPr="00B81EB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B81EBA">
        <w:rPr>
          <w:rFonts w:ascii="Times New Roman" w:hAnsi="Times New Roman"/>
          <w:sz w:val="18"/>
          <w:szCs w:val="18"/>
        </w:rPr>
        <w:t xml:space="preserve">«данные </w:t>
      </w:r>
      <w:r w:rsidRPr="00B81EBA">
        <w:rPr>
          <w:rFonts w:ascii="Times New Roman" w:hAnsi="Times New Roman"/>
          <w:sz w:val="18"/>
          <w:szCs w:val="18"/>
        </w:rPr>
        <w:t>изьяты</w:t>
      </w:r>
      <w:r w:rsidRPr="00B81EBA">
        <w:rPr>
          <w:rFonts w:ascii="Times New Roman" w:hAnsi="Times New Roman"/>
          <w:sz w:val="18"/>
          <w:szCs w:val="18"/>
        </w:rPr>
        <w:t xml:space="preserve">» </w:t>
      </w:r>
      <w:r w:rsidRPr="00B81EBA">
        <w:rPr>
          <w:rFonts w:ascii="Times New Roman" w:eastAsia="Times New Roman" w:hAnsi="Times New Roman" w:cs="Times New Roman"/>
          <w:sz w:val="18"/>
          <w:szCs w:val="18"/>
        </w:rPr>
        <w:t xml:space="preserve">Общества с ограниченной ответственностью «данные </w:t>
      </w:r>
      <w:r w:rsidRPr="00B81EBA">
        <w:rPr>
          <w:rFonts w:ascii="Times New Roman" w:eastAsia="Times New Roman" w:hAnsi="Times New Roman" w:cs="Times New Roman"/>
          <w:sz w:val="18"/>
          <w:szCs w:val="18"/>
        </w:rPr>
        <w:t>изьяты</w:t>
      </w:r>
      <w:r w:rsidRPr="00B81EBA"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 w:rsidRPr="00B81EBA" w:rsidR="003946AC">
        <w:rPr>
          <w:rFonts w:ascii="Times New Roman" w:eastAsia="Times New Roman" w:hAnsi="Times New Roman" w:cs="Times New Roman"/>
          <w:sz w:val="18"/>
          <w:szCs w:val="18"/>
        </w:rPr>
        <w:t>Минько С</w:t>
      </w:r>
      <w:r w:rsidRPr="00B81EBA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B81EBA" w:rsidR="003946AC">
        <w:rPr>
          <w:rFonts w:ascii="Times New Roman" w:eastAsia="Times New Roman" w:hAnsi="Times New Roman" w:cs="Times New Roman"/>
          <w:sz w:val="18"/>
          <w:szCs w:val="18"/>
        </w:rPr>
        <w:t xml:space="preserve"> Г</w:t>
      </w:r>
      <w:r w:rsidRPr="00B81EBA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B81EBA">
        <w:rPr>
          <w:rFonts w:ascii="Times New Roman" w:eastAsia="Times New Roman" w:hAnsi="Times New Roman" w:cs="Times New Roman"/>
          <w:sz w:val="18"/>
          <w:szCs w:val="18"/>
        </w:rPr>
        <w:t xml:space="preserve">, «данные </w:t>
      </w:r>
      <w:r w:rsidRPr="00B81EBA">
        <w:rPr>
          <w:rFonts w:ascii="Times New Roman" w:eastAsia="Times New Roman" w:hAnsi="Times New Roman" w:cs="Times New Roman"/>
          <w:sz w:val="18"/>
          <w:szCs w:val="18"/>
        </w:rPr>
        <w:t>изьяты</w:t>
      </w:r>
      <w:r w:rsidRPr="00B81EBA">
        <w:rPr>
          <w:rFonts w:ascii="Times New Roman" w:eastAsia="Times New Roman" w:hAnsi="Times New Roman" w:cs="Times New Roman"/>
          <w:sz w:val="18"/>
          <w:szCs w:val="18"/>
        </w:rPr>
        <w:t>»</w:t>
      </w:r>
    </w:p>
    <w:p w:rsidR="00A15600" w:rsidRPr="00B81EBA" w:rsidP="00A156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81EBA">
        <w:rPr>
          <w:rFonts w:ascii="Times New Roman" w:eastAsia="Times New Roman" w:hAnsi="Times New Roman" w:cs="Times New Roman"/>
          <w:sz w:val="18"/>
          <w:szCs w:val="18"/>
        </w:rPr>
        <w:t>по признакам состава правонарушения, предусмотренного ч. 1 ст. 15.33.2 Кодекса Рос</w:t>
      </w:r>
      <w:r w:rsidRPr="00B81EBA">
        <w:rPr>
          <w:rFonts w:ascii="Times New Roman" w:eastAsia="Times New Roman" w:hAnsi="Times New Roman" w:cs="Times New Roman"/>
          <w:sz w:val="18"/>
          <w:szCs w:val="18"/>
        </w:rPr>
        <w:t>сийской Федерации об административных правонарушениях,</w:t>
      </w:r>
    </w:p>
    <w:p w:rsidR="00A15600" w:rsidRPr="00B81EBA" w:rsidP="00A15600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B81EBA">
        <w:rPr>
          <w:rFonts w:ascii="Times New Roman" w:eastAsia="Times New Roman" w:hAnsi="Times New Roman" w:cs="Times New Roman"/>
          <w:sz w:val="18"/>
          <w:szCs w:val="18"/>
        </w:rPr>
        <w:t>УСТАНОВИЛ:</w:t>
      </w:r>
    </w:p>
    <w:p w:rsidR="00A15600" w:rsidRPr="00B81EBA" w:rsidP="00A156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81EBA">
        <w:rPr>
          <w:rFonts w:ascii="Times New Roman" w:eastAsia="Times New Roman" w:hAnsi="Times New Roman" w:cs="Times New Roman"/>
          <w:sz w:val="18"/>
          <w:szCs w:val="18"/>
        </w:rPr>
        <w:t>Минько С.Г.</w:t>
      </w:r>
      <w:r w:rsidRPr="00B81EBA">
        <w:rPr>
          <w:rFonts w:ascii="Times New Roman" w:eastAsia="Times New Roman" w:hAnsi="Times New Roman" w:cs="Times New Roman"/>
          <w:sz w:val="18"/>
          <w:szCs w:val="18"/>
        </w:rPr>
        <w:t xml:space="preserve">, являясь </w:t>
      </w:r>
      <w:r w:rsidRPr="00B81EBA">
        <w:rPr>
          <w:rFonts w:ascii="Times New Roman" w:hAnsi="Times New Roman"/>
          <w:sz w:val="18"/>
          <w:szCs w:val="18"/>
        </w:rPr>
        <w:t xml:space="preserve">«данные </w:t>
      </w:r>
      <w:r w:rsidRPr="00B81EBA">
        <w:rPr>
          <w:rFonts w:ascii="Times New Roman" w:hAnsi="Times New Roman"/>
          <w:sz w:val="18"/>
          <w:szCs w:val="18"/>
        </w:rPr>
        <w:t>изьяты</w:t>
      </w:r>
      <w:r w:rsidRPr="00B81EBA">
        <w:rPr>
          <w:rFonts w:ascii="Times New Roman" w:hAnsi="Times New Roman"/>
          <w:sz w:val="18"/>
          <w:szCs w:val="18"/>
        </w:rPr>
        <w:t xml:space="preserve">» </w:t>
      </w:r>
      <w:r w:rsidRPr="00B81EBA">
        <w:rPr>
          <w:rFonts w:ascii="Times New Roman" w:eastAsia="Times New Roman" w:hAnsi="Times New Roman" w:cs="Times New Roman"/>
          <w:sz w:val="18"/>
          <w:szCs w:val="18"/>
        </w:rPr>
        <w:t xml:space="preserve">Общества с ограниченной ответственностью «данные </w:t>
      </w:r>
      <w:r w:rsidRPr="00B81EBA">
        <w:rPr>
          <w:rFonts w:ascii="Times New Roman" w:eastAsia="Times New Roman" w:hAnsi="Times New Roman" w:cs="Times New Roman"/>
          <w:sz w:val="18"/>
          <w:szCs w:val="18"/>
        </w:rPr>
        <w:t>изьяты</w:t>
      </w:r>
      <w:r w:rsidRPr="00B81EBA"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 w:rsidRPr="00B81EBA">
        <w:rPr>
          <w:rFonts w:ascii="Times New Roman" w:eastAsia="Times New Roman" w:hAnsi="Times New Roman" w:cs="Times New Roman"/>
          <w:sz w:val="18"/>
          <w:szCs w:val="18"/>
        </w:rPr>
        <w:t>не предоставил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необходимые сведения для ведения индивидуального (персонифицирован</w:t>
      </w:r>
      <w:r w:rsidRPr="00B81EBA">
        <w:rPr>
          <w:rFonts w:ascii="Times New Roman" w:eastAsia="Times New Roman" w:hAnsi="Times New Roman" w:cs="Times New Roman"/>
          <w:sz w:val="18"/>
          <w:szCs w:val="18"/>
        </w:rPr>
        <w:t xml:space="preserve">ного) учета в системе обязательного пенсионного страхования за </w:t>
      </w:r>
      <w:r w:rsidRPr="00B81EBA">
        <w:rPr>
          <w:rFonts w:ascii="Times New Roman" w:eastAsia="Times New Roman" w:hAnsi="Times New Roman" w:cs="Times New Roman"/>
          <w:sz w:val="18"/>
          <w:szCs w:val="18"/>
        </w:rPr>
        <w:t>апрель</w:t>
      </w:r>
      <w:r w:rsidRPr="00B81EBA">
        <w:rPr>
          <w:rFonts w:ascii="Times New Roman" w:eastAsia="Times New Roman" w:hAnsi="Times New Roman" w:cs="Times New Roman"/>
          <w:sz w:val="18"/>
          <w:szCs w:val="18"/>
        </w:rPr>
        <w:t xml:space="preserve"> 2021 года по сроку предоставления не позднее </w:t>
      </w:r>
      <w:r w:rsidRPr="00B81EBA">
        <w:rPr>
          <w:rFonts w:ascii="Times New Roman" w:eastAsia="Times New Roman" w:hAnsi="Times New Roman" w:cs="Times New Roman"/>
          <w:sz w:val="18"/>
          <w:szCs w:val="18"/>
        </w:rPr>
        <w:t>17.05</w:t>
      </w:r>
      <w:r w:rsidRPr="00B81EBA">
        <w:rPr>
          <w:rFonts w:ascii="Times New Roman" w:eastAsia="Times New Roman" w:hAnsi="Times New Roman" w:cs="Times New Roman"/>
          <w:sz w:val="18"/>
          <w:szCs w:val="18"/>
        </w:rPr>
        <w:t xml:space="preserve">.2021, фактически сведения в полном объеме представлены </w:t>
      </w:r>
      <w:r w:rsidRPr="00B81EBA">
        <w:rPr>
          <w:rFonts w:ascii="Times New Roman" w:eastAsia="Times New Roman" w:hAnsi="Times New Roman" w:cs="Times New Roman"/>
          <w:sz w:val="18"/>
          <w:szCs w:val="18"/>
        </w:rPr>
        <w:t>23.05.2021</w:t>
      </w:r>
      <w:r w:rsidRPr="00B81EBA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A15600" w:rsidRPr="00B81EBA" w:rsidP="00A156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81EBA">
        <w:rPr>
          <w:rFonts w:ascii="Times New Roman" w:eastAsia="Times New Roman" w:hAnsi="Times New Roman" w:cs="Times New Roman"/>
          <w:sz w:val="18"/>
          <w:szCs w:val="18"/>
        </w:rPr>
        <w:t xml:space="preserve">В судебное заседание </w:t>
      </w:r>
      <w:r w:rsidRPr="00B81EBA" w:rsidR="003946AC">
        <w:rPr>
          <w:rFonts w:ascii="Times New Roman" w:eastAsia="Times New Roman" w:hAnsi="Times New Roman" w:cs="Times New Roman"/>
          <w:sz w:val="18"/>
          <w:szCs w:val="18"/>
        </w:rPr>
        <w:t>Минько С.Г.</w:t>
      </w:r>
      <w:r w:rsidRPr="00B81EB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B81EBA">
        <w:rPr>
          <w:rFonts w:ascii="Times New Roman" w:eastAsia="Times New Roman" w:hAnsi="Times New Roman" w:cs="Times New Roman"/>
          <w:sz w:val="18"/>
          <w:szCs w:val="18"/>
        </w:rPr>
        <w:t>не явил</w:t>
      </w:r>
      <w:r w:rsidRPr="00B81EBA">
        <w:rPr>
          <w:rFonts w:ascii="Times New Roman" w:eastAsia="Times New Roman" w:hAnsi="Times New Roman" w:cs="Times New Roman"/>
          <w:sz w:val="18"/>
          <w:szCs w:val="18"/>
        </w:rPr>
        <w:t>ся</w:t>
      </w:r>
      <w:r w:rsidRPr="00B81EB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 w:rsidRPr="00B81EBA">
        <w:rPr>
          <w:rFonts w:ascii="Times New Roman" w:eastAsia="Times New Roman" w:hAnsi="Times New Roman" w:cs="Times New Roman"/>
          <w:sz w:val="18"/>
          <w:szCs w:val="18"/>
        </w:rPr>
        <w:t>извещен</w:t>
      </w:r>
      <w:r w:rsidRPr="00B81EBA">
        <w:rPr>
          <w:rFonts w:ascii="Times New Roman" w:eastAsia="Times New Roman" w:hAnsi="Times New Roman" w:cs="Times New Roman"/>
          <w:sz w:val="18"/>
          <w:szCs w:val="18"/>
        </w:rPr>
        <w:t xml:space="preserve"> надлежаще, о при</w:t>
      </w:r>
      <w:r w:rsidRPr="00B81EBA">
        <w:rPr>
          <w:rFonts w:ascii="Times New Roman" w:eastAsia="Times New Roman" w:hAnsi="Times New Roman" w:cs="Times New Roman"/>
          <w:sz w:val="18"/>
          <w:szCs w:val="18"/>
        </w:rPr>
        <w:t>чинах неявки не сообщил, ходатайств мировому судье не направил.</w:t>
      </w:r>
    </w:p>
    <w:p w:rsidR="00A15600" w:rsidRPr="00B81EBA" w:rsidP="00A156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81EBA">
        <w:rPr>
          <w:rFonts w:ascii="Times New Roman" w:eastAsia="Times New Roman" w:hAnsi="Times New Roman" w:cs="Times New Roman"/>
          <w:sz w:val="18"/>
          <w:szCs w:val="18"/>
          <w:lang w:eastAsia="ru-RU"/>
        </w:rPr>
        <w:t>С учетом разъяснений, данных в п. 6 Постановления Пленума Верховного Суда Российской Федерации от 24.03.2005 №5 «О некоторых вопросах, возникающих у судов при применении Кодекса Российской Фед</w:t>
      </w:r>
      <w:r w:rsidRPr="00B81EB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ерации об административных правонарушениях», а также положений ст. 25.1 Кодекса Российской Федерации об административных правонарушениях, </w:t>
      </w:r>
      <w:r w:rsidRPr="00B81EBA" w:rsidR="003946A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Минько С.Г. </w:t>
      </w:r>
      <w:r w:rsidRPr="00B81EBA">
        <w:rPr>
          <w:rFonts w:ascii="Times New Roman" w:eastAsia="Times New Roman" w:hAnsi="Times New Roman" w:cs="Times New Roman"/>
          <w:sz w:val="18"/>
          <w:szCs w:val="18"/>
          <w:lang w:eastAsia="ru-RU"/>
        </w:rPr>
        <w:t>считается надлежаще извещенн</w:t>
      </w:r>
      <w:r w:rsidRPr="00B81EBA">
        <w:rPr>
          <w:rFonts w:ascii="Times New Roman" w:eastAsia="Times New Roman" w:hAnsi="Times New Roman" w:cs="Times New Roman"/>
          <w:sz w:val="18"/>
          <w:szCs w:val="18"/>
          <w:lang w:eastAsia="ru-RU"/>
        </w:rPr>
        <w:t>ым</w:t>
      </w:r>
      <w:r w:rsidRPr="00B81EB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 времени и месте рассмотрения дела об административном правонарушении.</w:t>
      </w:r>
    </w:p>
    <w:p w:rsidR="00A15600" w:rsidRPr="00B81EBA" w:rsidP="00A156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81EBA">
        <w:rPr>
          <w:rFonts w:ascii="Times New Roman" w:eastAsia="Times New Roman" w:hAnsi="Times New Roman" w:cs="Times New Roman"/>
          <w:sz w:val="18"/>
          <w:szCs w:val="18"/>
          <w:lang w:eastAsia="ru-RU"/>
        </w:rPr>
        <w:t>Учи</w:t>
      </w:r>
      <w:r w:rsidRPr="00B81EB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B81EBA" w:rsidR="003946AC">
        <w:rPr>
          <w:rFonts w:ascii="Times New Roman" w:eastAsia="Times New Roman" w:hAnsi="Times New Roman" w:cs="Times New Roman"/>
          <w:sz w:val="18"/>
          <w:szCs w:val="18"/>
          <w:lang w:eastAsia="ru-RU"/>
        </w:rPr>
        <w:t>Минько С.Г.</w:t>
      </w:r>
    </w:p>
    <w:p w:rsidR="00A15600" w:rsidRPr="00B81EBA" w:rsidP="00A156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81EB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Исследовав материалы дела, прихожу к следующему. </w:t>
      </w:r>
    </w:p>
    <w:p w:rsidR="00A15600" w:rsidRPr="00B81EBA" w:rsidP="00A15600">
      <w:pPr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sz w:val="18"/>
          <w:szCs w:val="18"/>
          <w:lang w:eastAsia="ru-RU"/>
        </w:rPr>
      </w:pPr>
      <w:r w:rsidRPr="00B81EBA">
        <w:rPr>
          <w:rFonts w:ascii="Times New Roman" w:eastAsia="Times New Roman" w:hAnsi="Times New Roman" w:cs="Times New Roman"/>
          <w:sz w:val="18"/>
          <w:szCs w:val="18"/>
          <w:lang w:eastAsia="ru-RU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</w:t>
      </w:r>
      <w:r w:rsidRPr="00B81EB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служебных обязанностей. </w:t>
      </w:r>
    </w:p>
    <w:p w:rsidR="00A15600" w:rsidRPr="00B81EBA" w:rsidP="00A15600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color w:val="000000"/>
          <w:sz w:val="18"/>
          <w:szCs w:val="18"/>
          <w:lang w:eastAsia="ru-RU"/>
        </w:rPr>
      </w:pPr>
      <w:r w:rsidRPr="00B81EB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соответствии с п.2.2 ст.11 </w:t>
      </w:r>
      <w:hyperlink r:id="rId4" w:history="1">
        <w:r w:rsidRPr="00B81EBA">
          <w:rPr>
            <w:rStyle w:val="Hyperlink"/>
            <w:rFonts w:ascii="Times New Roman" w:hAnsi="Times New Roman" w:eastAsiaTheme="minorEastAsia" w:cs="Times New Roman"/>
            <w:bCs/>
            <w:color w:val="auto"/>
            <w:sz w:val="18"/>
            <w:szCs w:val="18"/>
            <w:u w:val="none"/>
            <w:shd w:val="clear" w:color="auto" w:fill="FFFFFF"/>
            <w:lang w:eastAsia="ru-RU"/>
          </w:rPr>
          <w:t>Федерального закона от 01.04.1996 «27-ФЗ «Об индивидуальном (персонифицированном) учете в системе обязательного пенсионного страхова</w:t>
        </w:r>
        <w:r w:rsidRPr="00B81EBA">
          <w:rPr>
            <w:rStyle w:val="Hyperlink"/>
            <w:rFonts w:ascii="Times New Roman" w:hAnsi="Times New Roman" w:eastAsiaTheme="minorEastAsia" w:cs="Times New Roman"/>
            <w:bCs/>
            <w:color w:val="auto"/>
            <w:sz w:val="18"/>
            <w:szCs w:val="18"/>
            <w:u w:val="none"/>
            <w:shd w:val="clear" w:color="auto" w:fill="FFFFFF"/>
            <w:lang w:eastAsia="ru-RU"/>
          </w:rPr>
          <w:t>ния»</w:t>
        </w:r>
      </w:hyperlink>
      <w:r w:rsidRPr="00B81EBA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 страхователь ежемесячно не позднее 15-го числа месяца, следующего за отчетным </w:t>
      </w:r>
      <w:r w:rsidRPr="00B81EBA">
        <w:rPr>
          <w:rFonts w:ascii="Times New Roman" w:hAnsi="Times New Roman" w:eastAsiaTheme="minorEastAsia" w:cs="Times New Roman"/>
          <w:color w:val="000000"/>
          <w:sz w:val="18"/>
          <w:szCs w:val="18"/>
          <w:lang w:eastAsia="ru-RU"/>
        </w:rPr>
        <w:t>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</w:t>
      </w:r>
      <w:r w:rsidRPr="00B81EBA">
        <w:rPr>
          <w:rFonts w:ascii="Times New Roman" w:hAnsi="Times New Roman" w:eastAsiaTheme="minorEastAsia" w:cs="Times New Roman"/>
          <w:color w:val="000000"/>
          <w:sz w:val="18"/>
          <w:szCs w:val="18"/>
          <w:lang w:eastAsia="ru-RU"/>
        </w:rPr>
        <w:t xml:space="preserve"> выполнение работ, оказание услуг, договоры авторского заказа, договоры об отчуждении</w:t>
      </w:r>
      <w:r w:rsidRPr="00B81EBA">
        <w:rPr>
          <w:rFonts w:ascii="Times New Roman" w:hAnsi="Times New Roman" w:eastAsiaTheme="minorEastAsia" w:cs="Times New Roman"/>
          <w:color w:val="000000"/>
          <w:sz w:val="18"/>
          <w:szCs w:val="18"/>
          <w:lang w:eastAsia="ru-RU"/>
        </w:rPr>
        <w:t xml:space="preserve">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</w:t>
      </w:r>
      <w:r w:rsidRPr="00B81EBA">
        <w:rPr>
          <w:rFonts w:ascii="Times New Roman" w:hAnsi="Times New Roman" w:eastAsiaTheme="minorEastAsia" w:cs="Times New Roman"/>
          <w:color w:val="000000"/>
          <w:sz w:val="18"/>
          <w:szCs w:val="18"/>
          <w:lang w:eastAsia="ru-RU"/>
        </w:rPr>
        <w:t xml:space="preserve">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 сведения: страховой номер индивидуального лицевого счета; фамилию, имя </w:t>
      </w:r>
      <w:r w:rsidRPr="00B81EBA">
        <w:rPr>
          <w:rFonts w:ascii="Times New Roman" w:hAnsi="Times New Roman" w:eastAsiaTheme="minorEastAsia" w:cs="Times New Roman"/>
          <w:color w:val="000000"/>
          <w:sz w:val="18"/>
          <w:szCs w:val="18"/>
          <w:lang w:eastAsia="ru-RU"/>
        </w:rPr>
        <w:t>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15600" w:rsidRPr="00B81EBA" w:rsidP="00A156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81EB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Как усматривается из материалов дела, </w:t>
      </w:r>
      <w:r w:rsidRPr="00B81EBA" w:rsidR="003946A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Минько С.Г. </w:t>
      </w:r>
      <w:r w:rsidRPr="00B81EBA">
        <w:rPr>
          <w:rFonts w:ascii="Times New Roman" w:eastAsia="Times New Roman" w:hAnsi="Times New Roman" w:cs="Times New Roman"/>
          <w:sz w:val="18"/>
          <w:szCs w:val="18"/>
          <w:lang w:eastAsia="ru-RU"/>
        </w:rPr>
        <w:t>допустил административное правонарушение, вырази</w:t>
      </w:r>
      <w:r w:rsidRPr="00B81EBA">
        <w:rPr>
          <w:rFonts w:ascii="Times New Roman" w:eastAsia="Times New Roman" w:hAnsi="Times New Roman" w:cs="Times New Roman"/>
          <w:sz w:val="18"/>
          <w:szCs w:val="18"/>
          <w:lang w:eastAsia="ru-RU"/>
        </w:rPr>
        <w:t>вшееся в непредставлении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срок, необходимые сведения для ведения индивидуального (персонифицированного) учет</w:t>
      </w:r>
      <w:r w:rsidRPr="00B81EB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а в системе обязательного пенсионного страхования за </w:t>
      </w:r>
      <w:r w:rsidRPr="00B81EBA">
        <w:rPr>
          <w:rFonts w:ascii="Times New Roman" w:eastAsia="Times New Roman" w:hAnsi="Times New Roman" w:cs="Times New Roman"/>
          <w:sz w:val="18"/>
          <w:szCs w:val="18"/>
          <w:lang w:eastAsia="ru-RU"/>
        </w:rPr>
        <w:t>апрель</w:t>
      </w:r>
      <w:r w:rsidRPr="00B81EB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2021 года.</w:t>
      </w:r>
      <w:r w:rsidRPr="00B81EB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Граничный срок предоставления сведений за </w:t>
      </w:r>
      <w:r w:rsidRPr="00B81EBA">
        <w:rPr>
          <w:rFonts w:ascii="Times New Roman" w:eastAsia="Times New Roman" w:hAnsi="Times New Roman" w:cs="Times New Roman"/>
          <w:sz w:val="18"/>
          <w:szCs w:val="18"/>
          <w:lang w:eastAsia="ru-RU"/>
        </w:rPr>
        <w:t>апрель</w:t>
      </w:r>
      <w:r w:rsidRPr="00B81EB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2021 года </w:t>
      </w:r>
      <w:r w:rsidRPr="00B81EBA">
        <w:rPr>
          <w:rFonts w:ascii="Times New Roman" w:eastAsia="Times New Roman" w:hAnsi="Times New Roman" w:cs="Times New Roman"/>
          <w:sz w:val="18"/>
          <w:szCs w:val="18"/>
          <w:lang w:eastAsia="ru-RU"/>
        </w:rPr>
        <w:t>–</w:t>
      </w:r>
      <w:r w:rsidRPr="00B81EB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B81EBA">
        <w:rPr>
          <w:rFonts w:ascii="Times New Roman" w:eastAsia="Times New Roman" w:hAnsi="Times New Roman" w:cs="Times New Roman"/>
          <w:sz w:val="18"/>
          <w:szCs w:val="18"/>
          <w:lang w:eastAsia="ru-RU"/>
        </w:rPr>
        <w:t>17.05</w:t>
      </w:r>
      <w:r w:rsidRPr="00B81EB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.2021. Фактически сведения в полном объеме по форме СЗВ-М за отчетный период </w:t>
      </w:r>
      <w:r w:rsidRPr="00B81EB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апреля </w:t>
      </w:r>
      <w:r w:rsidRPr="00B81EB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2021 года представлены </w:t>
      </w:r>
      <w:r w:rsidRPr="00B81EBA">
        <w:rPr>
          <w:rFonts w:ascii="Times New Roman" w:eastAsia="Times New Roman" w:hAnsi="Times New Roman" w:cs="Times New Roman"/>
          <w:sz w:val="18"/>
          <w:szCs w:val="18"/>
          <w:lang w:eastAsia="ru-RU"/>
        </w:rPr>
        <w:t>2</w:t>
      </w:r>
      <w:r w:rsidRPr="00B81EBA" w:rsidR="003946AC">
        <w:rPr>
          <w:rFonts w:ascii="Times New Roman" w:eastAsia="Times New Roman" w:hAnsi="Times New Roman" w:cs="Times New Roman"/>
          <w:sz w:val="18"/>
          <w:szCs w:val="18"/>
          <w:lang w:eastAsia="ru-RU"/>
        </w:rPr>
        <w:t>3</w:t>
      </w:r>
      <w:r w:rsidRPr="00B81EBA">
        <w:rPr>
          <w:rFonts w:ascii="Times New Roman" w:eastAsia="Times New Roman" w:hAnsi="Times New Roman" w:cs="Times New Roman"/>
          <w:sz w:val="18"/>
          <w:szCs w:val="18"/>
          <w:lang w:eastAsia="ru-RU"/>
        </w:rPr>
        <w:t>.05.2021</w:t>
      </w:r>
      <w:r w:rsidRPr="00B81EBA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A15600" w:rsidRPr="00B81EBA" w:rsidP="00A156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81EBA">
        <w:rPr>
          <w:rFonts w:ascii="Times New Roman" w:eastAsia="Times New Roman" w:hAnsi="Times New Roman" w:cs="Times New Roman"/>
          <w:sz w:val="18"/>
          <w:szCs w:val="18"/>
          <w:lang w:eastAsia="ru-RU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</w:t>
      </w:r>
      <w:r w:rsidRPr="00B81EBA">
        <w:rPr>
          <w:rFonts w:ascii="Times New Roman" w:eastAsia="Times New Roman" w:hAnsi="Times New Roman" w:cs="Times New Roman"/>
          <w:sz w:val="18"/>
          <w:szCs w:val="18"/>
          <w:lang w:eastAsia="ru-RU"/>
        </w:rPr>
        <w:t>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</w:t>
      </w:r>
      <w:r w:rsidRPr="00B81EBA">
        <w:rPr>
          <w:rFonts w:ascii="Times New Roman" w:eastAsia="Times New Roman" w:hAnsi="Times New Roman" w:cs="Times New Roman"/>
          <w:sz w:val="18"/>
          <w:szCs w:val="18"/>
          <w:lang w:eastAsia="ru-RU"/>
        </w:rPr>
        <w:t>ием случаев, предусмотренных частью</w:t>
      </w:r>
      <w:r w:rsidRPr="00B81EB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2 настоящей статьи</w:t>
      </w:r>
      <w:r w:rsidRPr="00B81EB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образует объективную сторону состава административного правонарушения, предусмотренного ч. 1 ст. 15.33.2 Кодекса Российской Федерации об административных правонарушениях. </w:t>
      </w:r>
    </w:p>
    <w:p w:rsidR="00A15600" w:rsidRPr="00B81EBA" w:rsidP="00A156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81EBA">
        <w:rPr>
          <w:rFonts w:ascii="Times New Roman" w:eastAsia="Times New Roman" w:hAnsi="Times New Roman" w:cs="Times New Roman"/>
          <w:sz w:val="18"/>
          <w:szCs w:val="18"/>
          <w:lang w:eastAsia="ru-RU"/>
        </w:rPr>
        <w:t>Согласно сведениям из Единог</w:t>
      </w:r>
      <w:r w:rsidRPr="00B81EB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 государственного реестра юридических лиц «данные </w:t>
      </w:r>
      <w:r w:rsidRPr="00B81EBA">
        <w:rPr>
          <w:rFonts w:ascii="Times New Roman" w:eastAsia="Times New Roman" w:hAnsi="Times New Roman" w:cs="Times New Roman"/>
          <w:sz w:val="18"/>
          <w:szCs w:val="18"/>
          <w:lang w:eastAsia="ru-RU"/>
        </w:rPr>
        <w:t>изьяты</w:t>
      </w:r>
      <w:r w:rsidRPr="00B81EB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» </w:t>
      </w:r>
      <w:r w:rsidRPr="00B81EB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ООО «данные </w:t>
      </w:r>
      <w:r w:rsidRPr="00B81EBA">
        <w:rPr>
          <w:rFonts w:ascii="Times New Roman" w:eastAsia="Times New Roman" w:hAnsi="Times New Roman" w:cs="Times New Roman"/>
          <w:sz w:val="18"/>
          <w:szCs w:val="18"/>
          <w:lang w:eastAsia="ru-RU"/>
        </w:rPr>
        <w:t>изьяты</w:t>
      </w:r>
      <w:r w:rsidRPr="00B81EB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» </w:t>
      </w:r>
      <w:r w:rsidRPr="00B81EB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является </w:t>
      </w:r>
      <w:r w:rsidRPr="00B81EBA" w:rsidR="003946AC">
        <w:rPr>
          <w:rFonts w:ascii="Times New Roman" w:eastAsia="Times New Roman" w:hAnsi="Times New Roman" w:cs="Times New Roman"/>
          <w:sz w:val="18"/>
          <w:szCs w:val="18"/>
          <w:lang w:eastAsia="ru-RU"/>
        </w:rPr>
        <w:t>Минько С.Г.</w:t>
      </w:r>
    </w:p>
    <w:p w:rsidR="00A15600" w:rsidRPr="00B81EBA" w:rsidP="00A156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81EBA">
        <w:rPr>
          <w:rFonts w:ascii="Times New Roman" w:eastAsia="Times New Roman" w:hAnsi="Times New Roman" w:cs="Times New Roman"/>
          <w:sz w:val="18"/>
          <w:szCs w:val="18"/>
          <w:lang w:eastAsia="ru-RU"/>
        </w:rPr>
        <w:t>Таким образом, с учетом имеющихся в материалах дела документов, в данном случае субъектом правонарушения, предусмотренного ч. 1 ст. 15.33.2 Кодекса Россий</w:t>
      </w:r>
      <w:r w:rsidRPr="00B81EB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ской Федерации об административных правонарушениях, является именно </w:t>
      </w:r>
      <w:r w:rsidRPr="00B81EBA" w:rsidR="003946AC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Минько С.Г. </w:t>
      </w:r>
      <w:r w:rsidRPr="00B81EBA">
        <w:rPr>
          <w:rFonts w:ascii="Times New Roman" w:eastAsia="Times New Roman" w:hAnsi="Times New Roman" w:cs="Times New Roman"/>
          <w:sz w:val="18"/>
          <w:szCs w:val="18"/>
          <w:lang w:eastAsia="ru-RU"/>
        </w:rPr>
        <w:t>Опровергающих указанные обстоятельства доказательств мировому судье не представлено.</w:t>
      </w:r>
    </w:p>
    <w:p w:rsidR="00A15600" w:rsidRPr="00B81EBA" w:rsidP="00A156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81EBA">
        <w:rPr>
          <w:rFonts w:ascii="Times New Roman" w:eastAsia="Times New Roman" w:hAnsi="Times New Roman" w:cs="Times New Roman"/>
          <w:sz w:val="18"/>
          <w:szCs w:val="18"/>
        </w:rPr>
        <w:t xml:space="preserve">Вина </w:t>
      </w:r>
      <w:r w:rsidRPr="00B81EBA" w:rsidR="003946AC">
        <w:rPr>
          <w:rFonts w:ascii="Times New Roman" w:eastAsia="Times New Roman" w:hAnsi="Times New Roman" w:cs="Times New Roman"/>
          <w:sz w:val="18"/>
          <w:szCs w:val="18"/>
        </w:rPr>
        <w:t xml:space="preserve">Минько С.Г. </w:t>
      </w:r>
      <w:r w:rsidRPr="00B81EB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в совершении вмененного правонарушения подтверждается исследованными в </w:t>
      </w:r>
      <w:r w:rsidRPr="00B81EB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судебном заседании доказательствами: протоколом об административном правонарушении №</w:t>
      </w:r>
      <w:r w:rsidRPr="00B81EBA" w:rsidR="003946A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195</w:t>
      </w:r>
      <w:r w:rsidRPr="00B81EB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от </w:t>
      </w:r>
      <w:r w:rsidRPr="00B81EBA" w:rsidR="003946A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16</w:t>
      </w:r>
      <w:r w:rsidRPr="00B81EB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.02.2022</w:t>
      </w:r>
      <w:r w:rsidRPr="00B81EB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, копией акта, копией решения, выпиской из </w:t>
      </w:r>
      <w:r w:rsidRPr="00B81EBA">
        <w:rPr>
          <w:rFonts w:ascii="Times New Roman" w:eastAsia="Times New Roman" w:hAnsi="Times New Roman" w:cs="Times New Roman"/>
          <w:sz w:val="18"/>
          <w:szCs w:val="18"/>
        </w:rPr>
        <w:t>ЕГРЮЛ.</w:t>
      </w:r>
    </w:p>
    <w:p w:rsidR="00A15600" w:rsidRPr="00B81EBA" w:rsidP="00A156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81EBA">
        <w:rPr>
          <w:rFonts w:ascii="Times New Roman" w:eastAsia="Times New Roman" w:hAnsi="Times New Roman" w:cs="Times New Roman"/>
          <w:sz w:val="18"/>
          <w:szCs w:val="18"/>
          <w:lang w:eastAsia="ru-RU"/>
        </w:rPr>
        <w:t>Оценив доказательства, имеющиеся в деле об административном правонарушении в их совокупности, прихожу к в</w:t>
      </w:r>
      <w:r w:rsidRPr="00B81EB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ыводу, что </w:t>
      </w:r>
      <w:r w:rsidRPr="00B81EBA" w:rsidR="003946AC">
        <w:rPr>
          <w:rFonts w:ascii="Times New Roman" w:eastAsia="Times New Roman" w:hAnsi="Times New Roman" w:cs="Times New Roman"/>
          <w:sz w:val="18"/>
          <w:szCs w:val="18"/>
        </w:rPr>
        <w:t xml:space="preserve">Минько С.Г. </w:t>
      </w:r>
      <w:r w:rsidRPr="00B81EBA">
        <w:rPr>
          <w:rFonts w:ascii="Times New Roman" w:eastAsia="Times New Roman" w:hAnsi="Times New Roman" w:cs="Times New Roman"/>
          <w:sz w:val="18"/>
          <w:szCs w:val="18"/>
          <w:lang w:eastAsia="ru-RU"/>
        </w:rPr>
        <w:t>совершил правонарушение, предусмотренное ч. 1 ст.15.33.2 Кодекса Российской Федерации об административных правонарушениях, а именно: не представил в установленный законодательством Российской Федерации об индивидуальном (персонифицир</w:t>
      </w:r>
      <w:r w:rsidRPr="00B81EBA">
        <w:rPr>
          <w:rFonts w:ascii="Times New Roman" w:eastAsia="Times New Roman" w:hAnsi="Times New Roman" w:cs="Times New Roman"/>
          <w:sz w:val="18"/>
          <w:szCs w:val="18"/>
          <w:lang w:eastAsia="ru-RU"/>
        </w:rPr>
        <w:t>ованном) учете в системе обязательного пенсионного страхования срок либо отказ от представления в органы Пенсионного фонда Российской Федерации</w:t>
      </w:r>
      <w:r w:rsidRPr="00B81EB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оформленных в установленном порядке сведений (документов), необходимых для ведения индивидуального (персонифицир</w:t>
      </w:r>
      <w:r w:rsidRPr="00B81EB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ованного) учета в системе обязательного пенсионного страхования. </w:t>
      </w:r>
    </w:p>
    <w:p w:rsidR="00A15600" w:rsidRPr="00B81EBA" w:rsidP="00A156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81EBA">
        <w:rPr>
          <w:rFonts w:ascii="Times New Roman" w:eastAsia="Times New Roman" w:hAnsi="Times New Roman" w:cs="Times New Roman"/>
          <w:sz w:val="18"/>
          <w:szCs w:val="18"/>
          <w:lang w:eastAsia="ru-RU"/>
        </w:rPr>
        <w:t>Согласно п.1 п.4.5 Кодекса Российской Федерации об административных правонарушениях, за нарушение страхового законодательства срок привлечения к административной ответственности установлен о</w:t>
      </w:r>
      <w:r w:rsidRPr="00B81EB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дин год со дня совершения административного правонарушения. Учитывая установленные мировым судьей обстоятельства, срок </w:t>
      </w:r>
      <w:r w:rsidRPr="00B81EBA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привлечения вышеуказанного лица к административной ответственности не истек. Оснований для прекращения производства по данному делу не ус</w:t>
      </w:r>
      <w:r w:rsidRPr="00B81EB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тановлено.  </w:t>
      </w:r>
    </w:p>
    <w:p w:rsidR="00A15600" w:rsidRPr="00B81EBA" w:rsidP="00A156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81EB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B81EBA" w:rsidR="004E07B5">
        <w:rPr>
          <w:rFonts w:ascii="Times New Roman" w:eastAsia="Times New Roman" w:hAnsi="Times New Roman" w:cs="Times New Roman"/>
          <w:sz w:val="18"/>
          <w:szCs w:val="18"/>
        </w:rPr>
        <w:t>Минько С.Г</w:t>
      </w:r>
      <w:r w:rsidRPr="00B81EBA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  <w:r w:rsidRPr="00B81EBA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 возбуждении производства по делу об административном правонарушении соблюдены.</w:t>
      </w:r>
    </w:p>
    <w:p w:rsidR="00A15600" w:rsidRPr="00B81EBA" w:rsidP="00A156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81EBA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</w:t>
      </w:r>
      <w:r w:rsidRPr="00B81EBA">
        <w:rPr>
          <w:rFonts w:ascii="Times New Roman" w:eastAsia="Times New Roman" w:hAnsi="Times New Roman" w:cs="Times New Roman"/>
          <w:sz w:val="18"/>
          <w:szCs w:val="18"/>
          <w:lang w:eastAsia="ru-RU"/>
        </w:rPr>
        <w:t>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A15600" w:rsidRPr="00B81EBA" w:rsidP="00A156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81EBA">
        <w:rPr>
          <w:rFonts w:ascii="Times New Roman" w:eastAsia="Times New Roman" w:hAnsi="Times New Roman" w:cs="Times New Roman"/>
          <w:sz w:val="18"/>
          <w:szCs w:val="18"/>
          <w:lang w:eastAsia="ru-RU"/>
        </w:rPr>
        <w:t>В соответствии со ст.</w:t>
      </w:r>
      <w:r w:rsidRPr="00B81EB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ст. 4.2, 4.3 Кодекса Российской Федерации об административных правонарушениях обстоятельств, смягчающих и отягчающих ответственность лица, в отношении которого ведется производство об административном правонарушении, по делу не установлено. </w:t>
      </w:r>
    </w:p>
    <w:p w:rsidR="00A15600" w:rsidRPr="00B81EBA" w:rsidP="00A156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81EBA">
        <w:rPr>
          <w:rFonts w:ascii="Times New Roman" w:eastAsia="Times New Roman" w:hAnsi="Times New Roman" w:cs="Times New Roman"/>
          <w:sz w:val="18"/>
          <w:szCs w:val="18"/>
          <w:lang w:eastAsia="ru-RU"/>
        </w:rPr>
        <w:t>В соответстви</w:t>
      </w:r>
      <w:r w:rsidRPr="00B81EBA">
        <w:rPr>
          <w:rFonts w:ascii="Times New Roman" w:eastAsia="Times New Roman" w:hAnsi="Times New Roman" w:cs="Times New Roman"/>
          <w:sz w:val="18"/>
          <w:szCs w:val="18"/>
          <w:lang w:eastAsia="ru-RU"/>
        </w:rPr>
        <w:t>и с ч. 1 ст. 4.1.1 Кодекса Российской Федерации об административных правонарушениях, некоммерческим организациям, а также являющимся субъектами малого и среднего предпринимательства лицам, осуществляющим предпринимательскую деятельность без образования юри</w:t>
      </w:r>
      <w:r w:rsidRPr="00B81EBA">
        <w:rPr>
          <w:rFonts w:ascii="Times New Roman" w:eastAsia="Times New Roman" w:hAnsi="Times New Roman" w:cs="Times New Roman"/>
          <w:sz w:val="18"/>
          <w:szCs w:val="18"/>
          <w:lang w:eastAsia="ru-RU"/>
        </w:rPr>
        <w:t>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</w:t>
      </w:r>
      <w:r w:rsidRPr="00B81EBA">
        <w:rPr>
          <w:rFonts w:ascii="Times New Roman" w:eastAsia="Times New Roman" w:hAnsi="Times New Roman" w:cs="Times New Roman"/>
          <w:sz w:val="18"/>
          <w:szCs w:val="18"/>
          <w:lang w:eastAsia="ru-RU"/>
        </w:rPr>
        <w:t>казания в виде</w:t>
      </w:r>
      <w:r w:rsidRPr="00B81EB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</w:t>
      </w:r>
      <w:r w:rsidRPr="00B81EB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A15600" w:rsidRPr="00B81EBA" w:rsidP="00A156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81EBA">
        <w:rPr>
          <w:rFonts w:ascii="Times New Roman" w:eastAsia="Times New Roman" w:hAnsi="Times New Roman" w:cs="Times New Roman"/>
          <w:sz w:val="18"/>
          <w:szCs w:val="18"/>
          <w:lang w:eastAsia="ru-RU"/>
        </w:rPr>
        <w:t>Согласно ч. 1 ст. 3.4 Кодекса Российской Федерации об административных правонарушениях пре</w:t>
      </w:r>
      <w:r w:rsidRPr="00B81EBA">
        <w:rPr>
          <w:rFonts w:ascii="Times New Roman" w:eastAsia="Times New Roman" w:hAnsi="Times New Roman" w:cs="Times New Roman"/>
          <w:sz w:val="18"/>
          <w:szCs w:val="18"/>
          <w:lang w:eastAsia="ru-RU"/>
        </w:rPr>
        <w:t>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</w:p>
    <w:p w:rsidR="00A15600" w:rsidRPr="00B81EBA" w:rsidP="00A156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81EBA">
        <w:rPr>
          <w:rFonts w:ascii="Times New Roman" w:eastAsia="Times New Roman" w:hAnsi="Times New Roman" w:cs="Times New Roman"/>
          <w:sz w:val="18"/>
          <w:szCs w:val="18"/>
          <w:lang w:eastAsia="ru-RU"/>
        </w:rPr>
        <w:t>В силу ч. 2 ст. 3.4 Кодекса Российской Федерации об административных правонарушениях предупре</w:t>
      </w:r>
      <w:r w:rsidRPr="00B81EB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</w:t>
      </w:r>
      <w:r w:rsidRPr="00B81EBA">
        <w:rPr>
          <w:rFonts w:ascii="Times New Roman" w:eastAsia="Times New Roman" w:hAnsi="Times New Roman" w:cs="Times New Roman"/>
          <w:sz w:val="18"/>
          <w:szCs w:val="18"/>
          <w:lang w:eastAsia="ru-RU"/>
        </w:rPr>
        <w:t>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</w:t>
      </w:r>
      <w:r w:rsidRPr="00B81EB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при отсутствии имущественного ущерба.</w:t>
      </w:r>
    </w:p>
    <w:p w:rsidR="00A15600" w:rsidRPr="00B81EBA" w:rsidP="00A156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81EBA">
        <w:rPr>
          <w:rFonts w:ascii="Times New Roman" w:eastAsia="Times New Roman" w:hAnsi="Times New Roman" w:cs="Times New Roman"/>
          <w:sz w:val="18"/>
          <w:szCs w:val="18"/>
          <w:lang w:eastAsia="ru-RU"/>
        </w:rPr>
        <w:t>С учетом взаимосвязанных положений ч. 2 ст. 3.4</w:t>
      </w:r>
      <w:r w:rsidRPr="00B81EB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 ч. 1 ст. 4.1.1 Кодекса Российской Федерации об административных правонарушениях возможность замены наказания в виде административного штрафа предупреждением допускается при наличии совокупности всех обстоятельств, указанных в ч. 2 ст. 3.4 Кодекса Россий</w:t>
      </w:r>
      <w:r w:rsidRPr="00B81EB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ской Федерации об административных правонарушениях. </w:t>
      </w:r>
    </w:p>
    <w:p w:rsidR="00A15600" w:rsidRPr="00B81EBA" w:rsidP="00A156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81EBA">
        <w:rPr>
          <w:rFonts w:ascii="Times New Roman" w:eastAsia="Times New Roman" w:hAnsi="Times New Roman" w:cs="Times New Roman"/>
          <w:sz w:val="18"/>
          <w:szCs w:val="18"/>
        </w:rPr>
        <w:t xml:space="preserve">Согласно данным официального сайта Федеральной Налоговой Службы Российской Федерации (https://rmsp.nalog.ru/) ООО </w:t>
      </w:r>
      <w:r w:rsidRPr="00B81EBA">
        <w:rPr>
          <w:rFonts w:ascii="Times New Roman" w:hAnsi="Times New Roman" w:cs="Times New Roman"/>
          <w:sz w:val="18"/>
          <w:szCs w:val="18"/>
        </w:rPr>
        <w:t xml:space="preserve">«данные </w:t>
      </w:r>
      <w:r w:rsidRPr="00B81EBA">
        <w:rPr>
          <w:rFonts w:ascii="Times New Roman" w:hAnsi="Times New Roman" w:cs="Times New Roman"/>
          <w:sz w:val="18"/>
          <w:szCs w:val="18"/>
        </w:rPr>
        <w:t>изьяты</w:t>
      </w:r>
      <w:r w:rsidRPr="00B81EBA">
        <w:rPr>
          <w:rFonts w:ascii="Times New Roman" w:hAnsi="Times New Roman" w:cs="Times New Roman"/>
          <w:sz w:val="18"/>
          <w:szCs w:val="18"/>
        </w:rPr>
        <w:t>»</w:t>
      </w:r>
      <w:r w:rsidRPr="00B81EBA">
        <w:rPr>
          <w:rFonts w:ascii="Times New Roman" w:eastAsia="Times New Roman" w:hAnsi="Times New Roman" w:cs="Times New Roman"/>
          <w:sz w:val="18"/>
          <w:szCs w:val="18"/>
        </w:rPr>
        <w:t xml:space="preserve">» на момент совершения </w:t>
      </w:r>
      <w:r w:rsidRPr="00B81EBA" w:rsidR="004E07B5">
        <w:rPr>
          <w:rFonts w:ascii="Times New Roman" w:eastAsia="Times New Roman" w:hAnsi="Times New Roman" w:cs="Times New Roman"/>
          <w:sz w:val="18"/>
          <w:szCs w:val="18"/>
        </w:rPr>
        <w:t xml:space="preserve">Минько С.Г. </w:t>
      </w:r>
      <w:r w:rsidRPr="00B81EBA">
        <w:rPr>
          <w:rFonts w:ascii="Times New Roman" w:eastAsia="Times New Roman" w:hAnsi="Times New Roman" w:cs="Times New Roman"/>
          <w:sz w:val="18"/>
          <w:szCs w:val="18"/>
        </w:rPr>
        <w:t>правонарушения было включено  в реестр субъек</w:t>
      </w:r>
      <w:r w:rsidRPr="00B81EBA">
        <w:rPr>
          <w:rFonts w:ascii="Times New Roman" w:eastAsia="Times New Roman" w:hAnsi="Times New Roman" w:cs="Times New Roman"/>
          <w:sz w:val="18"/>
          <w:szCs w:val="18"/>
        </w:rPr>
        <w:t>тов малого предпринимательства (микропредприятий).</w:t>
      </w:r>
    </w:p>
    <w:p w:rsidR="00BD4B67" w:rsidRPr="00B81EBA" w:rsidP="00A156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81EBA">
        <w:rPr>
          <w:rFonts w:ascii="Times New Roman" w:eastAsia="Times New Roman" w:hAnsi="Times New Roman" w:cs="Times New Roman"/>
          <w:sz w:val="18"/>
          <w:szCs w:val="18"/>
          <w:lang w:eastAsia="ru-RU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обстоятельства дел</w:t>
      </w:r>
      <w:r w:rsidRPr="00B81EBA">
        <w:rPr>
          <w:rFonts w:ascii="Times New Roman" w:eastAsia="Times New Roman" w:hAnsi="Times New Roman" w:cs="Times New Roman"/>
          <w:sz w:val="18"/>
          <w:szCs w:val="18"/>
          <w:lang w:eastAsia="ru-RU"/>
        </w:rPr>
        <w:t>а, данные о личности лица, в отношении которо</w:t>
      </w:r>
      <w:r w:rsidRPr="00B81EBA">
        <w:rPr>
          <w:rFonts w:ascii="Times New Roman" w:eastAsia="Times New Roman" w:hAnsi="Times New Roman" w:cs="Times New Roman"/>
          <w:sz w:val="18"/>
          <w:szCs w:val="18"/>
          <w:lang w:eastAsia="ru-RU"/>
        </w:rPr>
        <w:t>го</w:t>
      </w:r>
      <w:r w:rsidRPr="00B81EB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возбуждено производство по делу об административном правонарушении, котор</w:t>
      </w:r>
      <w:r w:rsidRPr="00B81EBA">
        <w:rPr>
          <w:rFonts w:ascii="Times New Roman" w:eastAsia="Times New Roman" w:hAnsi="Times New Roman" w:cs="Times New Roman"/>
          <w:sz w:val="18"/>
          <w:szCs w:val="18"/>
          <w:lang w:eastAsia="ru-RU"/>
        </w:rPr>
        <w:t>ый</w:t>
      </w:r>
      <w:r w:rsidRPr="00B81EB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ранее к административной ответственности (на момент совершения вмененного правонарушения) не привлекал</w:t>
      </w:r>
      <w:r w:rsidRPr="00B81EBA">
        <w:rPr>
          <w:rFonts w:ascii="Times New Roman" w:eastAsia="Times New Roman" w:hAnsi="Times New Roman" w:cs="Times New Roman"/>
          <w:sz w:val="18"/>
          <w:szCs w:val="18"/>
          <w:lang w:eastAsia="ru-RU"/>
        </w:rPr>
        <w:t>ся</w:t>
      </w:r>
      <w:r w:rsidRPr="00B81EB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(иные данные в материалах д</w:t>
      </w:r>
      <w:r w:rsidRPr="00B81EBA">
        <w:rPr>
          <w:rFonts w:ascii="Times New Roman" w:eastAsia="Times New Roman" w:hAnsi="Times New Roman" w:cs="Times New Roman"/>
          <w:sz w:val="18"/>
          <w:szCs w:val="18"/>
          <w:lang w:eastAsia="ru-RU"/>
        </w:rPr>
        <w:t>ела отсутствуют), отсутствие обстоятельств, смягчающих и</w:t>
      </w:r>
      <w:r w:rsidRPr="00B81EB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B81EB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отягчающих ответственность, то обстоятельство, что допущенные </w:t>
      </w:r>
      <w:r w:rsidRPr="00B81EBA">
        <w:rPr>
          <w:rFonts w:ascii="Times New Roman" w:eastAsia="Times New Roman" w:hAnsi="Times New Roman" w:cs="Times New Roman"/>
          <w:sz w:val="18"/>
          <w:szCs w:val="18"/>
          <w:lang w:eastAsia="ru-RU"/>
        </w:rPr>
        <w:t>им</w:t>
      </w:r>
      <w:r w:rsidRPr="00B81EB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нарушения не повлекли причинения вреда или возникновения угрозы причинения вреда жизни и здоровью людей либо других негативных последс</w:t>
      </w:r>
      <w:r w:rsidRPr="00B81EB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твий, считаю возможным назначить </w:t>
      </w:r>
      <w:r w:rsidRPr="00B81EBA" w:rsidR="004E07B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Минько С.Г. </w:t>
      </w:r>
      <w:r w:rsidRPr="00B81EBA">
        <w:rPr>
          <w:rFonts w:ascii="Times New Roman" w:eastAsia="Times New Roman" w:hAnsi="Times New Roman" w:cs="Times New Roman"/>
          <w:sz w:val="18"/>
          <w:szCs w:val="18"/>
          <w:lang w:eastAsia="ru-RU"/>
        </w:rPr>
        <w:t>наказание в пределах санкции статьи, по которой квалифицированы е</w:t>
      </w:r>
      <w:r w:rsidRPr="00B81EB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го </w:t>
      </w:r>
      <w:r w:rsidRPr="00B81EBA">
        <w:rPr>
          <w:rFonts w:ascii="Times New Roman" w:eastAsia="Times New Roman" w:hAnsi="Times New Roman" w:cs="Times New Roman"/>
          <w:sz w:val="18"/>
          <w:szCs w:val="18"/>
          <w:lang w:eastAsia="ru-RU"/>
        </w:rPr>
        <w:t>бездействи</w:t>
      </w:r>
      <w:r w:rsidRPr="00B81EBA">
        <w:rPr>
          <w:rFonts w:ascii="Times New Roman" w:eastAsia="Times New Roman" w:hAnsi="Times New Roman" w:cs="Times New Roman"/>
          <w:sz w:val="18"/>
          <w:szCs w:val="18"/>
          <w:lang w:eastAsia="ru-RU"/>
        </w:rPr>
        <w:t>е</w:t>
      </w:r>
      <w:r w:rsidRPr="00B81EB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с применением ч. 1 ст. 4.1.1 Кодекса Российской Федерации об административных правонарушениях. </w:t>
      </w:r>
    </w:p>
    <w:p w:rsidR="00BD4B67" w:rsidRPr="00B81EBA" w:rsidP="00A156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81EBA">
        <w:rPr>
          <w:rFonts w:ascii="Times New Roman" w:eastAsia="Times New Roman" w:hAnsi="Times New Roman" w:cs="Times New Roman"/>
          <w:sz w:val="18"/>
          <w:szCs w:val="18"/>
          <w:lang w:eastAsia="ru-RU"/>
        </w:rPr>
        <w:t>Руководствуясь ст.ст</w:t>
      </w:r>
      <w:r w:rsidRPr="00B81EB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3.4, 4.1, 4.1.1, 29.9, 29.10, 29.11 Кодекса Российской </w:t>
      </w:r>
      <w:r w:rsidRPr="00B81EBA">
        <w:rPr>
          <w:rFonts w:ascii="Times New Roman" w:eastAsia="Times New Roman" w:hAnsi="Times New Roman" w:cs="Times New Roman"/>
          <w:sz w:val="18"/>
          <w:szCs w:val="18"/>
          <w:lang w:eastAsia="ru-RU"/>
        </w:rPr>
        <w:t>Фе</w:t>
      </w:r>
      <w:r w:rsidRPr="00B81EB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дерации об административных правонарушениях, мировой судья              </w:t>
      </w:r>
    </w:p>
    <w:p w:rsidR="00A15600" w:rsidRPr="00B81EBA" w:rsidP="00BD4B67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81EBA">
        <w:rPr>
          <w:rFonts w:ascii="Times New Roman" w:eastAsia="Times New Roman" w:hAnsi="Times New Roman" w:cs="Times New Roman"/>
          <w:sz w:val="18"/>
          <w:szCs w:val="18"/>
          <w:lang w:eastAsia="ru-RU"/>
        </w:rPr>
        <w:t>ПОСТАНОВИЛ:</w:t>
      </w:r>
    </w:p>
    <w:p w:rsidR="00A15600" w:rsidRPr="00B81EBA" w:rsidP="00A156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81EBA">
        <w:rPr>
          <w:rFonts w:ascii="Times New Roman" w:eastAsia="Times New Roman" w:hAnsi="Times New Roman" w:cs="Times New Roman"/>
          <w:sz w:val="18"/>
          <w:szCs w:val="18"/>
        </w:rPr>
        <w:t>Минько С.</w:t>
      </w:r>
      <w:r w:rsidRPr="00B81EBA">
        <w:rPr>
          <w:rFonts w:ascii="Times New Roman" w:eastAsia="Times New Roman" w:hAnsi="Times New Roman" w:cs="Times New Roman"/>
          <w:sz w:val="18"/>
          <w:szCs w:val="18"/>
        </w:rPr>
        <w:t>Г.</w:t>
      </w:r>
      <w:r w:rsidRPr="00B81EB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B81EBA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признать виновн</w:t>
      </w:r>
      <w:r w:rsidRPr="00B81EBA">
        <w:rPr>
          <w:rFonts w:ascii="Times New Roman" w:eastAsia="Times New Roman" w:hAnsi="Times New Roman" w:cs="Times New Roman"/>
          <w:sz w:val="18"/>
          <w:szCs w:val="18"/>
          <w:lang w:eastAsia="ru-RU"/>
        </w:rPr>
        <w:t>ым</w:t>
      </w:r>
      <w:r w:rsidRPr="00B81EB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 совершении административного правонарушения, предусмотренного ч. </w:t>
      </w:r>
      <w:r w:rsidRPr="00B81EBA">
        <w:rPr>
          <w:rFonts w:ascii="Times New Roman" w:eastAsia="Times New Roman" w:hAnsi="Times New Roman" w:cs="Times New Roman"/>
          <w:sz w:val="18"/>
          <w:szCs w:val="18"/>
          <w:lang w:eastAsia="ru-RU"/>
        </w:rPr>
        <w:t>1 ст. 15.33.2  Кодекса Российской Федерации об административных правонарушениях, и назначить е</w:t>
      </w:r>
      <w:r w:rsidRPr="00B81EBA">
        <w:rPr>
          <w:rFonts w:ascii="Times New Roman" w:eastAsia="Times New Roman" w:hAnsi="Times New Roman" w:cs="Times New Roman"/>
          <w:sz w:val="18"/>
          <w:szCs w:val="18"/>
          <w:lang w:eastAsia="ru-RU"/>
        </w:rPr>
        <w:t>му</w:t>
      </w:r>
      <w:r w:rsidRPr="00B81EB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наказание в виде штрафа в размере 300 (трехсот) рублей.</w:t>
      </w:r>
    </w:p>
    <w:p w:rsidR="00A15600" w:rsidRPr="00B81EBA" w:rsidP="00A156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81EBA">
        <w:rPr>
          <w:rFonts w:ascii="Times New Roman" w:eastAsia="Times New Roman" w:hAnsi="Times New Roman" w:cs="Times New Roman"/>
          <w:sz w:val="18"/>
          <w:szCs w:val="18"/>
          <w:lang w:eastAsia="ru-RU"/>
        </w:rPr>
        <w:t>В соответствии со ст.4.1.1 Кодекса Российской Федерации об административных правонарушениях назначенное</w:t>
      </w:r>
      <w:r w:rsidRPr="00B81EB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наказание </w:t>
      </w:r>
      <w:r w:rsidRPr="00B81EBA">
        <w:rPr>
          <w:rFonts w:ascii="Times New Roman" w:eastAsia="Times New Roman" w:hAnsi="Times New Roman" w:cs="Times New Roman"/>
          <w:sz w:val="18"/>
          <w:szCs w:val="18"/>
          <w:lang w:eastAsia="ru-RU"/>
        </w:rPr>
        <w:t>заменить на предупреждение</w:t>
      </w:r>
      <w:r w:rsidRPr="00B81EBA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A15600" w:rsidRPr="00B81EBA" w:rsidP="00A156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81EBA">
        <w:rPr>
          <w:rFonts w:ascii="Times New Roman" w:eastAsia="Times New Roman" w:hAnsi="Times New Roman" w:cs="Times New Roman"/>
          <w:sz w:val="18"/>
          <w:szCs w:val="18"/>
          <w:lang w:eastAsia="ru-RU"/>
        </w:rPr>
        <w:t>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судебного участка №17 Центрального судебного района города Симферополь (Це</w:t>
      </w:r>
      <w:r w:rsidRPr="00B81EBA">
        <w:rPr>
          <w:rFonts w:ascii="Times New Roman" w:eastAsia="Times New Roman" w:hAnsi="Times New Roman" w:cs="Times New Roman"/>
          <w:sz w:val="18"/>
          <w:szCs w:val="18"/>
          <w:lang w:eastAsia="ru-RU"/>
        </w:rPr>
        <w:t>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A15600" w:rsidRPr="00B81EBA" w:rsidP="00A156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81EB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</w:t>
      </w:r>
    </w:p>
    <w:p w:rsidR="00A15600" w:rsidRPr="00B81EBA" w:rsidP="00A15600">
      <w:pPr>
        <w:spacing w:after="0" w:line="240" w:lineRule="auto"/>
        <w:ind w:firstLine="851"/>
        <w:jc w:val="both"/>
        <w:rPr>
          <w:sz w:val="18"/>
          <w:szCs w:val="18"/>
        </w:rPr>
      </w:pPr>
      <w:r w:rsidRPr="00B81EB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Мировой судья:          </w:t>
      </w:r>
      <w:r w:rsidRPr="00B81EBA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r w:rsidRPr="00B81EB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</w:t>
      </w:r>
      <w:r w:rsidRPr="00B81EBA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 </w:t>
      </w:r>
      <w:r w:rsidRPr="00B81EB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</w:t>
      </w:r>
      <w:r w:rsidRPr="00B81EBA" w:rsidR="00BD4B6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 </w:t>
      </w:r>
      <w:r w:rsidRPr="00B81EB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А.Л. Тоскина</w:t>
      </w:r>
    </w:p>
    <w:p w:rsidR="00A15600" w:rsidRPr="00B81EBA" w:rsidP="00A15600">
      <w:pPr>
        <w:rPr>
          <w:sz w:val="18"/>
          <w:szCs w:val="18"/>
        </w:rPr>
      </w:pPr>
    </w:p>
    <w:p w:rsidR="00A15600" w:rsidRPr="00B81EBA" w:rsidP="00A15600">
      <w:pPr>
        <w:rPr>
          <w:sz w:val="18"/>
          <w:szCs w:val="18"/>
        </w:rPr>
      </w:pPr>
    </w:p>
    <w:p w:rsidR="00A15600" w:rsidRPr="00B81EBA" w:rsidP="00A15600">
      <w:pPr>
        <w:rPr>
          <w:sz w:val="18"/>
          <w:szCs w:val="18"/>
        </w:rPr>
      </w:pPr>
    </w:p>
    <w:p w:rsidR="00FA55D7" w:rsidRPr="00B81EBA">
      <w:pPr>
        <w:rPr>
          <w:sz w:val="18"/>
          <w:szCs w:val="18"/>
        </w:rPr>
      </w:pPr>
    </w:p>
    <w:sectPr w:rsidSect="00FA75CD">
      <w:footerReference w:type="default" r:id="rId5"/>
      <w:pgSz w:w="11906" w:h="16838"/>
      <w:pgMar w:top="709" w:right="849" w:bottom="851" w:left="1418" w:header="708" w:footer="2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29404642"/>
      <w:docPartObj>
        <w:docPartGallery w:val="Page Numbers (Bottom of Page)"/>
        <w:docPartUnique/>
      </w:docPartObj>
    </w:sdtPr>
    <w:sdtContent>
      <w:p w:rsidR="00FB595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FB595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600"/>
    <w:rsid w:val="00115C5E"/>
    <w:rsid w:val="003946AC"/>
    <w:rsid w:val="004E07B5"/>
    <w:rsid w:val="00832D4D"/>
    <w:rsid w:val="009F368B"/>
    <w:rsid w:val="00A15600"/>
    <w:rsid w:val="00B81EBA"/>
    <w:rsid w:val="00B947B5"/>
    <w:rsid w:val="00BD4B67"/>
    <w:rsid w:val="00CF56B7"/>
    <w:rsid w:val="00FA55D7"/>
    <w:rsid w:val="00FB59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5600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A15600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">
    <w:name w:val="Нижний колонтитул Знак"/>
    <w:basedOn w:val="DefaultParagraphFont"/>
    <w:link w:val="Footer"/>
    <w:uiPriority w:val="99"/>
    <w:rsid w:val="00A15600"/>
    <w:rPr>
      <w:rFonts w:eastAsiaTheme="minorEastAsia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A1560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9839/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