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45D00" w:rsidRPr="00A4399C" w:rsidP="00445D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4399C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Pr="00A4399C" w:rsidR="00E7442D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4399C" w:rsidR="00B74F39">
        <w:rPr>
          <w:rFonts w:ascii="Times New Roman" w:eastAsia="Times New Roman" w:hAnsi="Times New Roman" w:cs="Times New Roman"/>
          <w:sz w:val="26"/>
          <w:szCs w:val="26"/>
        </w:rPr>
        <w:t>65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/17/201</w:t>
      </w:r>
      <w:r w:rsidRPr="00A4399C" w:rsidR="00E7442D"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445D00" w:rsidRPr="00A4399C" w:rsidP="00445D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45D00" w:rsidRPr="00A4399C" w:rsidP="00445D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4399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445D00" w:rsidRPr="00A4399C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99C">
        <w:rPr>
          <w:rFonts w:ascii="Times New Roman" w:eastAsia="Times New Roman" w:hAnsi="Times New Roman" w:cs="Times New Roman"/>
          <w:sz w:val="26"/>
          <w:szCs w:val="26"/>
        </w:rPr>
        <w:t>28 февраля 2019 года                                               г. Симферополь</w:t>
      </w:r>
    </w:p>
    <w:p w:rsidR="00445D00" w:rsidRPr="00A4399C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5D00" w:rsidRPr="00A4399C" w:rsidP="0044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99C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445D00" w:rsidRPr="00A4399C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A4399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A4399C">
        <w:rPr>
          <w:rFonts w:ascii="Times New Roman" w:hAnsi="Times New Roman" w:cs="Times New Roman"/>
          <w:sz w:val="26"/>
          <w:szCs w:val="26"/>
        </w:rPr>
        <w:t>судебного участка №17 Центрального судебного района г. Симферополь, по а</w:t>
      </w:r>
      <w:r w:rsidRPr="00A4399C">
        <w:rPr>
          <w:rFonts w:ascii="Times New Roman" w:hAnsi="Times New Roman" w:cs="Times New Roman"/>
          <w:sz w:val="26"/>
          <w:szCs w:val="26"/>
        </w:rPr>
        <w:t xml:space="preserve">дресу: </w:t>
      </w:r>
      <w:r w:rsidRPr="00A4399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A4399C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445D00" w:rsidRPr="00A4399C" w:rsidP="00445D0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99C">
        <w:rPr>
          <w:rFonts w:ascii="Times New Roman" w:hAnsi="Times New Roman" w:cs="Times New Roman"/>
          <w:sz w:val="26"/>
          <w:szCs w:val="26"/>
        </w:rPr>
        <w:t>должностного лица –</w:t>
      </w:r>
      <w:r w:rsidRPr="00A4399C" w:rsidR="00E7442D">
        <w:rPr>
          <w:rFonts w:ascii="Times New Roman" w:hAnsi="Times New Roman" w:cs="Times New Roman"/>
          <w:sz w:val="26"/>
          <w:szCs w:val="26"/>
        </w:rPr>
        <w:t xml:space="preserve"> </w:t>
      </w:r>
      <w:r w:rsidR="00214B41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214B41">
        <w:rPr>
          <w:rFonts w:ascii="Times New Roman" w:eastAsia="Times New Roman" w:hAnsi="Times New Roman"/>
          <w:sz w:val="27"/>
          <w:szCs w:val="27"/>
        </w:rPr>
        <w:t xml:space="preserve"> </w:t>
      </w:r>
      <w:r w:rsidRPr="00A4399C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="00214B41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A4399C">
        <w:rPr>
          <w:rFonts w:ascii="Times New Roman" w:hAnsi="Times New Roman" w:cs="Times New Roman"/>
          <w:sz w:val="26"/>
          <w:szCs w:val="26"/>
        </w:rPr>
        <w:t xml:space="preserve"> </w:t>
      </w:r>
      <w:r w:rsidRPr="00A4399C" w:rsidR="00B74F39">
        <w:rPr>
          <w:rFonts w:ascii="Times New Roman" w:hAnsi="Times New Roman" w:cs="Times New Roman"/>
          <w:sz w:val="26"/>
          <w:szCs w:val="26"/>
        </w:rPr>
        <w:t>Бочарова</w:t>
      </w:r>
      <w:r w:rsidRPr="00A4399C" w:rsidR="00B74F39">
        <w:rPr>
          <w:rFonts w:ascii="Times New Roman" w:hAnsi="Times New Roman" w:cs="Times New Roman"/>
          <w:sz w:val="26"/>
          <w:szCs w:val="26"/>
        </w:rPr>
        <w:t xml:space="preserve"> </w:t>
      </w:r>
      <w:r w:rsidR="00214B41">
        <w:rPr>
          <w:rFonts w:ascii="Times New Roman" w:hAnsi="Times New Roman" w:cs="Times New Roman"/>
          <w:sz w:val="26"/>
          <w:szCs w:val="26"/>
        </w:rPr>
        <w:t>А.В.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14B41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445D00" w:rsidRPr="00A4399C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99C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ст.15.5</w:t>
      </w:r>
      <w:r w:rsidRPr="00A4399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Кодекса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</w:t>
      </w:r>
    </w:p>
    <w:p w:rsidR="00445D00" w:rsidRPr="00A4399C" w:rsidP="00445D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4399C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445D00" w:rsidRPr="00A4399C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99C">
        <w:rPr>
          <w:rFonts w:ascii="Times New Roman" w:hAnsi="Times New Roman" w:cs="Times New Roman"/>
          <w:sz w:val="26"/>
          <w:szCs w:val="26"/>
        </w:rPr>
        <w:t>Бочаров А.В.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, являясь</w:t>
      </w:r>
      <w:r w:rsidRPr="00A4399C" w:rsidR="00E744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4B41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214B41">
        <w:rPr>
          <w:rFonts w:ascii="Times New Roman" w:eastAsia="Times New Roman" w:hAnsi="Times New Roman"/>
          <w:sz w:val="27"/>
          <w:szCs w:val="27"/>
        </w:rPr>
        <w:t xml:space="preserve"> </w:t>
      </w:r>
      <w:r w:rsidRPr="00A4399C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="00214B41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A4399C">
        <w:rPr>
          <w:rFonts w:ascii="Times New Roman" w:hAnsi="Times New Roman" w:cs="Times New Roman"/>
          <w:sz w:val="26"/>
          <w:szCs w:val="26"/>
        </w:rPr>
        <w:t xml:space="preserve"> (далее ООО </w:t>
      </w:r>
      <w:r w:rsidR="00214B41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A4399C">
        <w:rPr>
          <w:rFonts w:ascii="Times New Roman" w:hAnsi="Times New Roman" w:cs="Times New Roman"/>
          <w:sz w:val="26"/>
          <w:szCs w:val="26"/>
        </w:rPr>
        <w:t>)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214B41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, в нарушение  требований  пп. 4 п. 1 ст. 23, п. 4 ст. 289 Налогового Кодекса Российской Федерации, не представил в ИФНС России по г. Симферополю, в установленный законодательством о налогах и сборах срок, налоговую декларацию по налог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у на прибыль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за 201</w:t>
      </w:r>
      <w:r w:rsidRPr="00A4399C" w:rsidR="00E7442D">
        <w:rPr>
          <w:rFonts w:ascii="Times New Roman" w:eastAsia="Times New Roman" w:hAnsi="Times New Roman" w:cs="Times New Roman"/>
          <w:sz w:val="26"/>
          <w:szCs w:val="26"/>
        </w:rPr>
        <w:t>7 год (форма по КНД 1151006)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7442D" w:rsidRPr="00A4399C" w:rsidP="00E74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Pr="00A4399C" w:rsidR="00B74F39">
        <w:rPr>
          <w:rFonts w:ascii="Times New Roman" w:hAnsi="Times New Roman" w:cs="Times New Roman"/>
          <w:sz w:val="26"/>
          <w:szCs w:val="26"/>
        </w:rPr>
        <w:t>Бочаров А.В</w:t>
      </w:r>
      <w:r w:rsidRPr="00A4399C">
        <w:rPr>
          <w:rFonts w:ascii="Times New Roman" w:hAnsi="Times New Roman" w:cs="Times New Roman"/>
          <w:sz w:val="26"/>
          <w:szCs w:val="26"/>
        </w:rPr>
        <w:t>.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 не явился, о дате, времени и мете рассмотрения дела извещен надлежащим образом, о причинах неявки не сообщил, ходатайств об отложении рассмотрении дела в судебный участок н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е направил.</w:t>
      </w:r>
    </w:p>
    <w:p w:rsidR="00E7442D" w:rsidRPr="00A4399C" w:rsidP="00E74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99C">
        <w:rPr>
          <w:rFonts w:ascii="Times New Roman" w:eastAsia="Times New Roman" w:hAnsi="Times New Roman" w:cs="Times New Roman"/>
          <w:sz w:val="26"/>
          <w:szCs w:val="2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ожений ст. 25.1 Кодекса Российской Федерации об административных правонарушениях, </w:t>
      </w:r>
      <w:r w:rsidRPr="00A4399C" w:rsidR="00B74F39">
        <w:rPr>
          <w:rFonts w:ascii="Times New Roman" w:eastAsia="Times New Roman" w:hAnsi="Times New Roman" w:cs="Times New Roman"/>
          <w:sz w:val="26"/>
          <w:szCs w:val="26"/>
        </w:rPr>
        <w:t>Бочаров А.В.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445D00" w:rsidRPr="00A4399C" w:rsidP="00E74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99C">
        <w:rPr>
          <w:rFonts w:ascii="Times New Roman" w:eastAsia="Times New Roman" w:hAnsi="Times New Roman" w:cs="Times New Roman"/>
          <w:sz w:val="26"/>
          <w:szCs w:val="26"/>
        </w:rPr>
        <w:t>Учитывая надлежащее извещение лица, в отношении которого в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едется производство по делу об административном правонарушении, считаю возможным рассмотреть дело в отсутствие </w:t>
      </w:r>
      <w:r w:rsidRPr="00A4399C" w:rsidR="00B74F39">
        <w:rPr>
          <w:rFonts w:ascii="Times New Roman" w:hAnsi="Times New Roman" w:cs="Times New Roman"/>
          <w:sz w:val="26"/>
          <w:szCs w:val="26"/>
        </w:rPr>
        <w:t>Бочарова А.В</w:t>
      </w:r>
      <w:r w:rsidRPr="00A4399C">
        <w:rPr>
          <w:rFonts w:ascii="Times New Roman" w:hAnsi="Times New Roman" w:cs="Times New Roman"/>
          <w:sz w:val="26"/>
          <w:szCs w:val="26"/>
        </w:rPr>
        <w:t>.</w:t>
      </w:r>
    </w:p>
    <w:p w:rsidR="00445D00" w:rsidRPr="00A4399C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99C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45D00" w:rsidRPr="00A4399C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99C">
        <w:rPr>
          <w:rFonts w:ascii="Times New Roman" w:eastAsia="Times New Roman" w:hAnsi="Times New Roman" w:cs="Times New Roman"/>
          <w:sz w:val="26"/>
          <w:szCs w:val="26"/>
        </w:rPr>
        <w:t>Подпунктом 4 пункта 1 статьи 23 Налогового кодекса Российской Федерации предусмотрено, что налогоплательщи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5D00" w:rsidRPr="00A4399C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99C">
        <w:rPr>
          <w:rFonts w:ascii="Times New Roman" w:eastAsia="Times New Roman" w:hAnsi="Times New Roman" w:cs="Times New Roman"/>
          <w:sz w:val="26"/>
          <w:szCs w:val="26"/>
        </w:rPr>
        <w:t>Порядок и сроки предоставления налоговых деклараций по налогу на при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быль регулируется главой 25 Налогового кодекса Российской Федерации.</w:t>
      </w:r>
    </w:p>
    <w:p w:rsidR="00445D00" w:rsidRPr="00A4399C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99C"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4 статьи 289 Налогового кодекса Российской Федерации, налоговые декларации (налоговые расчеты) по итогам налогового периода представляются налогоплательщиками (на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логовыми агентами) не позднее 28 марта года, следующего за истекшим налоговым периодом.</w:t>
      </w:r>
    </w:p>
    <w:p w:rsidR="00445D00" w:rsidRPr="00A4399C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99C">
        <w:rPr>
          <w:rFonts w:ascii="Times New Roman" w:eastAsia="Times New Roman" w:hAnsi="Times New Roman" w:cs="Times New Roman"/>
          <w:sz w:val="26"/>
          <w:szCs w:val="26"/>
        </w:rPr>
        <w:t>В силу п. 1 ст. 285 Налогового кодекса Российской Федерации, налоговым периодом по налогу признается календарный год.</w:t>
      </w:r>
    </w:p>
    <w:p w:rsidR="00445D00" w:rsidRPr="00A4399C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ст.6.1 Налогового кодекса Российской 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45D00" w:rsidRPr="00A4399C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99C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 материалов дела усматривается, что налоговая декларация по налогу на прибыль за 201</w:t>
      </w:r>
      <w:r w:rsidRPr="00A4399C" w:rsidR="00E7442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 года подана в ИФНС России по г. Симферополю </w:t>
      </w:r>
      <w:r w:rsidRPr="00A4399C">
        <w:rPr>
          <w:rFonts w:ascii="Times New Roman" w:hAnsi="Times New Roman" w:cs="Times New Roman"/>
          <w:sz w:val="26"/>
          <w:szCs w:val="26"/>
        </w:rPr>
        <w:t xml:space="preserve">ООО </w:t>
      </w:r>
      <w:r w:rsidR="00214B41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214B41">
        <w:rPr>
          <w:rFonts w:ascii="Times New Roman" w:eastAsia="Times New Roman" w:hAnsi="Times New Roman"/>
          <w:sz w:val="27"/>
          <w:szCs w:val="27"/>
        </w:rPr>
        <w:t xml:space="preserve"> </w:t>
      </w:r>
      <w:r w:rsidRPr="00A4399C" w:rsidR="00B74F39">
        <w:rPr>
          <w:rFonts w:ascii="Times New Roman" w:eastAsia="Times New Roman" w:hAnsi="Times New Roman" w:cs="Times New Roman"/>
          <w:sz w:val="26"/>
          <w:szCs w:val="26"/>
        </w:rPr>
        <w:t>14.04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A4399C" w:rsidR="00E7442D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, предельный срок предоставления налоговой декларации – 28.03.201</w:t>
      </w:r>
      <w:r w:rsidRPr="00A4399C" w:rsidR="00E7442D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, т.е. документ был предостав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лен на </w:t>
      </w:r>
      <w:r w:rsidRPr="00A4399C" w:rsidR="00B74F39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 календарный день после предельного срока  предоставления.</w:t>
      </w:r>
    </w:p>
    <w:p w:rsidR="00445D00" w:rsidRPr="00A4399C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налоговой декларации (расчета по страховым взносам) в налоговый орган по месту учета.</w:t>
      </w:r>
    </w:p>
    <w:p w:rsidR="00445D00" w:rsidRPr="00A4399C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из ЕГРЮЛ, </w:t>
      </w:r>
      <w:r w:rsidR="00214B41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214B41">
        <w:rPr>
          <w:rFonts w:ascii="Times New Roman" w:eastAsia="Times New Roman" w:hAnsi="Times New Roman"/>
          <w:sz w:val="27"/>
          <w:szCs w:val="27"/>
        </w:rPr>
        <w:t xml:space="preserve"> </w:t>
      </w:r>
      <w:r w:rsidRPr="00A4399C">
        <w:rPr>
          <w:rFonts w:ascii="Times New Roman" w:hAnsi="Times New Roman" w:cs="Times New Roman"/>
          <w:sz w:val="26"/>
          <w:szCs w:val="26"/>
        </w:rPr>
        <w:t xml:space="preserve">ООО </w:t>
      </w:r>
      <w:r w:rsidR="00214B41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A4399C">
        <w:rPr>
          <w:rFonts w:ascii="Times New Roman" w:hAnsi="Times New Roman" w:cs="Times New Roman"/>
          <w:sz w:val="26"/>
          <w:szCs w:val="26"/>
        </w:rPr>
        <w:t xml:space="preserve"> 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A4399C" w:rsidR="00B74F39">
        <w:rPr>
          <w:rFonts w:ascii="Times New Roman" w:eastAsia="Times New Roman" w:hAnsi="Times New Roman" w:cs="Times New Roman"/>
          <w:sz w:val="26"/>
          <w:szCs w:val="26"/>
        </w:rPr>
        <w:t>Бочаров А.В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4399C">
        <w:rPr>
          <w:rFonts w:ascii="Times New Roman" w:hAnsi="Times New Roman" w:cs="Times New Roman"/>
          <w:sz w:val="26"/>
          <w:szCs w:val="26"/>
        </w:rPr>
        <w:t xml:space="preserve"> 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щих изменений. Для всех третьих лиц руководителем организации является лицо, указанное в реестре</w:t>
      </w:r>
      <w:r w:rsidRPr="00A4399C">
        <w:rPr>
          <w:rFonts w:ascii="Times New Roman" w:hAnsi="Times New Roman" w:cs="Times New Roman"/>
          <w:sz w:val="26"/>
          <w:szCs w:val="26"/>
        </w:rPr>
        <w:t>.</w:t>
      </w:r>
    </w:p>
    <w:p w:rsidR="00445D00" w:rsidRPr="00A4399C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99C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ии об административных правонарушениях, является именно </w:t>
      </w:r>
      <w:r w:rsidRPr="00A4399C" w:rsidR="00B74F39">
        <w:rPr>
          <w:rFonts w:ascii="Times New Roman" w:hAnsi="Times New Roman" w:cs="Times New Roman"/>
          <w:sz w:val="26"/>
          <w:szCs w:val="26"/>
        </w:rPr>
        <w:t>Бочаров А.В</w:t>
      </w:r>
      <w:r w:rsidRPr="00A4399C">
        <w:rPr>
          <w:rFonts w:ascii="Times New Roman" w:hAnsi="Times New Roman" w:cs="Times New Roman"/>
          <w:sz w:val="26"/>
          <w:szCs w:val="26"/>
        </w:rPr>
        <w:t>.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 Опровергающих указанные обстоятельства доказательств мировому судье не представлено.</w:t>
      </w:r>
    </w:p>
    <w:p w:rsidR="00445D00" w:rsidRPr="00A4399C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A4399C" w:rsidR="00B74F39">
        <w:rPr>
          <w:rFonts w:ascii="Times New Roman" w:hAnsi="Times New Roman" w:cs="Times New Roman"/>
          <w:sz w:val="26"/>
          <w:szCs w:val="26"/>
        </w:rPr>
        <w:t>Бочарова А.В</w:t>
      </w:r>
      <w:r w:rsidRPr="00A4399C">
        <w:rPr>
          <w:rFonts w:ascii="Times New Roman" w:hAnsi="Times New Roman" w:cs="Times New Roman"/>
          <w:sz w:val="26"/>
          <w:szCs w:val="26"/>
        </w:rPr>
        <w:t>.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инкриминируемого правонарушения подтверждается протоколом об администр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ативном правонарушении №</w:t>
      </w:r>
      <w:r w:rsidRPr="00A4399C" w:rsidR="00B74F39">
        <w:rPr>
          <w:rFonts w:ascii="Times New Roman" w:eastAsia="Times New Roman" w:hAnsi="Times New Roman" w:cs="Times New Roman"/>
          <w:sz w:val="26"/>
          <w:szCs w:val="26"/>
        </w:rPr>
        <w:t>14907/17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A4399C" w:rsidR="00E7442D">
        <w:rPr>
          <w:rFonts w:ascii="Times New Roman" w:eastAsia="Times New Roman" w:hAnsi="Times New Roman" w:cs="Times New Roman"/>
          <w:sz w:val="26"/>
          <w:szCs w:val="26"/>
        </w:rPr>
        <w:t>15.01.2019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, налоговой декларацией по налогу на прибыль за 201</w:t>
      </w:r>
      <w:r w:rsidRPr="00A4399C" w:rsidR="00E7442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 год в электронном виде, копией квитанции о приеме налоговой декларации (расчета) в электронном виде, копией акта налоговой проверки №</w:t>
      </w:r>
      <w:r w:rsidRPr="00A4399C" w:rsidR="00A4399C">
        <w:rPr>
          <w:rFonts w:ascii="Times New Roman" w:eastAsia="Times New Roman" w:hAnsi="Times New Roman" w:cs="Times New Roman"/>
          <w:sz w:val="26"/>
          <w:szCs w:val="26"/>
        </w:rPr>
        <w:t>25406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A4399C" w:rsidR="00A4399C">
        <w:rPr>
          <w:rFonts w:ascii="Times New Roman" w:eastAsia="Times New Roman" w:hAnsi="Times New Roman" w:cs="Times New Roman"/>
          <w:sz w:val="26"/>
          <w:szCs w:val="26"/>
        </w:rPr>
        <w:t>24.07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A4399C" w:rsidR="00E7442D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, коп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ией решения </w:t>
      </w:r>
      <w:r w:rsidRPr="00A4399C" w:rsidR="00E7442D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A4399C" w:rsidR="00A4399C">
        <w:rPr>
          <w:rFonts w:ascii="Times New Roman" w:eastAsia="Times New Roman" w:hAnsi="Times New Roman" w:cs="Times New Roman"/>
          <w:sz w:val="26"/>
          <w:szCs w:val="26"/>
        </w:rPr>
        <w:t>312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A4399C" w:rsidR="00A4399C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A4399C" w:rsidR="00E7442D">
        <w:rPr>
          <w:rFonts w:ascii="Times New Roman" w:eastAsia="Times New Roman" w:hAnsi="Times New Roman" w:cs="Times New Roman"/>
          <w:sz w:val="26"/>
          <w:szCs w:val="26"/>
        </w:rPr>
        <w:t>.09.2018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, выпиской из ЕГРЮЛ.</w:t>
      </w:r>
    </w:p>
    <w:p w:rsidR="00445D00" w:rsidRPr="00A4399C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A4399C" w:rsidR="00E7442D">
        <w:rPr>
          <w:rFonts w:ascii="Times New Roman" w:hAnsi="Times New Roman" w:cs="Times New Roman"/>
          <w:sz w:val="26"/>
          <w:szCs w:val="26"/>
        </w:rPr>
        <w:t>Демидов А.А</w:t>
      </w:r>
      <w:r w:rsidRPr="00A4399C">
        <w:rPr>
          <w:rFonts w:ascii="Times New Roman" w:hAnsi="Times New Roman" w:cs="Times New Roman"/>
          <w:sz w:val="26"/>
          <w:szCs w:val="26"/>
        </w:rPr>
        <w:t xml:space="preserve">. 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 15.5 Кодекса Российской Федерации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правонарушениях, а именно: нарушил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445D00" w:rsidRPr="00A4399C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99C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45D00" w:rsidRPr="00A4399C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99C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окол об административном правонарушении составлен с соблюдением требований закона, противоречий не содержит. Права и законные 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интересы </w:t>
      </w:r>
      <w:r w:rsidRPr="00A4399C" w:rsidR="00A4399C">
        <w:rPr>
          <w:rFonts w:ascii="Times New Roman" w:hAnsi="Times New Roman" w:cs="Times New Roman"/>
          <w:sz w:val="26"/>
          <w:szCs w:val="26"/>
        </w:rPr>
        <w:t>Бочарова А.В</w:t>
      </w:r>
      <w:r w:rsidRPr="00A4399C">
        <w:rPr>
          <w:rFonts w:ascii="Times New Roman" w:hAnsi="Times New Roman" w:cs="Times New Roman"/>
          <w:sz w:val="26"/>
          <w:szCs w:val="26"/>
        </w:rPr>
        <w:t>.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 при возбуждении дела об административном правонарушении нарушены не были.</w:t>
      </w:r>
    </w:p>
    <w:p w:rsidR="00445D00" w:rsidRPr="00A4399C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99C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го имущественное положение, а также наличие обстоятельств, смягчающих или отягчающих административную ответственность.</w:t>
      </w:r>
    </w:p>
    <w:p w:rsidR="00445D00" w:rsidRPr="00A4399C" w:rsidP="00952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99C"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ст. 4.2, 4.3 Кодекса Российской Федерации об административных правонарушениях, по делу не установлено.</w:t>
      </w:r>
    </w:p>
    <w:p w:rsidR="00445D00" w:rsidRPr="00A4399C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99C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отягчающих ответственность обстоятельств,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399C" w:rsidR="0095276B">
        <w:rPr>
          <w:rFonts w:ascii="Times New Roman" w:eastAsia="Times New Roman" w:hAnsi="Times New Roman" w:cs="Times New Roman"/>
          <w:sz w:val="26"/>
          <w:szCs w:val="26"/>
        </w:rPr>
        <w:t xml:space="preserve">наличие смягчающих ответственность обстоятельств, 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принимая во внимание, что </w:t>
      </w:r>
      <w:r w:rsidRPr="00A4399C" w:rsidR="00A4399C">
        <w:rPr>
          <w:rFonts w:ascii="Times New Roman" w:eastAsia="Times New Roman" w:hAnsi="Times New Roman" w:cs="Times New Roman"/>
          <w:sz w:val="26"/>
          <w:szCs w:val="26"/>
        </w:rPr>
        <w:t>Бочаров А.В.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 к ответственности за совершение административных правонарушений ранее не привлекался</w:t>
      </w:r>
      <w:r w:rsidRPr="00A4399C" w:rsidR="000C57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возможным подвергнуть </w:t>
      </w:r>
      <w:r w:rsidRPr="00A4399C" w:rsidR="00A4399C">
        <w:rPr>
          <w:rFonts w:ascii="Times New Roman" w:hAnsi="Times New Roman" w:cs="Times New Roman"/>
          <w:sz w:val="26"/>
          <w:szCs w:val="26"/>
        </w:rPr>
        <w:t>Бочарова А.В</w:t>
      </w:r>
      <w:r w:rsidRPr="00A4399C" w:rsidR="0095276B">
        <w:rPr>
          <w:rFonts w:ascii="Times New Roman" w:hAnsi="Times New Roman" w:cs="Times New Roman"/>
          <w:sz w:val="26"/>
          <w:szCs w:val="26"/>
        </w:rPr>
        <w:t>.</w:t>
      </w:r>
      <w:r w:rsidRPr="00A4399C" w:rsidR="009527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административному нака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445D00" w:rsidRPr="00A4399C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99C">
        <w:rPr>
          <w:rFonts w:ascii="Times New Roman" w:eastAsia="Times New Roman" w:hAnsi="Times New Roman" w:cs="Times New Roman"/>
          <w:sz w:val="26"/>
          <w:szCs w:val="26"/>
        </w:rPr>
        <w:t>Руководствуясь ст.ст. 29.9, 29.10, 29.11 Кодекса Российской Федерации об административных правонарушениях, мировой су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дья – </w:t>
      </w:r>
    </w:p>
    <w:p w:rsidR="00445D00" w:rsidRPr="00A4399C" w:rsidP="00445D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445D00" w:rsidRPr="00A4399C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99C">
        <w:rPr>
          <w:rFonts w:ascii="Times New Roman" w:hAnsi="Times New Roman" w:cs="Times New Roman"/>
          <w:sz w:val="26"/>
          <w:szCs w:val="26"/>
        </w:rPr>
        <w:t xml:space="preserve">Бочарова </w:t>
      </w:r>
      <w:r w:rsidR="00214B41">
        <w:rPr>
          <w:rFonts w:ascii="Times New Roman" w:hAnsi="Times New Roman" w:cs="Times New Roman"/>
          <w:sz w:val="26"/>
          <w:szCs w:val="26"/>
        </w:rPr>
        <w:t>А.В.</w:t>
      </w:r>
      <w:r w:rsidRPr="00A4399C" w:rsidR="009527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, и назначить ему административное наказание в виде предупреждения.</w:t>
      </w:r>
    </w:p>
    <w:p w:rsidR="00445D00" w:rsidRPr="00A4399C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>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45D00" w:rsidRPr="00A4399C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5D00" w:rsidRPr="00A4399C" w:rsidP="00445D00">
      <w:pPr>
        <w:spacing w:after="0" w:line="240" w:lineRule="auto"/>
        <w:ind w:firstLine="709"/>
        <w:jc w:val="both"/>
        <w:rPr>
          <w:sz w:val="26"/>
          <w:szCs w:val="26"/>
        </w:rPr>
      </w:pPr>
      <w:r w:rsidRPr="00A4399C">
        <w:rPr>
          <w:rFonts w:ascii="Times New Roman" w:eastAsia="Times New Roman" w:hAnsi="Times New Roman" w:cs="Times New Roman"/>
          <w:sz w:val="26"/>
          <w:szCs w:val="26"/>
        </w:rPr>
        <w:t xml:space="preserve">        Мировой судья:                                     </w:t>
      </w:r>
      <w:r w:rsidRPr="00A4399C">
        <w:rPr>
          <w:rFonts w:ascii="Times New Roman" w:eastAsia="Times New Roman" w:hAnsi="Times New Roman" w:cs="Times New Roman"/>
          <w:sz w:val="26"/>
          <w:szCs w:val="26"/>
        </w:rPr>
        <w:tab/>
      </w:r>
      <w:r w:rsidRPr="00A4399C">
        <w:rPr>
          <w:rFonts w:ascii="Times New Roman" w:eastAsia="Times New Roman" w:hAnsi="Times New Roman" w:cs="Times New Roman"/>
          <w:sz w:val="26"/>
          <w:szCs w:val="26"/>
        </w:rPr>
        <w:tab/>
        <w:t>А.Л. Тоскина</w:t>
      </w:r>
    </w:p>
    <w:p w:rsidR="002C5A43" w:rsidRPr="00A4399C">
      <w:pPr>
        <w:rPr>
          <w:sz w:val="26"/>
          <w:szCs w:val="26"/>
        </w:rPr>
      </w:pPr>
    </w:p>
    <w:sectPr w:rsidSect="004944B6">
      <w:footerReference w:type="default" r:id="rId5"/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B41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00"/>
    <w:rsid w:val="000A6F1B"/>
    <w:rsid w:val="000C57E8"/>
    <w:rsid w:val="00214B41"/>
    <w:rsid w:val="002C5A43"/>
    <w:rsid w:val="00326552"/>
    <w:rsid w:val="00445D00"/>
    <w:rsid w:val="00700625"/>
    <w:rsid w:val="0095276B"/>
    <w:rsid w:val="00A4399C"/>
    <w:rsid w:val="00AD1F86"/>
    <w:rsid w:val="00B74F39"/>
    <w:rsid w:val="00C545F8"/>
    <w:rsid w:val="00E744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D0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4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45D0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7CFBC-B02B-4620-8EE3-DC9F7ADB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