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336BBE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EA3" w:rsidRPr="002549D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AB45E8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Pr="00A8255C">
        <w:rPr>
          <w:rFonts w:ascii="Times New Roman" w:hAnsi="Times New Roman" w:cs="Times New Roman"/>
          <w:sz w:val="27"/>
          <w:szCs w:val="27"/>
        </w:rPr>
        <w:t>Хачатрян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Pr="00A8255C">
        <w:rPr>
          <w:rFonts w:ascii="Times New Roman" w:hAnsi="Times New Roman" w:cs="Times New Roman"/>
          <w:sz w:val="27"/>
          <w:szCs w:val="27"/>
        </w:rPr>
        <w:t>Карины</w:t>
      </w:r>
      <w:r w:rsidRPr="00A8255C">
        <w:rPr>
          <w:rFonts w:ascii="Times New Roman" w:hAnsi="Times New Roman" w:cs="Times New Roman"/>
          <w:sz w:val="27"/>
          <w:szCs w:val="27"/>
        </w:rPr>
        <w:t xml:space="preserve"> Станиславовны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AB45E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имеющей гражданство Российской Федерации, паспорт </w:t>
      </w:r>
      <w:r w:rsidR="00AB45E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="00AB45E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55C">
        <w:rPr>
          <w:rFonts w:ascii="Times New Roman" w:hAnsi="Times New Roman" w:cs="Times New Roman"/>
          <w:sz w:val="26"/>
          <w:szCs w:val="26"/>
        </w:rPr>
        <w:t>Хачатрян</w:t>
      </w:r>
      <w:r>
        <w:rPr>
          <w:rFonts w:ascii="Times New Roman" w:hAnsi="Times New Roman" w:cs="Times New Roman"/>
          <w:sz w:val="26"/>
          <w:szCs w:val="26"/>
        </w:rPr>
        <w:t xml:space="preserve"> К.С., являясь </w:t>
      </w:r>
      <w:r w:rsidR="00AB45E8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B45E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юридическое лицо),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B45E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предоставила в установленный законодательством Российской Федерации об индивидуальном (персониф</w:t>
      </w:r>
      <w:r>
        <w:rPr>
          <w:rFonts w:ascii="Times New Roman" w:hAnsi="Times New Roman" w:cs="Times New Roman"/>
          <w:sz w:val="26"/>
          <w:szCs w:val="26"/>
        </w:rPr>
        <w:t>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</w:t>
      </w:r>
      <w:r>
        <w:rPr>
          <w:rFonts w:ascii="Times New Roman" w:hAnsi="Times New Roman" w:cs="Times New Roman"/>
          <w:sz w:val="26"/>
          <w:szCs w:val="26"/>
        </w:rPr>
        <w:t>нифицированного) учета в системе обязательного пенсионного страхования и</w:t>
      </w:r>
      <w:r>
        <w:rPr>
          <w:rFonts w:ascii="Times New Roman" w:hAnsi="Times New Roman" w:cs="Times New Roman"/>
          <w:sz w:val="26"/>
          <w:szCs w:val="26"/>
        </w:rPr>
        <w:t xml:space="preserve"> обязательного социального страхования: сведения о дате прекращения и иных реквизитов договора ГПХ - подраздел 1.1 формы ЕФС-1 в отношении Хачанян Р.А. (сведения о кадровом мероприятии</w:t>
      </w:r>
      <w:r>
        <w:rPr>
          <w:rFonts w:ascii="Times New Roman" w:hAnsi="Times New Roman" w:cs="Times New Roman"/>
          <w:sz w:val="26"/>
          <w:szCs w:val="26"/>
        </w:rPr>
        <w:t xml:space="preserve"> «окончание договора ГПХ, акт выполненных работ б/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от 15.09.2023»),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сроку предоставления не позднее 18.09.2023, фактически сведения представлены 25.10.2023.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A8255C">
        <w:rPr>
          <w:rFonts w:ascii="Times New Roman" w:hAnsi="Times New Roman" w:cs="Times New Roman"/>
          <w:sz w:val="26"/>
          <w:szCs w:val="26"/>
        </w:rPr>
        <w:t>Хачатрян К.С.</w:t>
      </w:r>
      <w:r>
        <w:rPr>
          <w:rFonts w:ascii="Times New Roman" w:hAnsi="Times New Roman" w:cs="Times New Roman"/>
          <w:sz w:val="26"/>
          <w:szCs w:val="26"/>
        </w:rPr>
        <w:t xml:space="preserve"> не явилась, о дате, времени и месте рассмотрения дела уведом</w:t>
      </w:r>
      <w:r>
        <w:rPr>
          <w:rFonts w:ascii="Times New Roman" w:hAnsi="Times New Roman" w:cs="Times New Roman"/>
          <w:sz w:val="26"/>
          <w:szCs w:val="26"/>
        </w:rPr>
        <w:t>лена надлежащим образом, о причинах неявки не сообщила, ходатайств мировому судье не направила.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</w:t>
      </w:r>
      <w:r>
        <w:rPr>
          <w:rFonts w:ascii="Times New Roman" w:hAnsi="Times New Roman" w:cs="Times New Roman"/>
          <w:sz w:val="26"/>
          <w:szCs w:val="26"/>
        </w:rPr>
        <w:t xml:space="preserve">сутствие </w:t>
      </w:r>
      <w:r w:rsidRPr="00A8255C">
        <w:rPr>
          <w:rFonts w:ascii="Times New Roman" w:hAnsi="Times New Roman" w:cs="Times New Roman"/>
          <w:sz w:val="26"/>
          <w:szCs w:val="26"/>
        </w:rPr>
        <w:t>Хачатрян К.С.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</w:t>
      </w:r>
      <w:r>
        <w:rPr>
          <w:rFonts w:ascii="Times New Roman" w:hAnsi="Times New Roman" w:cs="Times New Roman"/>
          <w:sz w:val="26"/>
          <w:szCs w:val="26"/>
        </w:rPr>
        <w:t xml:space="preserve">равонарушения в связи с неисполнением либо ненадлежащим исполнением своих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</w:t>
      </w:r>
      <w:r>
        <w:rPr>
          <w:rFonts w:ascii="Times New Roman" w:hAnsi="Times New Roman" w:cs="Times New Roman"/>
          <w:sz w:val="26"/>
          <w:szCs w:val="26"/>
        </w:rPr>
        <w:t>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</w:t>
      </w:r>
      <w:r>
        <w:rPr>
          <w:rFonts w:ascii="Times New Roman" w:hAnsi="Times New Roman" w:cs="Times New Roman"/>
          <w:sz w:val="26"/>
          <w:szCs w:val="26"/>
        </w:rPr>
        <w:t>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</w:t>
      </w:r>
      <w:r>
        <w:rPr>
          <w:rFonts w:ascii="Times New Roman" w:hAnsi="Times New Roman" w:cs="Times New Roman"/>
          <w:sz w:val="26"/>
          <w:szCs w:val="26"/>
        </w:rPr>
        <w:t xml:space="preserve">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</w:t>
      </w:r>
      <w:r>
        <w:rPr>
          <w:rFonts w:ascii="Times New Roman" w:hAnsi="Times New Roman" w:cs="Times New Roman"/>
          <w:sz w:val="26"/>
          <w:szCs w:val="26"/>
        </w:rPr>
        <w:t xml:space="preserve">гражданско-правового характера о выполнении работ (об оказании услуг), договора </w:t>
      </w:r>
      <w:r>
        <w:rPr>
          <w:rFonts w:ascii="Times New Roman" w:hAnsi="Times New Roman" w:cs="Times New Roman"/>
          <w:sz w:val="26"/>
          <w:szCs w:val="26"/>
        </w:rPr>
        <w:t>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</w:t>
      </w:r>
      <w:r>
        <w:rPr>
          <w:rFonts w:ascii="Times New Roman" w:hAnsi="Times New Roman" w:cs="Times New Roman"/>
          <w:sz w:val="26"/>
          <w:szCs w:val="26"/>
        </w:rPr>
        <w:t xml:space="preserve">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</w:t>
      </w:r>
      <w:r>
        <w:rPr>
          <w:rFonts w:ascii="Times New Roman" w:hAnsi="Times New Roman" w:cs="Times New Roman"/>
          <w:sz w:val="26"/>
          <w:szCs w:val="26"/>
        </w:rPr>
        <w:t>овые взносы, и периоды выполнения работ (оказания услуг) по таким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</w:t>
      </w:r>
      <w:r>
        <w:rPr>
          <w:rFonts w:ascii="Times New Roman" w:hAnsi="Times New Roman" w:cs="Times New Roman"/>
          <w:sz w:val="26"/>
          <w:szCs w:val="26"/>
        </w:rPr>
        <w:t>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</w:t>
      </w:r>
      <w:r>
        <w:rPr>
          <w:rFonts w:ascii="Times New Roman" w:hAnsi="Times New Roman" w:cs="Times New Roman"/>
          <w:sz w:val="26"/>
          <w:szCs w:val="26"/>
        </w:rPr>
        <w:t xml:space="preserve">ном заседании установлено, что </w:t>
      </w:r>
      <w:r w:rsidRPr="00A8255C">
        <w:rPr>
          <w:rFonts w:ascii="Times New Roman" w:hAnsi="Times New Roman" w:cs="Times New Roman"/>
          <w:sz w:val="26"/>
          <w:szCs w:val="26"/>
        </w:rPr>
        <w:t>Хачатрян К.С.</w:t>
      </w:r>
      <w:r>
        <w:rPr>
          <w:rFonts w:ascii="Times New Roman" w:hAnsi="Times New Roman" w:cs="Times New Roman"/>
          <w:sz w:val="26"/>
          <w:szCs w:val="26"/>
        </w:rPr>
        <w:t>, являясь руководителем юридического лица,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</w:t>
      </w:r>
      <w:r>
        <w:rPr>
          <w:rFonts w:ascii="Times New Roman" w:hAnsi="Times New Roman" w:cs="Times New Roman"/>
          <w:sz w:val="26"/>
          <w:szCs w:val="26"/>
        </w:rPr>
        <w:t xml:space="preserve">язательного социального страхования срок в территориальный орган Фонда пенсионного и социального страхования Российской Федерации сведения о дате прекращения и иных реквизитов договора ГПХ - подраздел 1.1 формы ЕФС-1 в отношении </w:t>
      </w:r>
      <w:r w:rsidR="00AB45E8">
        <w:rPr>
          <w:sz w:val="28"/>
          <w:szCs w:val="28"/>
        </w:rPr>
        <w:t>“данные изъяты</w:t>
      </w:r>
      <w:r w:rsidR="00AB45E8">
        <w:rPr>
          <w:sz w:val="28"/>
          <w:szCs w:val="28"/>
        </w:rPr>
        <w:t>”</w:t>
      </w:r>
      <w:r w:rsidRPr="00A8255C">
        <w:rPr>
          <w:rFonts w:ascii="Times New Roman" w:hAnsi="Times New Roman" w:cs="Times New Roman"/>
          <w:sz w:val="26"/>
          <w:szCs w:val="26"/>
        </w:rPr>
        <w:t xml:space="preserve"> (сведения о ка</w:t>
      </w:r>
      <w:r w:rsidRPr="00A8255C">
        <w:rPr>
          <w:rFonts w:ascii="Times New Roman" w:hAnsi="Times New Roman" w:cs="Times New Roman"/>
          <w:sz w:val="26"/>
          <w:szCs w:val="26"/>
        </w:rPr>
        <w:t>дровом мероприятии «окончание договора ГПХ, акт выполненных работ б/</w:t>
      </w:r>
      <w:r w:rsidRPr="00A8255C">
        <w:rPr>
          <w:rFonts w:ascii="Times New Roman" w:hAnsi="Times New Roman" w:cs="Times New Roman"/>
          <w:sz w:val="26"/>
          <w:szCs w:val="26"/>
        </w:rPr>
        <w:t>н</w:t>
      </w:r>
      <w:r w:rsidRPr="00A8255C">
        <w:rPr>
          <w:rFonts w:ascii="Times New Roman" w:hAnsi="Times New Roman" w:cs="Times New Roman"/>
          <w:sz w:val="26"/>
          <w:szCs w:val="26"/>
        </w:rPr>
        <w:t xml:space="preserve"> от 15.09.2023»), </w:t>
      </w:r>
      <w:r w:rsidRPr="00A8255C">
        <w:rPr>
          <w:rFonts w:ascii="Times New Roman" w:hAnsi="Times New Roman" w:cs="Times New Roman"/>
          <w:sz w:val="26"/>
          <w:szCs w:val="26"/>
        </w:rPr>
        <w:t>по</w:t>
      </w:r>
      <w:r w:rsidRPr="00A8255C">
        <w:rPr>
          <w:rFonts w:ascii="Times New Roman" w:hAnsi="Times New Roman" w:cs="Times New Roman"/>
          <w:sz w:val="26"/>
          <w:szCs w:val="26"/>
        </w:rPr>
        <w:t xml:space="preserve"> сроку предоставления не позднее 18.09.2023, фактически сведения представлены 25.10.2023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Доказательств представления сведений для ведения индивидуального </w:t>
      </w:r>
      <w:r>
        <w:rPr>
          <w:rFonts w:ascii="Times New Roman" w:hAnsi="Times New Roman" w:cs="Times New Roman"/>
          <w:sz w:val="26"/>
          <w:szCs w:val="26"/>
        </w:rPr>
        <w:t>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установленный действующим законодательством срок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</w:t>
      </w:r>
      <w:r>
        <w:rPr>
          <w:rFonts w:ascii="Times New Roman" w:hAnsi="Times New Roman" w:cs="Times New Roman"/>
          <w:sz w:val="26"/>
          <w:szCs w:val="26"/>
        </w:rPr>
        <w:t>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</w:t>
      </w:r>
      <w:r>
        <w:rPr>
          <w:rFonts w:ascii="Times New Roman" w:hAnsi="Times New Roman" w:cs="Times New Roman"/>
          <w:sz w:val="26"/>
          <w:szCs w:val="26"/>
        </w:rPr>
        <w:t>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</w:t>
      </w:r>
      <w:r>
        <w:rPr>
          <w:rFonts w:ascii="Times New Roman" w:hAnsi="Times New Roman" w:cs="Times New Roman"/>
          <w:sz w:val="26"/>
          <w:szCs w:val="26"/>
        </w:rPr>
        <w:t xml:space="preserve">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</w:t>
      </w:r>
      <w:r>
        <w:rPr>
          <w:rFonts w:ascii="Times New Roman" w:hAnsi="Times New Roman" w:cs="Times New Roman"/>
          <w:sz w:val="26"/>
          <w:szCs w:val="26"/>
        </w:rPr>
        <w:t xml:space="preserve">но сведениям из ЕГРЮЛ руководителем юридического лица является </w:t>
      </w:r>
      <w:r w:rsidRPr="00A8255C">
        <w:rPr>
          <w:rFonts w:ascii="Times New Roman" w:hAnsi="Times New Roman" w:cs="Times New Roman"/>
          <w:sz w:val="26"/>
          <w:szCs w:val="26"/>
        </w:rPr>
        <w:t>Хачатрян К.С.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тративных правонарушениях, является именно </w:t>
      </w:r>
      <w:r w:rsidRPr="00AD1546" w:rsidR="00AD1546">
        <w:rPr>
          <w:rFonts w:ascii="Times New Roman" w:hAnsi="Times New Roman" w:cs="Times New Roman"/>
          <w:sz w:val="26"/>
          <w:szCs w:val="26"/>
        </w:rPr>
        <w:t>Хачатрян К.С.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D1546" w:rsidR="00AD1546">
        <w:rPr>
          <w:rFonts w:ascii="Times New Roman" w:hAnsi="Times New Roman" w:cs="Times New Roman"/>
          <w:sz w:val="26"/>
          <w:szCs w:val="26"/>
        </w:rPr>
        <w:t>Хачатрян К.С.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совершении вмененного правонарушения подтверждается исследованными в судебном заседании доказ</w:t>
      </w:r>
      <w:r>
        <w:rPr>
          <w:rFonts w:ascii="Times New Roman" w:hAnsi="Times New Roman" w:cs="Times New Roman"/>
          <w:sz w:val="26"/>
          <w:szCs w:val="26"/>
        </w:rPr>
        <w:t xml:space="preserve">ательствами: протоколом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AB45E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AD1546">
        <w:rPr>
          <w:rFonts w:ascii="Times New Roman" w:hAnsi="Times New Roman" w:cs="Times New Roman"/>
          <w:sz w:val="26"/>
          <w:szCs w:val="26"/>
        </w:rPr>
        <w:t xml:space="preserve"> копией уведомления, </w:t>
      </w:r>
      <w:r>
        <w:rPr>
          <w:rFonts w:ascii="Times New Roman" w:hAnsi="Times New Roman" w:cs="Times New Roman"/>
          <w:sz w:val="26"/>
          <w:szCs w:val="26"/>
        </w:rPr>
        <w:t>выпиской из ЕГРЮЛ.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их совокупности, прихожу к</w:t>
      </w:r>
      <w:r>
        <w:rPr>
          <w:rFonts w:ascii="Times New Roman" w:hAnsi="Times New Roman" w:cs="Times New Roman"/>
          <w:sz w:val="26"/>
          <w:szCs w:val="26"/>
        </w:rPr>
        <w:t xml:space="preserve"> выводу, что 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>совершила правонарушение, предусмотренное ч. 1 ст.15.33.2 Кодекса Российской Федерации об административных правонарушениях, а именно: не представила в установленный законодательством Российской Федерации об индивидуальном (персон</w:t>
      </w:r>
      <w:r>
        <w:rPr>
          <w:rFonts w:ascii="Times New Roman" w:hAnsi="Times New Roman" w:cs="Times New Roman"/>
          <w:sz w:val="26"/>
          <w:szCs w:val="26"/>
        </w:rPr>
        <w:t>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</w:t>
      </w:r>
      <w:r>
        <w:rPr>
          <w:rFonts w:ascii="Times New Roman" w:hAnsi="Times New Roman" w:cs="Times New Roman"/>
          <w:sz w:val="26"/>
          <w:szCs w:val="26"/>
        </w:rPr>
        <w:t xml:space="preserve">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6"/>
          <w:szCs w:val="26"/>
        </w:rPr>
        <w:t xml:space="preserve">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>
        <w:rPr>
          <w:rFonts w:ascii="Times New Roman" w:hAnsi="Times New Roman" w:cs="Times New Roman"/>
          <w:sz w:val="26"/>
          <w:szCs w:val="26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>
        <w:rPr>
          <w:rFonts w:ascii="Times New Roman" w:hAnsi="Times New Roman" w:cs="Times New Roman"/>
          <w:sz w:val="26"/>
          <w:szCs w:val="26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</w:t>
      </w:r>
      <w:r>
        <w:rPr>
          <w:rFonts w:ascii="Times New Roman" w:hAnsi="Times New Roman" w:cs="Times New Roman"/>
          <w:sz w:val="26"/>
          <w:szCs w:val="26"/>
        </w:rPr>
        <w:t xml:space="preserve">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а также наличие обстоятельств, смягчающих или отягчающих административную ответственность.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</w:t>
      </w:r>
      <w:r>
        <w:rPr>
          <w:rFonts w:ascii="Times New Roman" w:hAnsi="Times New Roman" w:cs="Times New Roman"/>
          <w:sz w:val="26"/>
          <w:szCs w:val="26"/>
        </w:rPr>
        <w:t xml:space="preserve">ношении которого ведется производство об административном правонарушении, по делу не установлено.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</w:t>
      </w:r>
      <w:r>
        <w:rPr>
          <w:rFonts w:ascii="Times New Roman" w:hAnsi="Times New Roman" w:cs="Times New Roman"/>
          <w:sz w:val="26"/>
          <w:szCs w:val="26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>
        <w:rPr>
          <w:rFonts w:ascii="Times New Roman" w:hAnsi="Times New Roman" w:cs="Times New Roman"/>
          <w:sz w:val="26"/>
          <w:szCs w:val="26"/>
        </w:rPr>
        <w:t>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</w:t>
      </w:r>
      <w:r>
        <w:rPr>
          <w:rFonts w:ascii="Times New Roman" w:hAnsi="Times New Roman" w:cs="Times New Roman"/>
          <w:sz w:val="26"/>
          <w:szCs w:val="26"/>
        </w:rPr>
        <w:t>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>
        <w:rPr>
          <w:rFonts w:ascii="Times New Roman" w:hAnsi="Times New Roman" w:cs="Times New Roman"/>
          <w:sz w:val="26"/>
          <w:szCs w:val="26"/>
        </w:rPr>
        <w:t>возни</w:t>
      </w:r>
      <w:r>
        <w:rPr>
          <w:rFonts w:ascii="Times New Roman" w:hAnsi="Times New Roman" w:cs="Times New Roman"/>
          <w:sz w:val="26"/>
          <w:szCs w:val="26"/>
        </w:rPr>
        <w:t>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</w:t>
      </w:r>
      <w:r>
        <w:rPr>
          <w:rFonts w:ascii="Times New Roman" w:hAnsi="Times New Roman" w:cs="Times New Roman"/>
          <w:sz w:val="26"/>
          <w:szCs w:val="26"/>
        </w:rPr>
        <w:t>туаций природного и техногенного характера, а также 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</w:t>
      </w:r>
      <w:r>
        <w:rPr>
          <w:rFonts w:ascii="Times New Roman" w:hAnsi="Times New Roman" w:cs="Times New Roman"/>
          <w:sz w:val="26"/>
          <w:szCs w:val="26"/>
        </w:rPr>
        <w:t>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</w:t>
      </w:r>
      <w:r>
        <w:rPr>
          <w:rFonts w:ascii="Times New Roman" w:hAnsi="Times New Roman" w:cs="Times New Roman"/>
          <w:sz w:val="26"/>
          <w:szCs w:val="26"/>
        </w:rPr>
        <w:t xml:space="preserve">вокупности всех обстоятельств, указанных в ч.ч. 2, 3 ст. 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виновной, которая ранее к административной ответственности за совершение однородных правонарушений не привлекалась (иные данные в материалах дела отсутствуют)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негативных последствий, преду</w:t>
      </w:r>
      <w:r>
        <w:rPr>
          <w:rFonts w:ascii="Times New Roman" w:hAnsi="Times New Roman" w:cs="Times New Roman"/>
          <w:sz w:val="26"/>
          <w:szCs w:val="26"/>
        </w:rPr>
        <w:t xml:space="preserve">смотренных ч. 2 ст. 3.4 Кодекса Российской Федерации об административных правонарушениях, считаю возможным назначить 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</w:t>
      </w:r>
      <w:r>
        <w:rPr>
          <w:rFonts w:ascii="Times New Roman" w:hAnsi="Times New Roman" w:cs="Times New Roman"/>
          <w:sz w:val="26"/>
          <w:szCs w:val="26"/>
        </w:rPr>
        <w:t xml:space="preserve">т. 3.4, 4.1, 4.1.1, 29.9, 29.10, 29.11 Кодекса Российской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1546">
        <w:rPr>
          <w:rFonts w:ascii="Times New Roman" w:hAnsi="Times New Roman" w:cs="Times New Roman"/>
          <w:sz w:val="26"/>
          <w:szCs w:val="26"/>
        </w:rPr>
        <w:t>Хачатрян Карин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D1546">
        <w:rPr>
          <w:rFonts w:ascii="Times New Roman" w:hAnsi="Times New Roman" w:cs="Times New Roman"/>
          <w:sz w:val="26"/>
          <w:szCs w:val="26"/>
        </w:rPr>
        <w:t xml:space="preserve"> Станиславовн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6"/>
          <w:szCs w:val="26"/>
        </w:rPr>
        <w:t xml:space="preserve">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</w:t>
      </w:r>
      <w:r>
        <w:rPr>
          <w:rFonts w:ascii="Times New Roman" w:hAnsi="Times New Roman" w:cs="Times New Roman"/>
          <w:sz w:val="26"/>
          <w:szCs w:val="26"/>
        </w:rPr>
        <w:t>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</w:t>
      </w:r>
      <w:r>
        <w:rPr>
          <w:rFonts w:ascii="Times New Roman" w:hAnsi="Times New Roman" w:cs="Times New Roman"/>
          <w:sz w:val="26"/>
          <w:szCs w:val="26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8255C" w:rsidP="00A8255C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p w:rsidR="007E6AD1" w:rsidRPr="002549D5" w:rsidP="00A8255C">
      <w:pPr>
        <w:spacing w:after="0" w:line="240" w:lineRule="auto"/>
        <w:ind w:left="1701"/>
        <w:jc w:val="both"/>
        <w:rPr>
          <w:sz w:val="26"/>
          <w:szCs w:val="26"/>
        </w:rPr>
      </w:pP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1912AD">
          <w:instrText>PAGE   \* MERGEFORMAT</w:instrText>
        </w:r>
        <w:r>
          <w:fldChar w:fldCharType="separate"/>
        </w:r>
        <w:r w:rsidR="00AB45E8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912AD"/>
    <w:rsid w:val="001945F6"/>
    <w:rsid w:val="001B0B30"/>
    <w:rsid w:val="001E0764"/>
    <w:rsid w:val="00245104"/>
    <w:rsid w:val="002549D5"/>
    <w:rsid w:val="00264453"/>
    <w:rsid w:val="002A6A9C"/>
    <w:rsid w:val="002C1AED"/>
    <w:rsid w:val="002C2EE9"/>
    <w:rsid w:val="002F0EC3"/>
    <w:rsid w:val="00336BBE"/>
    <w:rsid w:val="003C105B"/>
    <w:rsid w:val="004C25E1"/>
    <w:rsid w:val="004C51F3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800AE"/>
    <w:rsid w:val="00A77FD4"/>
    <w:rsid w:val="00A8255C"/>
    <w:rsid w:val="00AB45E8"/>
    <w:rsid w:val="00AD1546"/>
    <w:rsid w:val="00AE56EA"/>
    <w:rsid w:val="00B11D38"/>
    <w:rsid w:val="00B27F38"/>
    <w:rsid w:val="00B750D7"/>
    <w:rsid w:val="00CA7E25"/>
    <w:rsid w:val="00CC2833"/>
    <w:rsid w:val="00CF1EB4"/>
    <w:rsid w:val="00D04F33"/>
    <w:rsid w:val="00D277DD"/>
    <w:rsid w:val="00D904BB"/>
    <w:rsid w:val="00DB1BC5"/>
    <w:rsid w:val="00E50383"/>
    <w:rsid w:val="00E57979"/>
    <w:rsid w:val="00E87FAB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1E0A-78CD-4394-A611-16FF3D11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