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45D00" w:rsidRPr="00E7442D" w:rsidP="00445D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090100">
        <w:rPr>
          <w:rFonts w:ascii="Times New Roman" w:eastAsia="Times New Roman" w:hAnsi="Times New Roman" w:cs="Times New Roman"/>
          <w:sz w:val="26"/>
          <w:szCs w:val="26"/>
        </w:rPr>
        <w:t>0</w:t>
      </w:r>
      <w:r w:rsidR="00EA3CF2">
        <w:rPr>
          <w:rFonts w:ascii="Times New Roman" w:eastAsia="Times New Roman" w:hAnsi="Times New Roman" w:cs="Times New Roman"/>
          <w:sz w:val="26"/>
          <w:szCs w:val="26"/>
        </w:rPr>
        <w:t>7</w:t>
      </w:r>
      <w:r w:rsidR="003462A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/17/201</w:t>
      </w:r>
      <w:r w:rsidRPr="00E7442D" w:rsidR="00E7442D"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445D00" w:rsidRPr="00E7442D" w:rsidP="00445D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45D00" w:rsidRPr="00E7442D" w:rsidP="00445D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 марта</w:t>
      </w:r>
      <w:r w:rsidRPr="00E7442D" w:rsidR="00E7442D">
        <w:rPr>
          <w:rFonts w:ascii="Times New Roman" w:eastAsia="Times New Roman" w:hAnsi="Times New Roman" w:cs="Times New Roman"/>
          <w:sz w:val="26"/>
          <w:szCs w:val="26"/>
        </w:rPr>
        <w:t xml:space="preserve"> 2019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42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</w:t>
      </w:r>
      <w:r w:rsidRPr="00E7442D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E7442D">
        <w:rPr>
          <w:rFonts w:ascii="Times New Roman" w:hAnsi="Times New Roman" w:cs="Times New Roman"/>
          <w:sz w:val="26"/>
          <w:szCs w:val="26"/>
        </w:rPr>
        <w:t>Тоскина</w:t>
      </w:r>
      <w:r w:rsidRPr="00E7442D">
        <w:rPr>
          <w:rFonts w:ascii="Times New Roman" w:hAnsi="Times New Roman" w:cs="Times New Roman"/>
          <w:sz w:val="26"/>
          <w:szCs w:val="26"/>
        </w:rPr>
        <w:t xml:space="preserve"> А.Л.,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E744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E7442D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E744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E7442D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445D00" w:rsidRPr="00E7442D" w:rsidP="00445D0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hAnsi="Times New Roman" w:cs="Times New Roman"/>
          <w:sz w:val="26"/>
          <w:szCs w:val="26"/>
        </w:rPr>
        <w:t>должностного лица –</w:t>
      </w:r>
      <w:r w:rsidR="00EA3CF2">
        <w:rPr>
          <w:rFonts w:ascii="Times New Roman" w:hAnsi="Times New Roman" w:cs="Times New Roman"/>
          <w:sz w:val="26"/>
          <w:szCs w:val="26"/>
        </w:rPr>
        <w:t xml:space="preserve"> </w:t>
      </w:r>
      <w:r w:rsidR="009644E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EA3CF2" w:rsidR="00EA3CF2"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</w:t>
      </w:r>
      <w:r w:rsidR="009644E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EA3CF2" w:rsidR="00EA3CF2">
        <w:rPr>
          <w:rFonts w:ascii="Times New Roman" w:hAnsi="Times New Roman" w:cs="Times New Roman"/>
          <w:sz w:val="26"/>
          <w:szCs w:val="26"/>
        </w:rPr>
        <w:t xml:space="preserve"> </w:t>
      </w:r>
      <w:r w:rsidRPr="00EA3CF2" w:rsidR="00EA3CF2">
        <w:rPr>
          <w:rFonts w:ascii="Times New Roman" w:hAnsi="Times New Roman" w:cs="Times New Roman"/>
          <w:sz w:val="26"/>
          <w:szCs w:val="26"/>
        </w:rPr>
        <w:t>Киридон</w:t>
      </w:r>
      <w:r w:rsidRPr="00EA3CF2" w:rsidR="00EA3CF2">
        <w:rPr>
          <w:rFonts w:ascii="Times New Roman" w:hAnsi="Times New Roman" w:cs="Times New Roman"/>
          <w:sz w:val="26"/>
          <w:szCs w:val="26"/>
        </w:rPr>
        <w:t xml:space="preserve"> </w:t>
      </w:r>
      <w:r w:rsidR="009644E1">
        <w:rPr>
          <w:rFonts w:ascii="Times New Roman" w:hAnsi="Times New Roman" w:cs="Times New Roman"/>
          <w:sz w:val="26"/>
          <w:szCs w:val="26"/>
        </w:rPr>
        <w:t>Г.Н.</w:t>
      </w:r>
      <w:r w:rsidRPr="00EA3CF2" w:rsidR="00EA3CF2">
        <w:rPr>
          <w:rFonts w:ascii="Times New Roman" w:hAnsi="Times New Roman" w:cs="Times New Roman"/>
          <w:sz w:val="26"/>
          <w:szCs w:val="26"/>
        </w:rPr>
        <w:t xml:space="preserve">, </w:t>
      </w:r>
      <w:r w:rsidR="009644E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EA3CF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ст.15.5</w:t>
      </w:r>
      <w:r w:rsidRPr="00E7442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445D00" w:rsidRPr="00E7442D" w:rsidP="00445D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Киридон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3CF2">
        <w:rPr>
          <w:rFonts w:ascii="Times New Roman" w:hAnsi="Times New Roman" w:cs="Times New Roman"/>
          <w:sz w:val="26"/>
          <w:szCs w:val="26"/>
        </w:rPr>
        <w:t>Г.Н.,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являясь</w:t>
      </w:r>
      <w:r w:rsidRPr="00E7442D" w:rsidR="00E744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44E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442D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="009644E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E7442D">
        <w:rPr>
          <w:rFonts w:ascii="Times New Roman" w:hAnsi="Times New Roman" w:cs="Times New Roman"/>
          <w:sz w:val="26"/>
          <w:szCs w:val="26"/>
        </w:rPr>
        <w:t xml:space="preserve"> (далее ООО </w:t>
      </w:r>
      <w:r w:rsidR="009644E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E7442D">
        <w:rPr>
          <w:rFonts w:ascii="Times New Roman" w:hAnsi="Times New Roman" w:cs="Times New Roman"/>
          <w:sz w:val="26"/>
          <w:szCs w:val="26"/>
        </w:rPr>
        <w:t>)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9644E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9644E1">
        <w:rPr>
          <w:rFonts w:ascii="Times New Roman" w:eastAsia="Times New Roman" w:hAnsi="Times New Roman"/>
          <w:sz w:val="27"/>
          <w:szCs w:val="27"/>
        </w:rPr>
        <w:t xml:space="preserve">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в нарушение  требований 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. 4 п. 1 ст. 23, п. 4 ст. 289 Налогового Кодекса Российской Федерации, не представил</w:t>
      </w:r>
      <w:r w:rsidR="00321C8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Симферополю, в установленный законодательством о налогах и сборах срок, налоговую декларацию по налогу на прибыль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за 201</w:t>
      </w:r>
      <w:r w:rsidRPr="00E7442D" w:rsidR="00E7442D">
        <w:rPr>
          <w:rFonts w:ascii="Times New Roman" w:eastAsia="Times New Roman" w:hAnsi="Times New Roman" w:cs="Times New Roman"/>
          <w:sz w:val="26"/>
          <w:szCs w:val="26"/>
        </w:rPr>
        <w:t>7 год (форма по КНД 1151006)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7442D" w:rsidRPr="00E7442D" w:rsidP="00E74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="003462AA">
        <w:rPr>
          <w:rFonts w:ascii="Times New Roman" w:hAnsi="Times New Roman" w:cs="Times New Roman"/>
          <w:sz w:val="26"/>
          <w:szCs w:val="26"/>
        </w:rPr>
        <w:t>Киридон</w:t>
      </w:r>
      <w:r w:rsidR="003462AA">
        <w:rPr>
          <w:rFonts w:ascii="Times New Roman" w:hAnsi="Times New Roman" w:cs="Times New Roman"/>
          <w:sz w:val="26"/>
          <w:szCs w:val="26"/>
        </w:rPr>
        <w:t xml:space="preserve"> </w:t>
      </w:r>
      <w:r w:rsidR="00321C8C">
        <w:rPr>
          <w:rFonts w:ascii="Times New Roman" w:hAnsi="Times New Roman" w:cs="Times New Roman"/>
          <w:sz w:val="26"/>
          <w:szCs w:val="26"/>
        </w:rPr>
        <w:t>Г.Н.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не явил</w:t>
      </w:r>
      <w:r w:rsidR="00321C8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с</w:t>
      </w:r>
      <w:r w:rsidR="00321C8C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, о дате, времени и мете рассмотрения де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ла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извещен</w:t>
      </w:r>
      <w:r w:rsidR="00321C8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 причинах неявки не сообщил</w:t>
      </w:r>
      <w:r w:rsidR="00321C8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рассмотрении дела в судебный участок не направил</w:t>
      </w:r>
      <w:r w:rsidR="00321C8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7442D" w:rsidRPr="00E7442D" w:rsidP="00E74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С учетом разъяснений, данных Пленумом Верховного Суда РФ в пункте 6 постановления от 24 марта 2005 года № 5 "О некотор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="003462AA">
        <w:rPr>
          <w:rFonts w:ascii="Times New Roman" w:eastAsia="Times New Roman" w:hAnsi="Times New Roman" w:cs="Times New Roman"/>
          <w:sz w:val="26"/>
          <w:szCs w:val="26"/>
        </w:rPr>
        <w:t>Киридон</w:t>
      </w:r>
      <w:r w:rsidR="003462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1C8C">
        <w:rPr>
          <w:rFonts w:ascii="Times New Roman" w:eastAsia="Times New Roman" w:hAnsi="Times New Roman" w:cs="Times New Roman"/>
          <w:sz w:val="26"/>
          <w:szCs w:val="26"/>
        </w:rPr>
        <w:t>Г.Н.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считается надлежаще извещенн</w:t>
      </w:r>
      <w:r w:rsidR="00321C8C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о вр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емени и месте рассмотрения дела об административном правонарушении.</w:t>
      </w:r>
    </w:p>
    <w:p w:rsidR="00445D00" w:rsidRPr="00E7442D" w:rsidP="00E74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3462AA">
        <w:rPr>
          <w:rFonts w:ascii="Times New Roman" w:hAnsi="Times New Roman" w:cs="Times New Roman"/>
          <w:sz w:val="26"/>
          <w:szCs w:val="26"/>
        </w:rPr>
        <w:t>Киридон</w:t>
      </w:r>
      <w:r w:rsidR="003462AA">
        <w:rPr>
          <w:rFonts w:ascii="Times New Roman" w:hAnsi="Times New Roman" w:cs="Times New Roman"/>
          <w:sz w:val="26"/>
          <w:szCs w:val="26"/>
        </w:rPr>
        <w:t xml:space="preserve"> </w:t>
      </w:r>
      <w:r w:rsidR="00321C8C">
        <w:rPr>
          <w:rFonts w:ascii="Times New Roman" w:hAnsi="Times New Roman" w:cs="Times New Roman"/>
          <w:sz w:val="26"/>
          <w:szCs w:val="26"/>
        </w:rPr>
        <w:t>Г.Н.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Соглас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бных обязанностей.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Подпунктом 4 пункта 1 статьи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ость предусмотрена законодательством о налогах и сборах.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4 статьи 289 Налогового кодекса Росси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йской Федерации,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В силу п. 1 ст. 285 Налогового кодекса Росс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ийской Федерации, налоговым периодом по налогу признается календарный год.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усматривается, что налоговая декларация по налогу на прибыль за 201</w:t>
      </w:r>
      <w:r w:rsidRPr="00E7442D" w:rsidR="00E7442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года подана в ИФНС России по г. Симферопо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лю </w:t>
      </w:r>
      <w:r w:rsidRPr="00E7442D">
        <w:rPr>
          <w:rFonts w:ascii="Times New Roman" w:hAnsi="Times New Roman" w:cs="Times New Roman"/>
          <w:sz w:val="26"/>
          <w:szCs w:val="26"/>
        </w:rPr>
        <w:t xml:space="preserve">ООО </w:t>
      </w:r>
      <w:r w:rsidR="009644E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E7442D">
        <w:rPr>
          <w:rFonts w:ascii="Times New Roman" w:hAnsi="Times New Roman" w:cs="Times New Roman"/>
          <w:sz w:val="26"/>
          <w:szCs w:val="26"/>
        </w:rPr>
        <w:t xml:space="preserve"> </w:t>
      </w:r>
      <w:r w:rsidR="003462AA">
        <w:rPr>
          <w:rFonts w:ascii="Times New Roman" w:eastAsia="Times New Roman" w:hAnsi="Times New Roman" w:cs="Times New Roman"/>
          <w:sz w:val="26"/>
          <w:szCs w:val="26"/>
        </w:rPr>
        <w:t>18</w:t>
      </w:r>
      <w:r w:rsidR="00090100">
        <w:rPr>
          <w:rFonts w:ascii="Times New Roman" w:eastAsia="Times New Roman" w:hAnsi="Times New Roman" w:cs="Times New Roman"/>
          <w:sz w:val="26"/>
          <w:szCs w:val="26"/>
        </w:rPr>
        <w:t>.04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E7442D" w:rsidR="00E7442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, предельный срок предоставления налоговой декларации – 28.03.201</w:t>
      </w:r>
      <w:r w:rsidRPr="00E7442D" w:rsidR="00E7442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, т.е. документ был предоставлен на </w:t>
      </w:r>
      <w:r w:rsidR="003462AA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календарный день после предельного срока  предоставления.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ЕГРЮЛ, </w:t>
      </w:r>
      <w:r w:rsidR="009644E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442D">
        <w:rPr>
          <w:rFonts w:ascii="Times New Roman" w:hAnsi="Times New Roman" w:cs="Times New Roman"/>
          <w:sz w:val="26"/>
          <w:szCs w:val="26"/>
        </w:rPr>
        <w:t>ОО</w:t>
      </w:r>
      <w:r w:rsidRPr="00E7442D">
        <w:rPr>
          <w:rFonts w:ascii="Times New Roman" w:hAnsi="Times New Roman" w:cs="Times New Roman"/>
          <w:sz w:val="26"/>
          <w:szCs w:val="26"/>
        </w:rPr>
        <w:t xml:space="preserve">О </w:t>
      </w:r>
      <w:r w:rsidR="009644E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E7442D">
        <w:rPr>
          <w:rFonts w:ascii="Times New Roman" w:hAnsi="Times New Roman" w:cs="Times New Roman"/>
          <w:sz w:val="26"/>
          <w:szCs w:val="26"/>
        </w:rPr>
        <w:t xml:space="preserve">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3462AA">
        <w:rPr>
          <w:rFonts w:ascii="Times New Roman" w:eastAsia="Times New Roman" w:hAnsi="Times New Roman" w:cs="Times New Roman"/>
          <w:sz w:val="26"/>
          <w:szCs w:val="26"/>
        </w:rPr>
        <w:t>Киридон</w:t>
      </w:r>
      <w:r w:rsidR="003462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1C8C">
        <w:rPr>
          <w:rFonts w:ascii="Times New Roman" w:eastAsia="Times New Roman" w:hAnsi="Times New Roman" w:cs="Times New Roman"/>
          <w:sz w:val="26"/>
          <w:szCs w:val="26"/>
        </w:rPr>
        <w:t>Г.Н.</w:t>
      </w:r>
      <w:r w:rsidRPr="00E7442D">
        <w:rPr>
          <w:rFonts w:ascii="Times New Roman" w:hAnsi="Times New Roman" w:cs="Times New Roman"/>
          <w:sz w:val="26"/>
          <w:szCs w:val="26"/>
        </w:rPr>
        <w:t xml:space="preserve">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во без доверенности действовать от имени юридического лица, считаются достоверными до внесения в них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соответствующих изменений. Для всех третьих лиц руководителем организации является лицо, указанное в реестре</w:t>
      </w:r>
      <w:r w:rsidRPr="00E7442D">
        <w:rPr>
          <w:rFonts w:ascii="Times New Roman" w:hAnsi="Times New Roman" w:cs="Times New Roman"/>
          <w:sz w:val="26"/>
          <w:szCs w:val="26"/>
        </w:rPr>
        <w:t>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3462AA">
        <w:rPr>
          <w:rFonts w:ascii="Times New Roman" w:hAnsi="Times New Roman" w:cs="Times New Roman"/>
          <w:sz w:val="26"/>
          <w:szCs w:val="26"/>
        </w:rPr>
        <w:t>Киридон</w:t>
      </w:r>
      <w:r w:rsidR="003462AA">
        <w:rPr>
          <w:rFonts w:ascii="Times New Roman" w:hAnsi="Times New Roman" w:cs="Times New Roman"/>
          <w:sz w:val="26"/>
          <w:szCs w:val="26"/>
        </w:rPr>
        <w:t xml:space="preserve"> </w:t>
      </w:r>
      <w:r w:rsidR="00321C8C">
        <w:rPr>
          <w:rFonts w:ascii="Times New Roman" w:hAnsi="Times New Roman" w:cs="Times New Roman"/>
          <w:sz w:val="26"/>
          <w:szCs w:val="26"/>
        </w:rPr>
        <w:t>Г.Н</w:t>
      </w:r>
      <w:r w:rsidRPr="00E7442D">
        <w:rPr>
          <w:rFonts w:ascii="Times New Roman" w:hAnsi="Times New Roman" w:cs="Times New Roman"/>
          <w:sz w:val="26"/>
          <w:szCs w:val="26"/>
        </w:rPr>
        <w:t>.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Опровергающих указанные обстоятельства доказательств мировому судье не пре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дставлено.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3462AA">
        <w:rPr>
          <w:rFonts w:ascii="Times New Roman" w:hAnsi="Times New Roman" w:cs="Times New Roman"/>
          <w:sz w:val="26"/>
          <w:szCs w:val="26"/>
        </w:rPr>
        <w:t>Киридон</w:t>
      </w:r>
      <w:r w:rsidR="003462AA">
        <w:rPr>
          <w:rFonts w:ascii="Times New Roman" w:hAnsi="Times New Roman" w:cs="Times New Roman"/>
          <w:sz w:val="26"/>
          <w:szCs w:val="26"/>
        </w:rPr>
        <w:t xml:space="preserve"> </w:t>
      </w:r>
      <w:r w:rsidR="00321C8C">
        <w:rPr>
          <w:rFonts w:ascii="Times New Roman" w:hAnsi="Times New Roman" w:cs="Times New Roman"/>
          <w:sz w:val="26"/>
          <w:szCs w:val="26"/>
        </w:rPr>
        <w:t>Г.Н</w:t>
      </w:r>
      <w:r w:rsidRPr="00E7442D">
        <w:rPr>
          <w:rFonts w:ascii="Times New Roman" w:hAnsi="Times New Roman" w:cs="Times New Roman"/>
          <w:sz w:val="26"/>
          <w:szCs w:val="26"/>
        </w:rPr>
        <w:t>.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инкриминируемого правонарушения подтверждается протоколом об административном правонарушении №</w:t>
      </w:r>
      <w:r w:rsidR="00090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1C8C">
        <w:rPr>
          <w:rFonts w:ascii="Times New Roman" w:eastAsia="Times New Roman" w:hAnsi="Times New Roman" w:cs="Times New Roman"/>
          <w:sz w:val="26"/>
          <w:szCs w:val="26"/>
        </w:rPr>
        <w:t>15007/17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321C8C">
        <w:rPr>
          <w:rFonts w:ascii="Times New Roman" w:eastAsia="Times New Roman" w:hAnsi="Times New Roman" w:cs="Times New Roman"/>
          <w:sz w:val="26"/>
          <w:szCs w:val="26"/>
        </w:rPr>
        <w:t>28.01</w:t>
      </w:r>
      <w:r w:rsidR="00E7442D">
        <w:rPr>
          <w:rFonts w:ascii="Times New Roman" w:eastAsia="Times New Roman" w:hAnsi="Times New Roman" w:cs="Times New Roman"/>
          <w:sz w:val="26"/>
          <w:szCs w:val="26"/>
        </w:rPr>
        <w:t>.2019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, налоговой декларацией по налогу на прибыль за 201</w:t>
      </w:r>
      <w:r w:rsidR="00E7442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год в электронном виде, копией квитанции о приеме налоговой декларации (расчета) в электронном виде, копией акта налоговой проверки №</w:t>
      </w:r>
      <w:r w:rsidR="003462AA">
        <w:rPr>
          <w:rFonts w:ascii="Times New Roman" w:eastAsia="Times New Roman" w:hAnsi="Times New Roman" w:cs="Times New Roman"/>
          <w:sz w:val="26"/>
          <w:szCs w:val="26"/>
        </w:rPr>
        <w:t>254</w:t>
      </w:r>
      <w:r w:rsidR="00321C8C">
        <w:rPr>
          <w:rFonts w:ascii="Times New Roman" w:eastAsia="Times New Roman" w:hAnsi="Times New Roman" w:cs="Times New Roman"/>
          <w:sz w:val="26"/>
          <w:szCs w:val="26"/>
        </w:rPr>
        <w:t>88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3462AA">
        <w:rPr>
          <w:rFonts w:ascii="Times New Roman" w:eastAsia="Times New Roman" w:hAnsi="Times New Roman" w:cs="Times New Roman"/>
          <w:sz w:val="26"/>
          <w:szCs w:val="26"/>
        </w:rPr>
        <w:t>26.07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E7442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, копией решения </w:t>
      </w:r>
      <w:r w:rsidR="00321C8C">
        <w:rPr>
          <w:rFonts w:ascii="Times New Roman" w:eastAsia="Times New Roman" w:hAnsi="Times New Roman" w:cs="Times New Roman"/>
          <w:sz w:val="26"/>
          <w:szCs w:val="26"/>
        </w:rPr>
        <w:t>№22423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321C8C">
        <w:rPr>
          <w:rFonts w:ascii="Times New Roman" w:eastAsia="Times New Roman" w:hAnsi="Times New Roman" w:cs="Times New Roman"/>
          <w:sz w:val="26"/>
          <w:szCs w:val="26"/>
        </w:rPr>
        <w:t>14</w:t>
      </w:r>
      <w:r w:rsidR="00997202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E7442D">
        <w:rPr>
          <w:rFonts w:ascii="Times New Roman" w:eastAsia="Times New Roman" w:hAnsi="Times New Roman" w:cs="Times New Roman"/>
          <w:sz w:val="26"/>
          <w:szCs w:val="26"/>
        </w:rPr>
        <w:t>.2018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, выпиской из ЕГРЮЛ.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в совокупности, прихожу к выводу, что </w:t>
      </w:r>
      <w:r w:rsidR="003462AA">
        <w:rPr>
          <w:rFonts w:ascii="Times New Roman" w:hAnsi="Times New Roman" w:cs="Times New Roman"/>
          <w:sz w:val="26"/>
          <w:szCs w:val="26"/>
        </w:rPr>
        <w:t>Киридон</w:t>
      </w:r>
      <w:r w:rsidR="003462AA">
        <w:rPr>
          <w:rFonts w:ascii="Times New Roman" w:hAnsi="Times New Roman" w:cs="Times New Roman"/>
          <w:sz w:val="26"/>
          <w:szCs w:val="26"/>
        </w:rPr>
        <w:t xml:space="preserve"> </w:t>
      </w:r>
      <w:r w:rsidR="00321C8C">
        <w:rPr>
          <w:rFonts w:ascii="Times New Roman" w:hAnsi="Times New Roman" w:cs="Times New Roman"/>
          <w:sz w:val="26"/>
          <w:szCs w:val="26"/>
        </w:rPr>
        <w:t>Г.Н</w:t>
      </w:r>
      <w:r w:rsidR="003462AA">
        <w:rPr>
          <w:rFonts w:ascii="Times New Roman" w:hAnsi="Times New Roman" w:cs="Times New Roman"/>
          <w:sz w:val="26"/>
          <w:szCs w:val="26"/>
        </w:rPr>
        <w:t>.</w:t>
      </w:r>
      <w:r w:rsidRPr="00E7442D">
        <w:rPr>
          <w:rFonts w:ascii="Times New Roman" w:hAnsi="Times New Roman" w:cs="Times New Roman"/>
          <w:sz w:val="26"/>
          <w:szCs w:val="26"/>
        </w:rPr>
        <w:t xml:space="preserve">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="00321C8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 15.5 Кодекса Российской Федерации об административных правонарушениях, а именно: нарушил</w:t>
      </w:r>
      <w:r w:rsidR="00321C8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установленные законодательством о налог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ах и сборах сроки представления налоговой декларации в налоговый орган по месту учета.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й для прекращения производства по данному делу не установлено.  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не содержит. Права и законные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интересы </w:t>
      </w:r>
      <w:r w:rsidR="003462AA">
        <w:rPr>
          <w:rFonts w:ascii="Times New Roman" w:hAnsi="Times New Roman" w:cs="Times New Roman"/>
          <w:sz w:val="26"/>
          <w:szCs w:val="26"/>
        </w:rPr>
        <w:t>Киридон</w:t>
      </w:r>
      <w:r w:rsidR="003462AA">
        <w:rPr>
          <w:rFonts w:ascii="Times New Roman" w:hAnsi="Times New Roman" w:cs="Times New Roman"/>
          <w:sz w:val="26"/>
          <w:szCs w:val="26"/>
        </w:rPr>
        <w:t xml:space="preserve"> </w:t>
      </w:r>
      <w:r w:rsidR="00321C8C">
        <w:rPr>
          <w:rFonts w:ascii="Times New Roman" w:hAnsi="Times New Roman" w:cs="Times New Roman"/>
          <w:sz w:val="26"/>
          <w:szCs w:val="26"/>
        </w:rPr>
        <w:t>Г.Н</w:t>
      </w:r>
      <w:r w:rsidR="00997202">
        <w:rPr>
          <w:rFonts w:ascii="Times New Roman" w:hAnsi="Times New Roman" w:cs="Times New Roman"/>
          <w:sz w:val="26"/>
          <w:szCs w:val="26"/>
        </w:rPr>
        <w:t>.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</w:t>
      </w:r>
      <w:r w:rsidR="00321C8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также наличие обстоятельств, смягчающих или отягчающих администрати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вную ответственность.</w:t>
      </w:r>
    </w:p>
    <w:p w:rsidR="00445D00" w:rsidRPr="00E7442D" w:rsidP="0095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ст. 4.2, 4.3 Кодекса Российской Федерации об административных правонарушениях, по делу не установлено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отягчающих ответственность обстоятельств, </w:t>
      </w:r>
      <w:r w:rsidRPr="00E7442D" w:rsidR="0095276B">
        <w:rPr>
          <w:rFonts w:ascii="Times New Roman" w:eastAsia="Times New Roman" w:hAnsi="Times New Roman" w:cs="Times New Roman"/>
          <w:sz w:val="26"/>
          <w:szCs w:val="26"/>
        </w:rPr>
        <w:t xml:space="preserve">наличие смягчающих ответственность обстоятельств,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принимая во внимание, что </w:t>
      </w:r>
      <w:r w:rsidR="003462AA">
        <w:rPr>
          <w:rFonts w:ascii="Times New Roman" w:eastAsia="Times New Roman" w:hAnsi="Times New Roman" w:cs="Times New Roman"/>
          <w:sz w:val="26"/>
          <w:szCs w:val="26"/>
        </w:rPr>
        <w:t>Киридон</w:t>
      </w:r>
      <w:r w:rsidR="003462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1C8C">
        <w:rPr>
          <w:rFonts w:ascii="Times New Roman" w:eastAsia="Times New Roman" w:hAnsi="Times New Roman" w:cs="Times New Roman"/>
          <w:sz w:val="26"/>
          <w:szCs w:val="26"/>
        </w:rPr>
        <w:t>Г.Н.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за совершение административных правонарушений ранее не привлекался</w:t>
      </w:r>
      <w:r w:rsidR="000C57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возможным подвергнуть </w:t>
      </w:r>
      <w:r w:rsidR="003462AA">
        <w:rPr>
          <w:rFonts w:ascii="Times New Roman" w:hAnsi="Times New Roman" w:cs="Times New Roman"/>
          <w:sz w:val="26"/>
          <w:szCs w:val="26"/>
        </w:rPr>
        <w:t>Киридон</w:t>
      </w:r>
      <w:r w:rsidR="003462AA">
        <w:rPr>
          <w:rFonts w:ascii="Times New Roman" w:hAnsi="Times New Roman" w:cs="Times New Roman"/>
          <w:sz w:val="26"/>
          <w:szCs w:val="26"/>
        </w:rPr>
        <w:t xml:space="preserve"> </w:t>
      </w:r>
      <w:r w:rsidR="00321C8C">
        <w:rPr>
          <w:rFonts w:ascii="Times New Roman" w:hAnsi="Times New Roman" w:cs="Times New Roman"/>
          <w:sz w:val="26"/>
          <w:szCs w:val="26"/>
        </w:rPr>
        <w:t>Г.Н</w:t>
      </w:r>
      <w:r w:rsidRPr="00E7442D" w:rsidR="0095276B">
        <w:rPr>
          <w:rFonts w:ascii="Times New Roman" w:hAnsi="Times New Roman" w:cs="Times New Roman"/>
          <w:sz w:val="26"/>
          <w:szCs w:val="26"/>
        </w:rPr>
        <w:t>.</w:t>
      </w:r>
      <w:r w:rsidRPr="00E7442D" w:rsidR="009527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нию в виде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ст.ст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. 29.9, 29.10, 29.11 Кодекса Российской Федерации об административных правонарушениях, мировой судь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я – </w:t>
      </w:r>
    </w:p>
    <w:p w:rsidR="00445D00" w:rsidRPr="00E7442D" w:rsidP="00445D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Киридон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44E1">
        <w:rPr>
          <w:rFonts w:ascii="Times New Roman" w:hAnsi="Times New Roman" w:cs="Times New Roman"/>
          <w:sz w:val="26"/>
          <w:szCs w:val="26"/>
        </w:rPr>
        <w:t>Г.Н.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5D00" w:rsidRPr="00E7442D" w:rsidP="00445D00">
      <w:pPr>
        <w:spacing w:after="0" w:line="240" w:lineRule="auto"/>
        <w:ind w:firstLine="709"/>
        <w:jc w:val="both"/>
        <w:rPr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ab/>
      </w:r>
      <w:r w:rsidRPr="00E7442D">
        <w:rPr>
          <w:rFonts w:ascii="Times New Roman" w:eastAsia="Times New Roman" w:hAnsi="Times New Roman" w:cs="Times New Roman"/>
          <w:sz w:val="26"/>
          <w:szCs w:val="26"/>
        </w:rPr>
        <w:tab/>
        <w:t xml:space="preserve">А.Л.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Тоскина</w:t>
      </w:r>
    </w:p>
    <w:p w:rsidR="002C5A43" w:rsidRPr="00E7442D">
      <w:pPr>
        <w:rPr>
          <w:sz w:val="26"/>
          <w:szCs w:val="26"/>
        </w:rPr>
      </w:pPr>
    </w:p>
    <w:sectPr w:rsidSect="004944B6">
      <w:footerReference w:type="default" r:id="rId5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4E1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00"/>
    <w:rsid w:val="00090100"/>
    <w:rsid w:val="000C57E8"/>
    <w:rsid w:val="000D31B3"/>
    <w:rsid w:val="001575A1"/>
    <w:rsid w:val="002C5A43"/>
    <w:rsid w:val="00321C8C"/>
    <w:rsid w:val="00326552"/>
    <w:rsid w:val="003462AA"/>
    <w:rsid w:val="00445D00"/>
    <w:rsid w:val="00634284"/>
    <w:rsid w:val="00700625"/>
    <w:rsid w:val="0095276B"/>
    <w:rsid w:val="009644E1"/>
    <w:rsid w:val="00997202"/>
    <w:rsid w:val="00C545F8"/>
    <w:rsid w:val="00E7442D"/>
    <w:rsid w:val="00EA3C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D0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4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45D0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E716-356F-415E-87ED-C400ECE3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