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46D0" w:rsidRPr="00012F3F" w:rsidP="00CF46D0">
      <w:pPr>
        <w:spacing w:after="0" w:line="240" w:lineRule="auto"/>
        <w:ind w:firstLine="851"/>
        <w:jc w:val="right"/>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Дело №05-0085/17/2021</w:t>
      </w:r>
    </w:p>
    <w:p w:rsidR="00CF46D0" w:rsidRPr="00012F3F" w:rsidP="00CF46D0">
      <w:pPr>
        <w:spacing w:after="0" w:line="240" w:lineRule="auto"/>
        <w:ind w:firstLine="851"/>
        <w:jc w:val="center"/>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ПОСТАНОВЛЕНИЕ</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25 февраля 2021 года                                               г. Симферополь</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hAnsi="Times New Roman" w:eastAsiaTheme="minorEastAsia" w:cs="Times New Roman"/>
          <w:sz w:val="18"/>
          <w:szCs w:val="18"/>
          <w:lang w:eastAsia="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012F3F">
        <w:rPr>
          <w:rFonts w:ascii="Times New Roman" w:eastAsia="Times New Roman" w:hAnsi="Times New Roman" w:cs="Times New Roman"/>
          <w:i/>
          <w:sz w:val="18"/>
          <w:szCs w:val="18"/>
          <w:lang w:eastAsia="ru-RU"/>
        </w:rPr>
        <w:t>,</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рассмотрев в </w:t>
      </w:r>
      <w:r w:rsidRPr="00012F3F">
        <w:rPr>
          <w:rFonts w:ascii="Times New Roman" w:hAnsi="Times New Roman" w:eastAsiaTheme="minorEastAsia" w:cs="Times New Roman"/>
          <w:bCs/>
          <w:color w:val="000000"/>
          <w:sz w:val="18"/>
          <w:szCs w:val="18"/>
          <w:lang w:eastAsia="ru-RU"/>
        </w:rPr>
        <w:t xml:space="preserve">помещении </w:t>
      </w:r>
      <w:r w:rsidRPr="00012F3F">
        <w:rPr>
          <w:rFonts w:ascii="Times New Roman" w:hAnsi="Times New Roman" w:eastAsiaTheme="minorEastAsia" w:cs="Times New Roman"/>
          <w:sz w:val="18"/>
          <w:szCs w:val="18"/>
          <w:lang w:eastAsia="ru-RU"/>
        </w:rPr>
        <w:t>судебного участка №17 Центрального судебного района города Симфероп</w:t>
      </w:r>
      <w:r w:rsidRPr="00012F3F">
        <w:rPr>
          <w:rFonts w:ascii="Times New Roman" w:hAnsi="Times New Roman" w:eastAsiaTheme="minorEastAsia" w:cs="Times New Roman"/>
          <w:sz w:val="18"/>
          <w:szCs w:val="18"/>
          <w:lang w:eastAsia="ru-RU"/>
        </w:rPr>
        <w:t xml:space="preserve">оль, по адресу: </w:t>
      </w:r>
      <w:r w:rsidRPr="00012F3F">
        <w:rPr>
          <w:rFonts w:ascii="Times New Roman" w:hAnsi="Times New Roman" w:eastAsiaTheme="minorEastAsia" w:cs="Times New Roman"/>
          <w:bCs/>
          <w:color w:val="000000"/>
          <w:sz w:val="18"/>
          <w:szCs w:val="18"/>
          <w:lang w:eastAsia="ru-RU"/>
        </w:rPr>
        <w:t xml:space="preserve">г. Симферополь, ул. Крымских Партизан, 3а, </w:t>
      </w:r>
      <w:r w:rsidRPr="00012F3F">
        <w:rPr>
          <w:rFonts w:ascii="Times New Roman" w:hAnsi="Times New Roman" w:eastAsiaTheme="minorEastAsia"/>
          <w:sz w:val="18"/>
          <w:szCs w:val="18"/>
          <w:lang w:eastAsia="ru-RU"/>
        </w:rPr>
        <w:t>дело об административном правонарушении</w:t>
      </w:r>
      <w:r w:rsidRPr="00012F3F">
        <w:rPr>
          <w:rFonts w:ascii="Times New Roman" w:eastAsia="Times New Roman" w:hAnsi="Times New Roman" w:cs="Times New Roman"/>
          <w:sz w:val="18"/>
          <w:szCs w:val="18"/>
          <w:lang w:eastAsia="ru-RU"/>
        </w:rPr>
        <w:t xml:space="preserve"> в отношении:</w:t>
      </w:r>
    </w:p>
    <w:p w:rsidR="00CF46D0" w:rsidRPr="00012F3F" w:rsidP="00CF46D0">
      <w:pPr>
        <w:spacing w:after="0" w:line="240" w:lineRule="auto"/>
        <w:ind w:left="1418"/>
        <w:jc w:val="both"/>
        <w:rPr>
          <w:rFonts w:ascii="Times New Roman" w:hAnsi="Times New Roman" w:cs="Times New Roman"/>
          <w:sz w:val="18"/>
          <w:szCs w:val="18"/>
        </w:rPr>
      </w:pPr>
      <w:r w:rsidRPr="00012F3F">
        <w:rPr>
          <w:rFonts w:ascii="Times New Roman" w:hAnsi="Times New Roman" w:cs="Times New Roman"/>
          <w:sz w:val="18"/>
          <w:szCs w:val="18"/>
        </w:rPr>
        <w:t xml:space="preserve">должностного лица – «данные </w:t>
      </w:r>
      <w:r w:rsidRPr="00012F3F">
        <w:rPr>
          <w:rFonts w:ascii="Times New Roman" w:hAnsi="Times New Roman" w:cs="Times New Roman"/>
          <w:sz w:val="18"/>
          <w:szCs w:val="18"/>
        </w:rPr>
        <w:t>изъяты</w:t>
      </w:r>
      <w:r w:rsidRPr="00012F3F">
        <w:rPr>
          <w:rFonts w:ascii="Times New Roman" w:hAnsi="Times New Roman" w:cs="Times New Roman"/>
          <w:sz w:val="18"/>
          <w:szCs w:val="18"/>
        </w:rPr>
        <w:t>»</w:t>
      </w:r>
      <w:r w:rsidRPr="00012F3F">
        <w:rPr>
          <w:rFonts w:ascii="Times New Roman" w:hAnsi="Times New Roman" w:cs="Times New Roman"/>
          <w:sz w:val="18"/>
          <w:szCs w:val="18"/>
        </w:rPr>
        <w:t>О</w:t>
      </w:r>
      <w:r w:rsidRPr="00012F3F">
        <w:rPr>
          <w:rFonts w:ascii="Times New Roman" w:hAnsi="Times New Roman" w:cs="Times New Roman"/>
          <w:sz w:val="18"/>
          <w:szCs w:val="18"/>
        </w:rPr>
        <w:t>бщества</w:t>
      </w:r>
      <w:r w:rsidRPr="00012F3F">
        <w:rPr>
          <w:rFonts w:ascii="Times New Roman" w:hAnsi="Times New Roman" w:cs="Times New Roman"/>
          <w:sz w:val="18"/>
          <w:szCs w:val="18"/>
        </w:rPr>
        <w:t xml:space="preserve"> с ограниченной ответственностью «данные </w:t>
      </w:r>
      <w:r w:rsidRPr="00012F3F">
        <w:rPr>
          <w:rFonts w:ascii="Times New Roman" w:hAnsi="Times New Roman" w:cs="Times New Roman"/>
          <w:sz w:val="18"/>
          <w:szCs w:val="18"/>
        </w:rPr>
        <w:t>изъяты»</w:t>
      </w:r>
      <w:r w:rsidRPr="00012F3F">
        <w:rPr>
          <w:rFonts w:ascii="Times New Roman" w:hAnsi="Times New Roman" w:cs="Times New Roman"/>
          <w:sz w:val="18"/>
          <w:szCs w:val="18"/>
        </w:rPr>
        <w:t>Михалькова</w:t>
      </w:r>
      <w:r w:rsidRPr="00012F3F">
        <w:rPr>
          <w:rFonts w:ascii="Times New Roman" w:hAnsi="Times New Roman" w:cs="Times New Roman"/>
          <w:sz w:val="18"/>
          <w:szCs w:val="18"/>
        </w:rPr>
        <w:t xml:space="preserve"> Е.</w:t>
      </w:r>
      <w:r w:rsidRPr="00012F3F">
        <w:rPr>
          <w:rFonts w:ascii="Times New Roman" w:hAnsi="Times New Roman" w:cs="Times New Roman"/>
          <w:sz w:val="18"/>
          <w:szCs w:val="18"/>
        </w:rPr>
        <w:t xml:space="preserve"> Н.</w:t>
      </w:r>
      <w:r w:rsidRPr="00012F3F">
        <w:rPr>
          <w:rFonts w:ascii="Times New Roman" w:hAnsi="Times New Roman" w:cs="Times New Roman"/>
          <w:sz w:val="18"/>
          <w:szCs w:val="18"/>
        </w:rPr>
        <w:t>, «данные изъяты»</w:t>
      </w:r>
    </w:p>
    <w:p w:rsidR="00CF46D0" w:rsidRPr="00012F3F" w:rsidP="00CF46D0">
      <w:pPr>
        <w:spacing w:after="0" w:line="240" w:lineRule="auto"/>
        <w:ind w:firstLine="851"/>
        <w:jc w:val="both"/>
        <w:rPr>
          <w:rFonts w:ascii="Times New Roman" w:eastAsia="Times New Roman" w:hAnsi="Times New Roman" w:cs="Times New Roman"/>
          <w:sz w:val="18"/>
          <w:szCs w:val="18"/>
        </w:rPr>
      </w:pPr>
      <w:r w:rsidRPr="00012F3F">
        <w:rPr>
          <w:rFonts w:ascii="Times New Roman" w:eastAsia="Times New Roman" w:hAnsi="Times New Roman" w:cs="Times New Roman"/>
          <w:sz w:val="18"/>
          <w:szCs w:val="18"/>
        </w:rPr>
        <w:t>по признакам состава правонарушения, предусмотренного ст. 15.33.2</w:t>
      </w:r>
      <w:r w:rsidRPr="00012F3F">
        <w:rPr>
          <w:rFonts w:ascii="Times New Roman" w:eastAsia="Times New Roman" w:hAnsi="Times New Roman" w:cs="Times New Roman"/>
          <w:i/>
          <w:sz w:val="18"/>
          <w:szCs w:val="18"/>
        </w:rPr>
        <w:t xml:space="preserve"> </w:t>
      </w:r>
      <w:r w:rsidRPr="00012F3F">
        <w:rPr>
          <w:rFonts w:ascii="Times New Roman" w:eastAsia="Times New Roman" w:hAnsi="Times New Roman" w:cs="Times New Roman"/>
          <w:sz w:val="18"/>
          <w:szCs w:val="18"/>
        </w:rPr>
        <w:t>Кодекса Российской Федерации об административных правонарушениях,</w:t>
      </w:r>
    </w:p>
    <w:p w:rsidR="00CF46D0" w:rsidRPr="00012F3F" w:rsidP="00CF46D0">
      <w:pPr>
        <w:spacing w:after="0" w:line="240" w:lineRule="auto"/>
        <w:ind w:firstLine="851"/>
        <w:jc w:val="center"/>
        <w:rPr>
          <w:rFonts w:ascii="Times New Roman" w:eastAsia="Times New Roman" w:hAnsi="Times New Roman" w:cs="Times New Roman"/>
          <w:sz w:val="18"/>
          <w:szCs w:val="18"/>
        </w:rPr>
      </w:pPr>
      <w:r w:rsidRPr="00012F3F">
        <w:rPr>
          <w:rFonts w:ascii="Times New Roman" w:eastAsia="Times New Roman" w:hAnsi="Times New Roman" w:cs="Times New Roman"/>
          <w:sz w:val="18"/>
          <w:szCs w:val="18"/>
        </w:rPr>
        <w:t>УСТАНОВИЛ:</w:t>
      </w:r>
    </w:p>
    <w:p w:rsidR="00CF46D0" w:rsidRPr="00012F3F" w:rsidP="00CF46D0">
      <w:pPr>
        <w:spacing w:after="0" w:line="240" w:lineRule="auto"/>
        <w:ind w:firstLine="851"/>
        <w:jc w:val="both"/>
        <w:rPr>
          <w:rFonts w:ascii="Times New Roman" w:hAnsi="Times New Roman" w:eastAsiaTheme="minorEastAsia" w:cs="Times New Roman"/>
          <w:sz w:val="18"/>
          <w:szCs w:val="18"/>
          <w:lang w:eastAsia="ru-RU"/>
        </w:rPr>
      </w:pPr>
      <w:r w:rsidRPr="00012F3F">
        <w:rPr>
          <w:rFonts w:ascii="Times New Roman" w:hAnsi="Times New Roman" w:cs="Times New Roman"/>
          <w:sz w:val="18"/>
          <w:szCs w:val="18"/>
        </w:rPr>
        <w:t>Михальков</w:t>
      </w:r>
      <w:r w:rsidRPr="00012F3F">
        <w:rPr>
          <w:rFonts w:ascii="Times New Roman" w:hAnsi="Times New Roman" w:cs="Times New Roman"/>
          <w:sz w:val="18"/>
          <w:szCs w:val="18"/>
        </w:rPr>
        <w:t xml:space="preserve"> Е.Н., являясь «данные изъяты»</w:t>
      </w:r>
      <w:r w:rsidRPr="00012F3F">
        <w:rPr>
          <w:rFonts w:ascii="Times New Roman" w:hAnsi="Times New Roman" w:cs="Times New Roman"/>
          <w:sz w:val="18"/>
          <w:szCs w:val="18"/>
        </w:rPr>
        <w:t xml:space="preserve"> Общества с ограниченной ответственностью «данные </w:t>
      </w:r>
      <w:r w:rsidRPr="00012F3F">
        <w:rPr>
          <w:rFonts w:ascii="Times New Roman" w:hAnsi="Times New Roman" w:cs="Times New Roman"/>
          <w:sz w:val="18"/>
          <w:szCs w:val="18"/>
        </w:rPr>
        <w:t>изъяты</w:t>
      </w:r>
      <w:r w:rsidRPr="00012F3F">
        <w:rPr>
          <w:rFonts w:ascii="Times New Roman" w:hAnsi="Times New Roman" w:cs="Times New Roman"/>
          <w:sz w:val="18"/>
          <w:szCs w:val="18"/>
        </w:rPr>
        <w:t>»</w:t>
      </w:r>
      <w:r w:rsidRPr="00012F3F">
        <w:rPr>
          <w:rFonts w:ascii="Times New Roman" w:hAnsi="Times New Roman" w:cs="Times New Roman"/>
          <w:sz w:val="18"/>
          <w:szCs w:val="18"/>
        </w:rPr>
        <w:t>ю</w:t>
      </w:r>
      <w:r w:rsidRPr="00012F3F">
        <w:rPr>
          <w:rFonts w:ascii="Times New Roman" w:hAnsi="Times New Roman" w:cs="Times New Roman"/>
          <w:sz w:val="18"/>
          <w:szCs w:val="18"/>
        </w:rPr>
        <w:t>ридическое</w:t>
      </w:r>
      <w:r w:rsidRPr="00012F3F">
        <w:rPr>
          <w:rFonts w:ascii="Times New Roman" w:hAnsi="Times New Roman" w:cs="Times New Roman"/>
          <w:sz w:val="18"/>
          <w:szCs w:val="18"/>
        </w:rPr>
        <w:t xml:space="preserve"> лицо), зарегистрированного по адресу: «данные </w:t>
      </w:r>
      <w:r w:rsidRPr="00012F3F">
        <w:rPr>
          <w:rFonts w:ascii="Times New Roman" w:hAnsi="Times New Roman" w:cs="Times New Roman"/>
          <w:sz w:val="18"/>
          <w:szCs w:val="18"/>
        </w:rPr>
        <w:t>изъяты»</w:t>
      </w:r>
      <w:r w:rsidRPr="00012F3F">
        <w:rPr>
          <w:rFonts w:ascii="Times New Roman" w:eastAsia="Times New Roman" w:hAnsi="Times New Roman" w:cs="Times New Roman"/>
          <w:sz w:val="18"/>
          <w:szCs w:val="18"/>
          <w:lang w:eastAsia="ru-RU"/>
        </w:rPr>
        <w:t>не</w:t>
      </w:r>
      <w:r w:rsidRPr="00012F3F">
        <w:rPr>
          <w:rFonts w:ascii="Times New Roman" w:eastAsia="Times New Roman" w:hAnsi="Times New Roman" w:cs="Times New Roman"/>
          <w:sz w:val="18"/>
          <w:szCs w:val="18"/>
          <w:lang w:eastAsia="ru-RU"/>
        </w:rPr>
        <w:t xml:space="preserve">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w:t>
      </w:r>
      <w:r w:rsidRPr="00012F3F">
        <w:rPr>
          <w:rFonts w:ascii="Times New Roman" w:eastAsia="Times New Roman" w:hAnsi="Times New Roman" w:cs="Times New Roman"/>
          <w:sz w:val="18"/>
          <w:szCs w:val="18"/>
          <w:lang w:eastAsia="ru-RU"/>
        </w:rPr>
        <w:t xml:space="preserve">о (персонифицированного) учета в системе обязательного пенсионного страхования за июль 2020 года по сроку предоставления не позднее 17.08.2020, фактически сведения в полном объеме </w:t>
      </w:r>
      <w:r w:rsidRPr="00012F3F">
        <w:rPr>
          <w:rFonts w:ascii="Times New Roman" w:eastAsia="Times New Roman" w:hAnsi="Times New Roman" w:cs="Times New Roman"/>
          <w:sz w:val="18"/>
          <w:szCs w:val="18"/>
          <w:lang w:eastAsia="ru-RU"/>
        </w:rPr>
        <w:t>представлены</w:t>
      </w:r>
      <w:r w:rsidRPr="00012F3F">
        <w:rPr>
          <w:rFonts w:ascii="Times New Roman" w:eastAsia="Times New Roman" w:hAnsi="Times New Roman" w:cs="Times New Roman"/>
          <w:sz w:val="18"/>
          <w:szCs w:val="18"/>
          <w:lang w:eastAsia="ru-RU"/>
        </w:rPr>
        <w:t xml:space="preserve"> 21.08.2020.</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В судебное заседание Михальков Е.Н. не явился, о ме</w:t>
      </w:r>
      <w:r w:rsidRPr="00012F3F">
        <w:rPr>
          <w:rFonts w:ascii="Times New Roman" w:eastAsia="Times New Roman" w:hAnsi="Times New Roman" w:cs="Times New Roman"/>
          <w:sz w:val="18"/>
          <w:szCs w:val="18"/>
          <w:lang w:eastAsia="ru-RU"/>
        </w:rPr>
        <w:t xml:space="preserve">сте и времени рассмотрения дела </w:t>
      </w:r>
      <w:r w:rsidRPr="00012F3F">
        <w:rPr>
          <w:rFonts w:ascii="Times New Roman" w:eastAsia="Times New Roman" w:hAnsi="Times New Roman" w:cs="Times New Roman"/>
          <w:sz w:val="18"/>
          <w:szCs w:val="18"/>
          <w:lang w:eastAsia="ru-RU"/>
        </w:rPr>
        <w:t>уведомлен</w:t>
      </w:r>
      <w:r w:rsidRPr="00012F3F">
        <w:rPr>
          <w:rFonts w:ascii="Times New Roman" w:eastAsia="Times New Roman" w:hAnsi="Times New Roman" w:cs="Times New Roman"/>
          <w:sz w:val="18"/>
          <w:szCs w:val="18"/>
          <w:lang w:eastAsia="ru-RU"/>
        </w:rPr>
        <w:t xml:space="preserve"> надлежащим образом, о причинах неявки не сообщил, ходатайств об отложении рассмотрения дела не направил.</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С учетом разъяснений, данных в п. 6 Постановления Пленума Верховного Суда Российской Федерации от 24 марта 20</w:t>
      </w:r>
      <w:r w:rsidRPr="00012F3F">
        <w:rPr>
          <w:rFonts w:ascii="Times New Roman" w:eastAsia="Times New Roman" w:hAnsi="Times New Roman" w:cs="Times New Roman"/>
          <w:sz w:val="18"/>
          <w:szCs w:val="18"/>
          <w:lang w:eastAsia="ru-RU"/>
        </w:rPr>
        <w:t>05 года №5 «О некоторых вопросах, возникающих у судов при применении Кодекса Российской Федерации об административных правонарушениях», а также положений ст. ст. 25.1, 25.15 Кодекса Российской Федерации об административных правонарушениях, Михальков Е.Н. с</w:t>
      </w:r>
      <w:r w:rsidRPr="00012F3F">
        <w:rPr>
          <w:rFonts w:ascii="Times New Roman" w:eastAsia="Times New Roman" w:hAnsi="Times New Roman" w:cs="Times New Roman"/>
          <w:sz w:val="18"/>
          <w:szCs w:val="18"/>
          <w:lang w:eastAsia="ru-RU"/>
        </w:rPr>
        <w:t>читается надлежаще извещенным о времени и месте рассмотрения дела об административном</w:t>
      </w:r>
      <w:r w:rsidRPr="00012F3F">
        <w:rPr>
          <w:rFonts w:ascii="Times New Roman" w:eastAsia="Times New Roman" w:hAnsi="Times New Roman" w:cs="Times New Roman"/>
          <w:sz w:val="18"/>
          <w:szCs w:val="18"/>
          <w:lang w:eastAsia="ru-RU"/>
        </w:rPr>
        <w:t xml:space="preserve"> </w:t>
      </w:r>
      <w:r w:rsidRPr="00012F3F">
        <w:rPr>
          <w:rFonts w:ascii="Times New Roman" w:eastAsia="Times New Roman" w:hAnsi="Times New Roman" w:cs="Times New Roman"/>
          <w:sz w:val="18"/>
          <w:szCs w:val="18"/>
          <w:lang w:eastAsia="ru-RU"/>
        </w:rPr>
        <w:t>правонарушении</w:t>
      </w:r>
      <w:r w:rsidRPr="00012F3F">
        <w:rPr>
          <w:rFonts w:ascii="Times New Roman" w:eastAsia="Times New Roman" w:hAnsi="Times New Roman" w:cs="Times New Roman"/>
          <w:sz w:val="18"/>
          <w:szCs w:val="18"/>
          <w:lang w:eastAsia="ru-RU"/>
        </w:rPr>
        <w:t>.</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w:t>
      </w:r>
      <w:r w:rsidRPr="00012F3F">
        <w:rPr>
          <w:rFonts w:ascii="Times New Roman" w:eastAsia="Times New Roman" w:hAnsi="Times New Roman" w:cs="Times New Roman"/>
          <w:sz w:val="18"/>
          <w:szCs w:val="18"/>
          <w:lang w:eastAsia="ru-RU"/>
        </w:rPr>
        <w:t>о в отсутствие Михалькова Е.Н.</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Исследовав материалы дела, прихожу к следующему. </w:t>
      </w:r>
    </w:p>
    <w:p w:rsidR="00CF46D0" w:rsidRPr="00012F3F" w:rsidP="00CF46D0">
      <w:pPr>
        <w:spacing w:after="0" w:line="240" w:lineRule="auto"/>
        <w:ind w:firstLine="851"/>
        <w:jc w:val="both"/>
        <w:rPr>
          <w:rFonts w:ascii="Times New Roman" w:hAnsi="Times New Roman" w:eastAsiaTheme="minorEastAsia" w:cs="Times New Roman"/>
          <w:sz w:val="18"/>
          <w:szCs w:val="18"/>
          <w:lang w:eastAsia="ru-RU"/>
        </w:rPr>
      </w:pPr>
      <w:r w:rsidRPr="00012F3F">
        <w:rPr>
          <w:rFonts w:ascii="Times New Roman" w:eastAsia="Times New Roman" w:hAnsi="Times New Roman" w:cs="Times New Roman"/>
          <w:sz w:val="18"/>
          <w:szCs w:val="18"/>
          <w:lang w:eastAsia="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w:t>
      </w:r>
      <w:r w:rsidRPr="00012F3F">
        <w:rPr>
          <w:rFonts w:ascii="Times New Roman" w:eastAsia="Times New Roman" w:hAnsi="Times New Roman" w:cs="Times New Roman"/>
          <w:sz w:val="18"/>
          <w:szCs w:val="18"/>
          <w:lang w:eastAsia="ru-RU"/>
        </w:rPr>
        <w:t xml:space="preserve">ивного правонарушения в связи с неисполнением либо ненадлежащим исполнением своих служебных обязанностей. </w:t>
      </w:r>
    </w:p>
    <w:p w:rsidR="00CF46D0" w:rsidRPr="00012F3F" w:rsidP="00CF46D0">
      <w:pPr>
        <w:shd w:val="clear" w:color="auto" w:fill="FFFFFF"/>
        <w:spacing w:after="0" w:line="240" w:lineRule="auto"/>
        <w:ind w:firstLine="851"/>
        <w:jc w:val="both"/>
        <w:rPr>
          <w:rFonts w:ascii="Times New Roman" w:hAnsi="Times New Roman" w:eastAsiaTheme="minorEastAsia" w:cs="Times New Roman"/>
          <w:color w:val="000000"/>
          <w:sz w:val="18"/>
          <w:szCs w:val="18"/>
          <w:lang w:eastAsia="ru-RU"/>
        </w:rPr>
      </w:pPr>
      <w:r w:rsidRPr="00012F3F">
        <w:rPr>
          <w:rFonts w:ascii="Times New Roman" w:eastAsia="Times New Roman" w:hAnsi="Times New Roman" w:cs="Times New Roman"/>
          <w:sz w:val="18"/>
          <w:szCs w:val="18"/>
          <w:lang w:eastAsia="ru-RU"/>
        </w:rPr>
        <w:t xml:space="preserve">В соответствии с п.2.2 ст.11 </w:t>
      </w:r>
      <w:hyperlink r:id="rId4" w:history="1">
        <w:r w:rsidRPr="00012F3F">
          <w:rPr>
            <w:rFonts w:ascii="Times New Roman" w:hAnsi="Times New Roman" w:eastAsiaTheme="minorEastAsia" w:cs="Times New Roman"/>
            <w:bCs/>
            <w:sz w:val="18"/>
            <w:szCs w:val="18"/>
            <w:shd w:val="clear" w:color="auto" w:fill="FFFFFF"/>
            <w:lang w:eastAsia="ru-RU"/>
          </w:rPr>
          <w:t>Федерального закона от 01.04.1996 «27-ФЗ «Об индиви</w:t>
        </w:r>
        <w:r w:rsidRPr="00012F3F">
          <w:rPr>
            <w:rFonts w:ascii="Times New Roman" w:hAnsi="Times New Roman" w:eastAsiaTheme="minorEastAsia" w:cs="Times New Roman"/>
            <w:bCs/>
            <w:sz w:val="18"/>
            <w:szCs w:val="18"/>
            <w:shd w:val="clear" w:color="auto" w:fill="FFFFFF"/>
            <w:lang w:eastAsia="ru-RU"/>
          </w:rPr>
          <w:t>дуальном (персонифицированном) учете в системе обязательного пенсионного страхования»</w:t>
        </w:r>
      </w:hyperlink>
      <w:r w:rsidRPr="00012F3F">
        <w:rPr>
          <w:rFonts w:ascii="Times New Roman" w:hAnsi="Times New Roman" w:eastAsiaTheme="minorEastAsia" w:cs="Times New Roman"/>
          <w:sz w:val="18"/>
          <w:szCs w:val="18"/>
          <w:lang w:eastAsia="ru-RU"/>
        </w:rPr>
        <w:t xml:space="preserve"> страхователь ежемесячно не позднее 15-го числа месяца, следующего за отчетным </w:t>
      </w:r>
      <w:r w:rsidRPr="00012F3F">
        <w:rPr>
          <w:rFonts w:ascii="Times New Roman" w:hAnsi="Times New Roman" w:eastAsiaTheme="minorEastAsia" w:cs="Times New Roman"/>
          <w:color w:val="000000"/>
          <w:sz w:val="18"/>
          <w:szCs w:val="18"/>
          <w:lang w:eastAsia="ru-RU"/>
        </w:rPr>
        <w:t xml:space="preserve">периодом - месяцем, представляет о каждом работающем у него застрахованном лице (включая </w:t>
      </w:r>
      <w:r w:rsidRPr="00012F3F">
        <w:rPr>
          <w:rFonts w:ascii="Times New Roman" w:hAnsi="Times New Roman" w:eastAsiaTheme="minorEastAsia" w:cs="Times New Roman"/>
          <w:color w:val="000000"/>
          <w:sz w:val="18"/>
          <w:szCs w:val="18"/>
          <w:lang w:eastAsia="ru-RU"/>
        </w:rPr>
        <w:t>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012F3F">
        <w:rPr>
          <w:rFonts w:ascii="Times New Roman" w:hAnsi="Times New Roman" w:eastAsiaTheme="minorEastAsia" w:cs="Times New Roman"/>
          <w:color w:val="000000"/>
          <w:sz w:val="18"/>
          <w:szCs w:val="18"/>
          <w:lang w:eastAsia="ru-RU"/>
        </w:rPr>
        <w:t xml:space="preserve"> исключительного права на произведения науки, литературы, искусства, издательские лицен</w:t>
      </w:r>
      <w:r w:rsidRPr="00012F3F">
        <w:rPr>
          <w:rFonts w:ascii="Times New Roman" w:hAnsi="Times New Roman" w:eastAsiaTheme="minorEastAsia" w:cs="Times New Roman"/>
          <w:color w:val="000000"/>
          <w:sz w:val="18"/>
          <w:szCs w:val="18"/>
          <w:lang w:eastAsia="ru-RU"/>
        </w:rPr>
        <w:t>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w:t>
      </w:r>
      <w:r w:rsidRPr="00012F3F">
        <w:rPr>
          <w:rFonts w:ascii="Times New Roman" w:hAnsi="Times New Roman" w:eastAsiaTheme="minorEastAsia" w:cs="Times New Roman"/>
          <w:color w:val="000000"/>
          <w:sz w:val="18"/>
          <w:szCs w:val="18"/>
          <w:lang w:eastAsia="ru-RU"/>
        </w:rPr>
        <w:t>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CF46D0" w:rsidRPr="00012F3F" w:rsidP="00CF46D0">
      <w:pPr>
        <w:shd w:val="clear" w:color="auto" w:fill="FFFFFF"/>
        <w:spacing w:after="0" w:line="240" w:lineRule="auto"/>
        <w:ind w:firstLine="851"/>
        <w:jc w:val="both"/>
        <w:rPr>
          <w:rFonts w:ascii="Times New Roman" w:hAnsi="Times New Roman" w:eastAsiaTheme="minorEastAsia" w:cs="Times New Roman"/>
          <w:color w:val="000000"/>
          <w:sz w:val="18"/>
          <w:szCs w:val="18"/>
          <w:lang w:eastAsia="ru-RU"/>
        </w:rPr>
      </w:pPr>
      <w:r w:rsidRPr="00012F3F">
        <w:rPr>
          <w:rFonts w:ascii="Times New Roman" w:eastAsia="Times New Roman" w:hAnsi="Times New Roman" w:cs="Times New Roman"/>
          <w:sz w:val="18"/>
          <w:szCs w:val="18"/>
          <w:lang w:eastAsia="ru-RU"/>
        </w:rPr>
        <w:t>Непредставлени</w:t>
      </w:r>
      <w:r w:rsidRPr="00012F3F">
        <w:rPr>
          <w:rFonts w:ascii="Times New Roman" w:eastAsia="Times New Roman" w:hAnsi="Times New Roman" w:cs="Times New Roman"/>
          <w:sz w:val="18"/>
          <w:szCs w:val="18"/>
          <w:lang w:eastAsia="ru-RU"/>
        </w:rPr>
        <w:t>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w:t>
      </w:r>
      <w:r w:rsidRPr="00012F3F">
        <w:rPr>
          <w:rFonts w:ascii="Times New Roman" w:eastAsia="Times New Roman" w:hAnsi="Times New Roman" w:cs="Times New Roman"/>
          <w:sz w:val="18"/>
          <w:szCs w:val="18"/>
          <w:lang w:eastAsia="ru-RU"/>
        </w:rPr>
        <w:t>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w:t>
      </w:r>
      <w:r w:rsidRPr="00012F3F">
        <w:rPr>
          <w:rFonts w:ascii="Times New Roman" w:eastAsia="Times New Roman" w:hAnsi="Times New Roman" w:cs="Times New Roman"/>
          <w:sz w:val="18"/>
          <w:szCs w:val="18"/>
          <w:lang w:eastAsia="ru-RU"/>
        </w:rPr>
        <w:t>ону состава административного</w:t>
      </w:r>
      <w:r w:rsidRPr="00012F3F">
        <w:rPr>
          <w:rFonts w:ascii="Times New Roman" w:eastAsia="Times New Roman" w:hAnsi="Times New Roman" w:cs="Times New Roman"/>
          <w:sz w:val="18"/>
          <w:szCs w:val="18"/>
          <w:lang w:eastAsia="ru-RU"/>
        </w:rPr>
        <w:t xml:space="preserve"> правонарушения, предусмотренного </w:t>
      </w:r>
      <w:r w:rsidRPr="00012F3F">
        <w:rPr>
          <w:rFonts w:ascii="Times New Roman" w:hAnsi="Times New Roman" w:eastAsiaTheme="minorEastAsia" w:cs="Times New Roman"/>
          <w:color w:val="000000"/>
          <w:sz w:val="18"/>
          <w:szCs w:val="18"/>
          <w:lang w:eastAsia="ru-RU"/>
        </w:rPr>
        <w:t xml:space="preserve">ст. 15.33.2 </w:t>
      </w:r>
      <w:r w:rsidRPr="00012F3F">
        <w:rPr>
          <w:rFonts w:ascii="Times New Roman" w:eastAsia="Times New Roman" w:hAnsi="Times New Roman" w:cs="Times New Roman"/>
          <w:sz w:val="18"/>
          <w:szCs w:val="18"/>
          <w:lang w:eastAsia="ru-RU"/>
        </w:rPr>
        <w:t>Кодекса Российской Федерации об административных правонарушениях (в редакции, действующей на момент совершения административного правонарушения, с учетом положений ст. 1.7</w:t>
      </w:r>
      <w:r w:rsidRPr="00012F3F">
        <w:rPr>
          <w:sz w:val="18"/>
          <w:szCs w:val="18"/>
        </w:rPr>
        <w:t xml:space="preserve"> </w:t>
      </w:r>
      <w:r w:rsidRPr="00012F3F">
        <w:rPr>
          <w:rFonts w:ascii="Times New Roman" w:eastAsia="Times New Roman" w:hAnsi="Times New Roman" w:cs="Times New Roman"/>
          <w:sz w:val="18"/>
          <w:szCs w:val="18"/>
          <w:lang w:eastAsia="ru-RU"/>
        </w:rPr>
        <w:t>Кодекса Р</w:t>
      </w:r>
      <w:r w:rsidRPr="00012F3F">
        <w:rPr>
          <w:rFonts w:ascii="Times New Roman" w:eastAsia="Times New Roman" w:hAnsi="Times New Roman" w:cs="Times New Roman"/>
          <w:sz w:val="18"/>
          <w:szCs w:val="18"/>
          <w:lang w:eastAsia="ru-RU"/>
        </w:rPr>
        <w:t xml:space="preserve">оссийской Федерации об административных правонарушениях). </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Как усматривается из материалов дела, </w:t>
      </w:r>
      <w:r w:rsidRPr="00012F3F">
        <w:rPr>
          <w:rFonts w:ascii="Times New Roman" w:hAnsi="Times New Roman" w:eastAsiaTheme="minorEastAsia" w:cs="Times New Roman"/>
          <w:sz w:val="18"/>
          <w:szCs w:val="18"/>
          <w:lang w:eastAsia="ru-RU"/>
        </w:rPr>
        <w:t xml:space="preserve">Михалькова Е.Н. допустил административное правонарушение, выразившееся в непредставлении в установленный </w:t>
      </w:r>
      <w:r w:rsidRPr="00012F3F">
        <w:rPr>
          <w:rFonts w:ascii="Times New Roman" w:eastAsia="Times New Roman" w:hAnsi="Times New Roman" w:cs="Times New Roman"/>
          <w:sz w:val="18"/>
          <w:szCs w:val="18"/>
          <w:lang w:eastAsia="ru-RU"/>
        </w:rPr>
        <w:t>законодательством Российской Федерации об индивидуальн</w:t>
      </w:r>
      <w:r w:rsidRPr="00012F3F">
        <w:rPr>
          <w:rFonts w:ascii="Times New Roman" w:eastAsia="Times New Roman" w:hAnsi="Times New Roman" w:cs="Times New Roman"/>
          <w:sz w:val="18"/>
          <w:szCs w:val="18"/>
          <w:lang w:eastAsia="ru-RU"/>
        </w:rPr>
        <w:t>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июль 2020 года.</w:t>
      </w:r>
      <w:r w:rsidRPr="00012F3F">
        <w:rPr>
          <w:rFonts w:ascii="Times New Roman" w:eastAsia="Times New Roman" w:hAnsi="Times New Roman" w:cs="Times New Roman"/>
          <w:sz w:val="18"/>
          <w:szCs w:val="18"/>
          <w:lang w:eastAsia="ru-RU"/>
        </w:rPr>
        <w:t xml:space="preserve"> Граничный срок предоставле</w:t>
      </w:r>
      <w:r w:rsidRPr="00012F3F">
        <w:rPr>
          <w:rFonts w:ascii="Times New Roman" w:eastAsia="Times New Roman" w:hAnsi="Times New Roman" w:cs="Times New Roman"/>
          <w:sz w:val="18"/>
          <w:szCs w:val="18"/>
          <w:lang w:eastAsia="ru-RU"/>
        </w:rPr>
        <w:t>ния сведений за июль 2020 года – 17.08.2020  включительно. Фактически сведения в полном объеме по форме СЗВ-М за отчетный период июля 2020 года предоставлены 21.08.2020.</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Согласно сведениям из Единого государственного реестра юридических лиц «данные </w:t>
      </w:r>
      <w:r w:rsidRPr="00012F3F">
        <w:rPr>
          <w:rFonts w:ascii="Times New Roman" w:eastAsia="Times New Roman" w:hAnsi="Times New Roman" w:cs="Times New Roman"/>
          <w:sz w:val="18"/>
          <w:szCs w:val="18"/>
          <w:lang w:eastAsia="ru-RU"/>
        </w:rPr>
        <w:t>изъяты</w:t>
      </w:r>
      <w:r w:rsidRPr="00012F3F">
        <w:rPr>
          <w:rFonts w:ascii="Times New Roman" w:eastAsia="Times New Roman" w:hAnsi="Times New Roman" w:cs="Times New Roman"/>
          <w:sz w:val="18"/>
          <w:szCs w:val="18"/>
          <w:lang w:eastAsia="ru-RU"/>
        </w:rPr>
        <w:t>»</w:t>
      </w:r>
      <w:r w:rsidRPr="00012F3F">
        <w:rPr>
          <w:rFonts w:ascii="Times New Roman" w:eastAsia="Times New Roman" w:hAnsi="Times New Roman" w:cs="Times New Roman"/>
          <w:sz w:val="18"/>
          <w:szCs w:val="18"/>
          <w:lang w:eastAsia="ru-RU"/>
        </w:rPr>
        <w:t>О</w:t>
      </w:r>
      <w:r w:rsidRPr="00012F3F">
        <w:rPr>
          <w:rFonts w:ascii="Times New Roman" w:eastAsia="Times New Roman" w:hAnsi="Times New Roman" w:cs="Times New Roman"/>
          <w:sz w:val="18"/>
          <w:szCs w:val="18"/>
          <w:lang w:eastAsia="ru-RU"/>
        </w:rPr>
        <w:t>ОО</w:t>
      </w:r>
      <w:r w:rsidRPr="00012F3F">
        <w:rPr>
          <w:rFonts w:ascii="Times New Roman" w:eastAsia="Times New Roman" w:hAnsi="Times New Roman" w:cs="Times New Roman"/>
          <w:sz w:val="18"/>
          <w:szCs w:val="18"/>
          <w:lang w:eastAsia="ru-RU"/>
        </w:rPr>
        <w:t xml:space="preserve"> «данные </w:t>
      </w:r>
      <w:r w:rsidRPr="00012F3F">
        <w:rPr>
          <w:rFonts w:ascii="Times New Roman" w:eastAsia="Times New Roman" w:hAnsi="Times New Roman" w:cs="Times New Roman"/>
          <w:sz w:val="18"/>
          <w:szCs w:val="18"/>
          <w:lang w:eastAsia="ru-RU"/>
        </w:rPr>
        <w:t>изъяты»</w:t>
      </w:r>
      <w:r w:rsidRPr="00012F3F">
        <w:rPr>
          <w:rFonts w:ascii="Times New Roman" w:eastAsia="Times New Roman" w:hAnsi="Times New Roman" w:cs="Times New Roman"/>
          <w:sz w:val="18"/>
          <w:szCs w:val="18"/>
          <w:lang w:eastAsia="ru-RU"/>
        </w:rPr>
        <w:t>является</w:t>
      </w:r>
      <w:r w:rsidRPr="00012F3F">
        <w:rPr>
          <w:rFonts w:ascii="Times New Roman" w:eastAsia="Times New Roman" w:hAnsi="Times New Roman" w:cs="Times New Roman"/>
          <w:sz w:val="18"/>
          <w:szCs w:val="18"/>
          <w:lang w:eastAsia="ru-RU"/>
        </w:rPr>
        <w:t xml:space="preserve"> </w:t>
      </w:r>
      <w:r w:rsidRPr="00012F3F">
        <w:rPr>
          <w:rFonts w:ascii="Times New Roman" w:eastAsia="Times New Roman" w:hAnsi="Times New Roman" w:cs="Times New Roman"/>
          <w:sz w:val="18"/>
          <w:szCs w:val="18"/>
          <w:lang w:eastAsia="ru-RU"/>
        </w:rPr>
        <w:t>Михальков</w:t>
      </w:r>
      <w:r w:rsidRPr="00012F3F">
        <w:rPr>
          <w:rFonts w:ascii="Times New Roman" w:eastAsia="Times New Roman" w:hAnsi="Times New Roman" w:cs="Times New Roman"/>
          <w:sz w:val="18"/>
          <w:szCs w:val="18"/>
          <w:lang w:eastAsia="ru-RU"/>
        </w:rPr>
        <w:t xml:space="preserve"> Е.Н.  При этом в силу абзаца 1 пункта 4 статьи 5 Федерального закона от 08 августа 2001 года №129-ФЗ «О государственной регист</w:t>
      </w:r>
      <w:r w:rsidRPr="00012F3F">
        <w:rPr>
          <w:rFonts w:ascii="Times New Roman" w:eastAsia="Times New Roman" w:hAnsi="Times New Roman" w:cs="Times New Roman"/>
          <w:sz w:val="18"/>
          <w:szCs w:val="18"/>
          <w:lang w:eastAsia="ru-RU"/>
        </w:rPr>
        <w:t>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w:t>
      </w:r>
      <w:r w:rsidRPr="00012F3F">
        <w:rPr>
          <w:rFonts w:ascii="Times New Roman" w:eastAsia="Times New Roman" w:hAnsi="Times New Roman" w:cs="Times New Roman"/>
          <w:sz w:val="18"/>
          <w:szCs w:val="18"/>
          <w:lang w:eastAsia="ru-RU"/>
        </w:rPr>
        <w:t>елем организации является лицо, указанное в реестре.</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w:t>
      </w:r>
      <w:r w:rsidRPr="00012F3F">
        <w:rPr>
          <w:rFonts w:ascii="Times New Roman" w:eastAsia="Times New Roman" w:hAnsi="Times New Roman" w:cs="Times New Roman"/>
          <w:sz w:val="18"/>
          <w:szCs w:val="18"/>
          <w:lang w:eastAsia="ru-RU"/>
        </w:rPr>
        <w:t>тся именно Михальков Е.Н.  Опровергающих указанные обстоятельства доказательств мировому судье не представлено.</w:t>
      </w:r>
    </w:p>
    <w:p w:rsidR="00CF46D0"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Вина Михалькова Е.Н. </w:t>
      </w:r>
      <w:r w:rsidRPr="00012F3F">
        <w:rPr>
          <w:rFonts w:ascii="Times New Roman" w:eastAsia="Times New Roman" w:hAnsi="Times New Roman" w:cs="Times New Roman"/>
          <w:color w:val="000000"/>
          <w:sz w:val="18"/>
          <w:szCs w:val="18"/>
          <w:shd w:val="clear" w:color="auto" w:fill="FFFFFF"/>
          <w:lang w:eastAsia="ru-RU"/>
        </w:rPr>
        <w:t>в совершении инкриминированного правонарушения подтверждается исследованными в судебном заседании доказательствами: протоко</w:t>
      </w:r>
      <w:r w:rsidRPr="00012F3F">
        <w:rPr>
          <w:rFonts w:ascii="Times New Roman" w:eastAsia="Times New Roman" w:hAnsi="Times New Roman" w:cs="Times New Roman"/>
          <w:color w:val="000000"/>
          <w:sz w:val="18"/>
          <w:szCs w:val="18"/>
          <w:shd w:val="clear" w:color="auto" w:fill="FFFFFF"/>
          <w:lang w:eastAsia="ru-RU"/>
        </w:rPr>
        <w:t xml:space="preserve">лом об административном правонарушении №30 от 19.01.2021, скриншотом полученных сведений, копией извещения о доставке, копией акта, копией решения, выпиской из </w:t>
      </w:r>
      <w:r w:rsidRPr="00012F3F">
        <w:rPr>
          <w:rFonts w:ascii="Times New Roman" w:eastAsia="Times New Roman" w:hAnsi="Times New Roman" w:cs="Times New Roman"/>
          <w:sz w:val="18"/>
          <w:szCs w:val="18"/>
          <w:lang w:eastAsia="ru-RU"/>
        </w:rPr>
        <w:t>ЕГРЮЛ.</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Оценив доказательства, имеющиеся в деле об административном правонарушении в их совокупно</w:t>
      </w:r>
      <w:r w:rsidRPr="00012F3F">
        <w:rPr>
          <w:rFonts w:ascii="Times New Roman" w:eastAsia="Times New Roman" w:hAnsi="Times New Roman" w:cs="Times New Roman"/>
          <w:sz w:val="18"/>
          <w:szCs w:val="18"/>
          <w:lang w:eastAsia="ru-RU"/>
        </w:rPr>
        <w:t xml:space="preserve">сти, прихожу к выводу, что </w:t>
      </w:r>
      <w:r w:rsidRPr="00012F3F" w:rsidR="005D53F8">
        <w:rPr>
          <w:rFonts w:ascii="Times New Roman" w:eastAsia="Times New Roman" w:hAnsi="Times New Roman" w:cs="Times New Roman"/>
          <w:sz w:val="18"/>
          <w:szCs w:val="18"/>
          <w:lang w:eastAsia="ru-RU"/>
        </w:rPr>
        <w:t xml:space="preserve">Михальков Е.Н. </w:t>
      </w:r>
      <w:r w:rsidRPr="00012F3F">
        <w:rPr>
          <w:rFonts w:ascii="Times New Roman" w:eastAsia="Times New Roman" w:hAnsi="Times New Roman" w:cs="Times New Roman"/>
          <w:sz w:val="18"/>
          <w:szCs w:val="18"/>
          <w:lang w:eastAsia="ru-RU"/>
        </w:rPr>
        <w:t>совершил правонарушение, предусмотренное ст.15.33.2 Кодекса Российской Федерации об административных правонарушениях, а именно: не представил в установленный законодательством Российской Федерации об индивидуальном</w:t>
      </w:r>
      <w:r w:rsidRPr="00012F3F">
        <w:rPr>
          <w:rFonts w:ascii="Times New Roman" w:eastAsia="Times New Roman" w:hAnsi="Times New Roman" w:cs="Times New Roman"/>
          <w:sz w:val="18"/>
          <w:szCs w:val="18"/>
          <w:lang w:eastAsia="ru-RU"/>
        </w:rPr>
        <w:t xml:space="preserve"> (персонифицированном) учете в системе обязательного пенсионного страхования срок в органы Пенсионного фонда Российской </w:t>
      </w:r>
      <w:r w:rsidRPr="00012F3F">
        <w:rPr>
          <w:rFonts w:ascii="Times New Roman" w:eastAsia="Times New Roman" w:hAnsi="Times New Roman" w:cs="Times New Roman"/>
          <w:sz w:val="18"/>
          <w:szCs w:val="18"/>
          <w:lang w:eastAsia="ru-RU"/>
        </w:rPr>
        <w:t>Федерации</w:t>
      </w:r>
      <w:r w:rsidRPr="00012F3F">
        <w:rPr>
          <w:rFonts w:ascii="Times New Roman" w:eastAsia="Times New Roman" w:hAnsi="Times New Roman" w:cs="Times New Roman"/>
          <w:sz w:val="18"/>
          <w:szCs w:val="18"/>
          <w:lang w:eastAsia="ru-RU"/>
        </w:rPr>
        <w:t xml:space="preserve"> оформленные в установленном порядке сведения (документы), необходимые для ведения индивидуального (персонифицированного) учета</w:t>
      </w:r>
      <w:r w:rsidRPr="00012F3F">
        <w:rPr>
          <w:rFonts w:ascii="Times New Roman" w:eastAsia="Times New Roman" w:hAnsi="Times New Roman" w:cs="Times New Roman"/>
          <w:sz w:val="18"/>
          <w:szCs w:val="18"/>
          <w:lang w:eastAsia="ru-RU"/>
        </w:rPr>
        <w:t xml:space="preserve"> в системе обязательного пенсионного страхования. </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w:t>
      </w:r>
      <w:r w:rsidRPr="00012F3F">
        <w:rPr>
          <w:rFonts w:ascii="Times New Roman" w:eastAsia="Times New Roman" w:hAnsi="Times New Roman" w:cs="Times New Roman"/>
          <w:sz w:val="18"/>
          <w:szCs w:val="18"/>
          <w:lang w:eastAsia="ru-RU"/>
        </w:rPr>
        <w:t xml:space="preserve">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При назначении меры административного наказания за</w:t>
      </w:r>
      <w:r w:rsidRPr="00012F3F">
        <w:rPr>
          <w:rFonts w:ascii="Times New Roman" w:eastAsia="Times New Roman" w:hAnsi="Times New Roman" w:cs="Times New Roman"/>
          <w:sz w:val="18"/>
          <w:szCs w:val="18"/>
          <w:lang w:eastAsia="ru-RU"/>
        </w:rPr>
        <w:t xml:space="preserve">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w:t>
      </w:r>
      <w:r w:rsidRPr="00012F3F">
        <w:rPr>
          <w:rFonts w:ascii="Times New Roman" w:eastAsia="Times New Roman" w:hAnsi="Times New Roman" w:cs="Times New Roman"/>
          <w:sz w:val="18"/>
          <w:szCs w:val="18"/>
          <w:lang w:eastAsia="ru-RU"/>
        </w:rPr>
        <w:t>положение, а также наличие обстоятельств, смягчающих или отягчающих административную ответственность.</w:t>
      </w:r>
    </w:p>
    <w:p w:rsidR="00CF46D0" w:rsidRPr="00012F3F" w:rsidP="00CF46D0">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В соответствии со ст. ст. 4.2, 4.3 Кодекса Российской Федерации об административных правонарушениях обстоятельств, смягчающих и отягчающих ответственность</w:t>
      </w:r>
      <w:r w:rsidRPr="00012F3F">
        <w:rPr>
          <w:rFonts w:ascii="Times New Roman" w:eastAsia="Times New Roman" w:hAnsi="Times New Roman" w:cs="Times New Roman"/>
          <w:sz w:val="18"/>
          <w:szCs w:val="18"/>
          <w:lang w:eastAsia="ru-RU"/>
        </w:rPr>
        <w:t xml:space="preserve"> лица, в отношении которого ведется производство об административном правонарушении, по делу не установлено. </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w:t>
      </w:r>
      <w:r w:rsidRPr="00012F3F">
        <w:rPr>
          <w:rFonts w:ascii="Times New Roman" w:eastAsia="Times New Roman" w:hAnsi="Times New Roman" w:cs="Times New Roman"/>
          <w:sz w:val="18"/>
          <w:szCs w:val="18"/>
          <w:lang w:eastAsia="ru-RU"/>
        </w:rPr>
        <w:t>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считаю возможн</w:t>
      </w:r>
      <w:r w:rsidRPr="00012F3F">
        <w:rPr>
          <w:rFonts w:ascii="Times New Roman" w:eastAsia="Times New Roman" w:hAnsi="Times New Roman" w:cs="Times New Roman"/>
          <w:sz w:val="18"/>
          <w:szCs w:val="18"/>
          <w:lang w:eastAsia="ru-RU"/>
        </w:rPr>
        <w:t>ым назначить Михалькову Е.Н. наказание в виде штрафа, в пределах санкции ст. 15.33.2 Кодекса</w:t>
      </w:r>
      <w:r w:rsidRPr="00012F3F">
        <w:rPr>
          <w:rFonts w:ascii="Times New Roman" w:eastAsia="Times New Roman" w:hAnsi="Times New Roman" w:cs="Times New Roman"/>
          <w:sz w:val="18"/>
          <w:szCs w:val="18"/>
          <w:lang w:eastAsia="ru-RU"/>
        </w:rPr>
        <w:t xml:space="preserve"> Российской Федерации об административных правонарушениях, по которой квалифицировано его бездействие. </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Руководствуясь ст.ст. 3.4, 4.1, 29.9, 29.10, 29.11 Кодекса Р</w:t>
      </w:r>
      <w:r w:rsidRPr="00012F3F">
        <w:rPr>
          <w:rFonts w:ascii="Times New Roman" w:eastAsia="Times New Roman" w:hAnsi="Times New Roman" w:cs="Times New Roman"/>
          <w:sz w:val="18"/>
          <w:szCs w:val="18"/>
          <w:lang w:eastAsia="ru-RU"/>
        </w:rPr>
        <w:t xml:space="preserve">оссийской Федерации об административных правонарушениях, мировой судья – </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                                                  ПОСТАНОВИЛ:</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Михалькова</w:t>
      </w:r>
      <w:r w:rsidRPr="00012F3F">
        <w:rPr>
          <w:rFonts w:ascii="Times New Roman" w:eastAsia="Times New Roman" w:hAnsi="Times New Roman" w:cs="Times New Roman"/>
          <w:sz w:val="18"/>
          <w:szCs w:val="18"/>
          <w:lang w:eastAsia="ru-RU"/>
        </w:rPr>
        <w:t xml:space="preserve"> Е.</w:t>
      </w:r>
      <w:r w:rsidRPr="00012F3F">
        <w:rPr>
          <w:rFonts w:ascii="Times New Roman" w:eastAsia="Times New Roman" w:hAnsi="Times New Roman" w:cs="Times New Roman"/>
          <w:sz w:val="18"/>
          <w:szCs w:val="18"/>
          <w:lang w:eastAsia="ru-RU"/>
        </w:rPr>
        <w:t xml:space="preserve"> Н.</w:t>
      </w:r>
      <w:r w:rsidRPr="00012F3F">
        <w:rPr>
          <w:rFonts w:ascii="Times New Roman" w:eastAsia="Times New Roman" w:hAnsi="Times New Roman" w:cs="Times New Roman"/>
          <w:sz w:val="18"/>
          <w:szCs w:val="18"/>
          <w:lang w:eastAsia="ru-RU"/>
        </w:rPr>
        <w:t xml:space="preserve"> признать виновным в совершении административного правонарушения, предусмотренного ст. 15.</w:t>
      </w:r>
      <w:r w:rsidRPr="00012F3F">
        <w:rPr>
          <w:rFonts w:ascii="Times New Roman" w:eastAsia="Times New Roman" w:hAnsi="Times New Roman" w:cs="Times New Roman"/>
          <w:sz w:val="18"/>
          <w:szCs w:val="18"/>
          <w:lang w:eastAsia="ru-RU"/>
        </w:rPr>
        <w:t>33.2  Кодекса Российской Федерации об административных правонарушениях, и назначить ему наказание в виде административного штрафа в размере 300 (трехсот) рублей.</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УФК по Республике Крым (Министерство юстиции Республики Крым, л/с 04752203230, Код Сводного ре</w:t>
      </w:r>
      <w:r w:rsidRPr="00012F3F">
        <w:rPr>
          <w:rFonts w:ascii="Times New Roman" w:eastAsia="Times New Roman" w:hAnsi="Times New Roman" w:cs="Times New Roman"/>
          <w:sz w:val="18"/>
          <w:szCs w:val="18"/>
          <w:lang w:eastAsia="ru-RU"/>
        </w:rPr>
        <w:t>естра 35220323, почтовый адрес:</w:t>
      </w:r>
      <w:r w:rsidRPr="00012F3F">
        <w:rPr>
          <w:rFonts w:ascii="Times New Roman" w:eastAsia="Times New Roman" w:hAnsi="Times New Roman" w:cs="Times New Roman"/>
          <w:sz w:val="18"/>
          <w:szCs w:val="18"/>
          <w:lang w:eastAsia="ru-RU"/>
        </w:rPr>
        <w:t xml:space="preserve"> </w:t>
      </w:r>
      <w:r w:rsidRPr="00012F3F">
        <w:rPr>
          <w:rFonts w:ascii="Times New Roman" w:eastAsia="Times New Roman" w:hAnsi="Times New Roman" w:cs="Times New Roman"/>
          <w:sz w:val="18"/>
          <w:szCs w:val="18"/>
          <w:lang w:eastAsia="ru-RU"/>
        </w:rPr>
        <w:t>Россия, Республика Крым, 29500,  г. Симферополь, ул. Набережная им.60-летия СССР, 28), ОГРН 1149102019164, Банк получателя:</w:t>
      </w:r>
      <w:r w:rsidRPr="00012F3F">
        <w:rPr>
          <w:rFonts w:ascii="Times New Roman" w:eastAsia="Times New Roman" w:hAnsi="Times New Roman" w:cs="Times New Roman"/>
          <w:sz w:val="18"/>
          <w:szCs w:val="18"/>
          <w:lang w:eastAsia="ru-RU"/>
        </w:rPr>
        <w:t xml:space="preserve"> Отделение Республика Крым Банка России//УФК по Республике Крым г. Симферополь, ИНН 9102013284, КПП 9</w:t>
      </w:r>
      <w:r w:rsidRPr="00012F3F">
        <w:rPr>
          <w:rFonts w:ascii="Times New Roman" w:eastAsia="Times New Roman" w:hAnsi="Times New Roman" w:cs="Times New Roman"/>
          <w:sz w:val="18"/>
          <w:szCs w:val="18"/>
          <w:lang w:eastAsia="ru-RU"/>
        </w:rPr>
        <w:t>10201001, БИК: 013510002, Единый казначейский счет: 40102810645370000035, казначейский счет 03100643000000017500, УИН 0,  ОКТМО 35701000, КБК 828 1 16 01153 01 9000 140, постановление по делу №05-0085/17/2021 от 25.02.2021 в отношении Михалькова Е.Н.</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Админ</w:t>
      </w:r>
      <w:r w:rsidRPr="00012F3F">
        <w:rPr>
          <w:rFonts w:ascii="Times New Roman" w:eastAsia="Times New Roman" w:hAnsi="Times New Roman" w:cs="Times New Roman"/>
          <w:sz w:val="18"/>
          <w:szCs w:val="18"/>
          <w:lang w:eastAsia="ru-RU"/>
        </w:rPr>
        <w:t>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012F3F">
        <w:rPr>
          <w:rFonts w:ascii="Times New Roman" w:eastAsia="Times New Roman" w:hAnsi="Times New Roman" w:cs="Times New Roman"/>
          <w:sz w:val="18"/>
          <w:szCs w:val="18"/>
          <w:lang w:eastAsia="ru-RU"/>
        </w:rPr>
        <w:t>й 31.5 Кодекса Российской Федерации об административных правонарушениях.</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w:t>
      </w:r>
      <w:r w:rsidRPr="00012F3F">
        <w:rPr>
          <w:rFonts w:ascii="Times New Roman" w:eastAsia="Times New Roman" w:hAnsi="Times New Roman" w:cs="Times New Roman"/>
          <w:sz w:val="18"/>
          <w:szCs w:val="18"/>
          <w:lang w:eastAsia="ru-RU"/>
        </w:rPr>
        <w:t xml:space="preserve">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w:t>
      </w:r>
      <w:r w:rsidRPr="00012F3F">
        <w:rPr>
          <w:rFonts w:ascii="Times New Roman" w:eastAsia="Times New Roman" w:hAnsi="Times New Roman" w:cs="Times New Roman"/>
          <w:sz w:val="18"/>
          <w:szCs w:val="18"/>
          <w:lang w:eastAsia="ru-RU"/>
        </w:rPr>
        <w:t>правонарушениях).</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w:t>
      </w:r>
      <w:r w:rsidRPr="00012F3F">
        <w:rPr>
          <w:rFonts w:ascii="Times New Roman" w:eastAsia="Times New Roman" w:hAnsi="Times New Roman" w:cs="Times New Roman"/>
          <w:sz w:val="18"/>
          <w:szCs w:val="18"/>
          <w:lang w:eastAsia="ru-RU"/>
        </w:rPr>
        <w:t>г. Симферополь, ул. Крымских Партизан, 3а).</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w:t>
      </w:r>
      <w:r w:rsidRPr="00012F3F">
        <w:rPr>
          <w:rFonts w:ascii="Times New Roman" w:eastAsia="Times New Roman" w:hAnsi="Times New Roman" w:cs="Times New Roman"/>
          <w:sz w:val="18"/>
          <w:szCs w:val="18"/>
          <w:lang w:eastAsia="ru-RU"/>
        </w:rPr>
        <w:t>ь (Центрального районного городского округа Симферополь) Республики Крым в течение 10 суток со дня вручения или получения копии постановления.</w:t>
      </w:r>
    </w:p>
    <w:p w:rsidR="005D53F8" w:rsidRPr="00012F3F" w:rsidP="005D53F8">
      <w:pPr>
        <w:spacing w:after="0" w:line="240" w:lineRule="auto"/>
        <w:ind w:firstLine="851"/>
        <w:jc w:val="both"/>
        <w:rPr>
          <w:rFonts w:ascii="Times New Roman" w:eastAsia="Times New Roman" w:hAnsi="Times New Roman" w:cs="Times New Roman"/>
          <w:sz w:val="18"/>
          <w:szCs w:val="18"/>
          <w:lang w:eastAsia="ru-RU"/>
        </w:rPr>
      </w:pPr>
      <w:r w:rsidRPr="00012F3F">
        <w:rPr>
          <w:rFonts w:ascii="Times New Roman" w:eastAsia="Times New Roman" w:hAnsi="Times New Roman" w:cs="Times New Roman"/>
          <w:sz w:val="18"/>
          <w:szCs w:val="18"/>
          <w:lang w:eastAsia="ru-RU"/>
        </w:rPr>
        <w:t xml:space="preserve">        </w:t>
      </w:r>
    </w:p>
    <w:p w:rsidR="002C5A43" w:rsidRPr="00012F3F" w:rsidP="005D53F8">
      <w:pPr>
        <w:spacing w:after="0" w:line="240" w:lineRule="auto"/>
        <w:ind w:firstLine="851"/>
        <w:jc w:val="both"/>
        <w:rPr>
          <w:sz w:val="18"/>
          <w:szCs w:val="18"/>
        </w:rPr>
      </w:pPr>
      <w:r w:rsidRPr="00012F3F">
        <w:rPr>
          <w:rFonts w:ascii="Times New Roman" w:eastAsia="Times New Roman" w:hAnsi="Times New Roman" w:cs="Times New Roman"/>
          <w:sz w:val="18"/>
          <w:szCs w:val="18"/>
          <w:lang w:eastAsia="ru-RU"/>
        </w:rPr>
        <w:t>Мировой судья:                                                         А.Л. Тоскина</w:t>
      </w:r>
    </w:p>
    <w:sectPr w:rsidSect="00A81114">
      <w:footerReference w:type="default" r:id="rId5"/>
      <w:pgSz w:w="11906" w:h="16838"/>
      <w:pgMar w:top="426" w:right="849" w:bottom="851" w:left="1418" w:header="70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D0"/>
    <w:rsid w:val="00012F3F"/>
    <w:rsid w:val="0005697F"/>
    <w:rsid w:val="002C5A43"/>
    <w:rsid w:val="00326552"/>
    <w:rsid w:val="005D53F8"/>
    <w:rsid w:val="00632610"/>
    <w:rsid w:val="00975D53"/>
    <w:rsid w:val="00C545F8"/>
    <w:rsid w:val="00CF46D0"/>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F46D0"/>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CF46D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983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