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37A4" w:rsidRPr="00FD2C74" w:rsidP="00B737A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90/17/202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:rsidR="00B737A4" w:rsidRPr="00FD2C74" w:rsidP="00B737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25 февраля 2021 года                                               г. Симферополь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D2C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FD2C74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FD2C74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FD2C7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FD2C74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FD2C74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B737A4" w:rsidRPr="00FD2C74" w:rsidP="00B737A4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FD2C74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FD2C74" w:rsidR="00FD2C7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D2C74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FD2C74" w:rsidR="00FD2C7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D2C74" w:rsidR="00101C2D">
        <w:rPr>
          <w:rFonts w:ascii="Times New Roman" w:hAnsi="Times New Roman" w:cs="Times New Roman"/>
          <w:sz w:val="18"/>
          <w:szCs w:val="18"/>
        </w:rPr>
        <w:t>Балашова А</w:t>
      </w:r>
      <w:r w:rsidRPr="00FD2C74" w:rsidR="00FD2C74">
        <w:rPr>
          <w:rFonts w:ascii="Times New Roman" w:hAnsi="Times New Roman" w:cs="Times New Roman"/>
          <w:sz w:val="18"/>
          <w:szCs w:val="18"/>
        </w:rPr>
        <w:t>.</w:t>
      </w:r>
      <w:r w:rsidRPr="00FD2C74" w:rsidR="00101C2D">
        <w:rPr>
          <w:rFonts w:ascii="Times New Roman" w:hAnsi="Times New Roman" w:cs="Times New Roman"/>
          <w:sz w:val="18"/>
          <w:szCs w:val="18"/>
        </w:rPr>
        <w:t>Б</w:t>
      </w:r>
      <w:r w:rsidRPr="00FD2C74" w:rsidR="00FD2C74">
        <w:rPr>
          <w:rFonts w:ascii="Times New Roman" w:hAnsi="Times New Roman" w:cs="Times New Roman"/>
          <w:sz w:val="18"/>
          <w:szCs w:val="18"/>
        </w:rPr>
        <w:t>.</w:t>
      </w:r>
      <w:r w:rsidRPr="00FD2C74">
        <w:rPr>
          <w:rFonts w:ascii="Times New Roman" w:hAnsi="Times New Roman" w:cs="Times New Roman"/>
          <w:sz w:val="18"/>
          <w:szCs w:val="18"/>
        </w:rPr>
        <w:t xml:space="preserve">, </w:t>
      </w:r>
      <w:r w:rsidRPr="00FD2C74" w:rsidR="00FD2C74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2C74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 15.33.2</w:t>
      </w:r>
      <w:r w:rsidRPr="00FD2C7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D2C74">
        <w:rPr>
          <w:rFonts w:ascii="Times New Roman" w:eastAsia="Times New Roman" w:hAnsi="Times New Roman" w:cs="Times New Roman"/>
          <w:sz w:val="18"/>
          <w:szCs w:val="18"/>
        </w:rPr>
        <w:t>Кодекса Российской</w:t>
      </w:r>
      <w:r w:rsidRPr="00FD2C74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правонарушениях,</w:t>
      </w:r>
    </w:p>
    <w:p w:rsidR="00B737A4" w:rsidRPr="00FD2C74" w:rsidP="00B737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D2C7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D2C74">
        <w:rPr>
          <w:rFonts w:ascii="Times New Roman" w:hAnsi="Times New Roman" w:cs="Times New Roman"/>
          <w:sz w:val="18"/>
          <w:szCs w:val="18"/>
        </w:rPr>
        <w:t xml:space="preserve">Балашов А.А., являясь </w:t>
      </w:r>
      <w:r w:rsidRPr="00FD2C74" w:rsidR="00FD2C7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D2C74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FD2C74" w:rsidR="00FD2C7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D2C74">
        <w:rPr>
          <w:rFonts w:ascii="Times New Roman" w:hAnsi="Times New Roman" w:cs="Times New Roman"/>
          <w:sz w:val="18"/>
          <w:szCs w:val="18"/>
        </w:rPr>
        <w:t xml:space="preserve">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рованного) учета в системе обязательного пенсионного страхования за июнь 2020 года по сроку предоставления не позднее 15.07.2020, фактически сведения в полном объеме представлены 16.07.2020.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FD2C74" w:rsidR="00101C2D">
        <w:rPr>
          <w:rFonts w:ascii="Times New Roman" w:eastAsia="Times New Roman" w:hAnsi="Times New Roman" w:cs="Times New Roman"/>
          <w:sz w:val="18"/>
          <w:szCs w:val="18"/>
          <w:lang w:eastAsia="ru-RU"/>
        </w:rPr>
        <w:t>Балашов А.А.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явился, о месте и времени ра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ссмотрения дела уведомлен надлежащим образом, </w:t>
      </w:r>
      <w:r w:rsidRPr="00FD2C74" w:rsidR="001A088B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причинах неявки не сообщил, ходатайств мировому судье не направил.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т. 25.1 Кодекса Российской Федерации об административных правонарушениях, </w:t>
      </w:r>
      <w:r w:rsidRPr="00FD2C74" w:rsidR="0010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Балашов А.А.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роизводство по делу об административном правонарушении, считаю возможным рассмотреть дело в отсутствие </w:t>
      </w:r>
      <w:r w:rsidRPr="00FD2C74" w:rsidR="00101C2D">
        <w:rPr>
          <w:rFonts w:ascii="Times New Roman" w:eastAsia="Times New Roman" w:hAnsi="Times New Roman" w:cs="Times New Roman"/>
          <w:sz w:val="18"/>
          <w:szCs w:val="18"/>
          <w:lang w:eastAsia="ru-RU"/>
        </w:rPr>
        <w:t>Балашова А.А.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737A4" w:rsidRPr="00FD2C74" w:rsidP="00B737A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FD2C74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FD2C7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FD2C7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</w:t>
      </w:r>
      <w:r w:rsidRPr="00FD2C7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FD2C7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</w:t>
      </w:r>
      <w:r w:rsidRPr="00FD2C7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</w:t>
      </w:r>
      <w:r w:rsidRPr="00FD2C7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</w:t>
      </w:r>
      <w:r w:rsidRPr="00FD2C7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об идентификационном номере налогоплательщика застрахованного лица).</w:t>
      </w:r>
    </w:p>
    <w:p w:rsidR="00B737A4" w:rsidRPr="00FD2C74" w:rsidP="00B737A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е таких сведений в неполном объеме или в искаженном виде, образует объективную сторону состава административного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FD2C7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 (в редакции, действующей на момен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т совершения административного правонарушения, с учетом положений ст. 1.7</w:t>
      </w:r>
      <w:r w:rsidRPr="00FD2C74">
        <w:rPr>
          <w:sz w:val="18"/>
          <w:szCs w:val="18"/>
        </w:rPr>
        <w:t xml:space="preserve">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правонарушениях). 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FD2C74" w:rsidR="00101C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Балашов А.А. </w:t>
      </w:r>
      <w:r w:rsidRPr="00FD2C7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 индивидуального (персонифицированного) учета в системе обязательного пенсионного страхования за июнь 2020 года.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июнь 2020 года – 15.07.2020  включительно. Фактически сведения в полном объеме по форме СЗВ-М за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отчетный период июня 2020 года предоставлены </w:t>
      </w:r>
      <w:r w:rsidRPr="00FD2C74" w:rsidR="00101C2D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.07.2020.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выписке из ЕГРЮЛ </w:t>
      </w:r>
      <w:r w:rsidRPr="00EF1E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</w:t>
      </w:r>
      <w:r w:rsidRPr="00FD2C74" w:rsid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FD2C74" w:rsidR="0010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Балашов А.А.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этом в силу абзаца 1 пункта 4 статьи 5 Федерального закона от </w:t>
      </w:r>
      <w:r w:rsidRPr="00FD2C74" w:rsidR="00101C2D">
        <w:rPr>
          <w:rFonts w:ascii="Times New Roman" w:eastAsia="Times New Roman" w:hAnsi="Times New Roman" w:cs="Times New Roman"/>
          <w:sz w:val="18"/>
          <w:szCs w:val="18"/>
          <w:lang w:eastAsia="ru-RU"/>
        </w:rPr>
        <w:t>08.08.2001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ий.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всех третьих лиц руководителем организации является лицо, указанное в реестре.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административных правонарушениях, является именно </w:t>
      </w:r>
      <w:r w:rsidRPr="00FD2C74" w:rsidR="00101C2D">
        <w:rPr>
          <w:rFonts w:ascii="Times New Roman" w:eastAsia="Times New Roman" w:hAnsi="Times New Roman" w:cs="Times New Roman"/>
          <w:sz w:val="18"/>
          <w:szCs w:val="18"/>
          <w:lang w:eastAsia="ru-RU"/>
        </w:rPr>
        <w:t>Балашов А.А.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Опровергающих указанные обстоятельства доказательств мировому судье не представлено.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FD2C74" w:rsidR="0010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Балашова А.А. </w:t>
      </w:r>
      <w:r w:rsidRPr="00FD2C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совершении инкриминированного правонарушения подтверждается исследованными в судебном </w:t>
      </w:r>
      <w:r w:rsidRPr="00FD2C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заседании доказательствами: протоколом об административном правонарушении №</w:t>
      </w:r>
      <w:r w:rsidRPr="00FD2C74" w:rsidR="00101C2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41</w:t>
      </w:r>
      <w:r w:rsidRPr="00FD2C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</w:t>
      </w:r>
      <w:r w:rsidRPr="00FD2C74" w:rsidR="00101C2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19</w:t>
      </w:r>
      <w:r w:rsidRPr="00FD2C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.01.2021, скриншотом полученных сведений, копией извещения о доставке, копией акта, копией решения, выпиской из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ивном правонарушении в их совокупности, прихожу к выводу, что </w:t>
      </w:r>
      <w:r w:rsidRPr="00FD2C74" w:rsidR="0010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Балашов А.А.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ного (персонифицированного) учета в системе обязательного пенсионного страхования. 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данному делу не установлено.  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II настоящего Кодекса или закона субъекта Российской Федерации об ад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статьи.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тся в письменной форме.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техногенного характера, а также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данным официального сайта Федеральной Налоговой Службы Российской Федерации (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https://rmsp.nalog.ru/) ООО </w:t>
      </w:r>
      <w:r w:rsidRPr="00FD2C74" w:rsid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субъектам малого предпринимательства (микропредприятие).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х дела отсутствуют), отсутствие обстоятельств, смягчающих и отягчающих ответственность, то обстоятельство, что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допущенные им нарушения не повлекли причинения вреда или возникновения угрозы причинения вреда жизни и здоровью людей либо других негативных посл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едствий, считаю возможным назначить </w:t>
      </w:r>
      <w:r w:rsidRPr="00FD2C74" w:rsidR="00101C2D">
        <w:rPr>
          <w:rFonts w:ascii="Times New Roman" w:eastAsia="Times New Roman" w:hAnsi="Times New Roman" w:cs="Times New Roman"/>
          <w:sz w:val="18"/>
          <w:szCs w:val="18"/>
          <w:lang w:eastAsia="ru-RU"/>
        </w:rPr>
        <w:t>Балашову А.А.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.1, 4.1.1, 29.9, 29.10, 29.11 Кодекса Российской Федерации об административных правонарушениях, мировой судья – 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Балашова А</w:t>
      </w:r>
      <w:r w:rsidRPr="00FD2C74" w:rsid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r w:rsidRPr="00FD2C74" w:rsid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административного п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ых правонарушениях назначенное наказание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737A4" w:rsidRPr="00FD2C74" w:rsidP="00B73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B737A4" w:rsidRPr="00FD2C74" w:rsidP="00B737A4">
      <w:pPr>
        <w:spacing w:after="0" w:line="240" w:lineRule="auto"/>
        <w:ind w:firstLine="851"/>
        <w:jc w:val="both"/>
        <w:rPr>
          <w:sz w:val="18"/>
          <w:szCs w:val="18"/>
        </w:rPr>
      </w:pP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</w:t>
      </w:r>
      <w:r w:rsidRPr="00FD2C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D2C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А.Л. Тоскина</w:t>
      </w:r>
    </w:p>
    <w:p w:rsidR="00B737A4" w:rsidRPr="00FD2C74" w:rsidP="00B737A4">
      <w:pPr>
        <w:rPr>
          <w:sz w:val="18"/>
          <w:szCs w:val="18"/>
        </w:rPr>
      </w:pPr>
    </w:p>
    <w:p w:rsidR="002C5A43" w:rsidRPr="00FD2C74">
      <w:pPr>
        <w:rPr>
          <w:sz w:val="18"/>
          <w:szCs w:val="18"/>
        </w:rPr>
      </w:pP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A4"/>
    <w:rsid w:val="00101C2D"/>
    <w:rsid w:val="001A088B"/>
    <w:rsid w:val="00273438"/>
    <w:rsid w:val="002C5A43"/>
    <w:rsid w:val="00326552"/>
    <w:rsid w:val="0036574B"/>
    <w:rsid w:val="00B737A4"/>
    <w:rsid w:val="00C545F8"/>
    <w:rsid w:val="00EF1E28"/>
    <w:rsid w:val="00FB5951"/>
    <w:rsid w:val="00FD2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737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737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