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7210F" w:rsidRPr="004C5C37" w:rsidP="0077210F">
      <w:pPr>
        <w:ind w:firstLine="851"/>
        <w:jc w:val="right"/>
        <w:rPr>
          <w:rFonts w:ascii="Times New Roman" w:hAnsi="Times New Roman"/>
          <w:sz w:val="28"/>
          <w:szCs w:val="28"/>
          <w:lang w:eastAsia="ru-RU"/>
        </w:rPr>
      </w:pPr>
      <w:r w:rsidRPr="004C5C37">
        <w:rPr>
          <w:rFonts w:ascii="Times New Roman" w:hAnsi="Times New Roman"/>
          <w:color w:val="000000" w:themeColor="text1"/>
          <w:sz w:val="28"/>
          <w:szCs w:val="28"/>
          <w:lang w:eastAsia="ru-RU"/>
        </w:rPr>
        <w:t>Дело №05-0</w:t>
      </w:r>
      <w:r w:rsidRPr="004C5C37" w:rsidR="005F433D">
        <w:rPr>
          <w:rFonts w:ascii="Times New Roman" w:hAnsi="Times New Roman"/>
          <w:color w:val="000000" w:themeColor="text1"/>
          <w:sz w:val="28"/>
          <w:szCs w:val="28"/>
          <w:lang w:eastAsia="ru-RU"/>
        </w:rPr>
        <w:t>1</w:t>
      </w:r>
      <w:r w:rsidRPr="004C5C37" w:rsidR="00ED6F8D">
        <w:rPr>
          <w:rFonts w:ascii="Times New Roman" w:hAnsi="Times New Roman"/>
          <w:color w:val="000000" w:themeColor="text1"/>
          <w:sz w:val="28"/>
          <w:szCs w:val="28"/>
          <w:lang w:eastAsia="ru-RU"/>
        </w:rPr>
        <w:t>00</w:t>
      </w:r>
      <w:r w:rsidRPr="004C5C37">
        <w:rPr>
          <w:rFonts w:ascii="Times New Roman" w:hAnsi="Times New Roman"/>
          <w:color w:val="000000" w:themeColor="text1"/>
          <w:sz w:val="28"/>
          <w:szCs w:val="28"/>
          <w:lang w:eastAsia="ru-RU"/>
        </w:rPr>
        <w:t>/17/202</w:t>
      </w:r>
      <w:r w:rsidRPr="004C5C37" w:rsidR="00ED6F8D">
        <w:rPr>
          <w:rFonts w:ascii="Times New Roman" w:hAnsi="Times New Roman"/>
          <w:color w:val="000000" w:themeColor="text1"/>
          <w:sz w:val="28"/>
          <w:szCs w:val="28"/>
          <w:lang w:eastAsia="ru-RU"/>
        </w:rPr>
        <w:t>4</w:t>
      </w:r>
    </w:p>
    <w:p w:rsidR="0077210F" w:rsidRPr="004C5C37" w:rsidP="0077210F">
      <w:pPr>
        <w:jc w:val="center"/>
        <w:rPr>
          <w:rFonts w:ascii="Times New Roman" w:hAnsi="Times New Roman"/>
          <w:sz w:val="28"/>
          <w:szCs w:val="28"/>
        </w:rPr>
      </w:pPr>
      <w:r w:rsidRPr="004C5C37">
        <w:rPr>
          <w:rFonts w:ascii="Times New Roman" w:hAnsi="Times New Roman"/>
          <w:sz w:val="28"/>
          <w:szCs w:val="28"/>
        </w:rPr>
        <w:t>ПОСТАНОВЛЕНИЕ</w:t>
      </w:r>
    </w:p>
    <w:p w:rsidR="0077210F" w:rsidRPr="004C5C37" w:rsidP="0077210F">
      <w:pPr>
        <w:pStyle w:val="Heading1"/>
        <w:shd w:val="clear" w:color="auto" w:fill="FFFFFF"/>
        <w:spacing w:before="0" w:beforeAutospacing="0" w:after="0" w:afterAutospacing="0"/>
        <w:ind w:firstLine="851"/>
        <w:contextualSpacing/>
        <w:jc w:val="both"/>
        <w:rPr>
          <w:rFonts w:eastAsia="Calibri"/>
          <w:b w:val="0"/>
          <w:bCs w:val="0"/>
          <w:kern w:val="0"/>
          <w:sz w:val="28"/>
          <w:szCs w:val="28"/>
          <w:lang w:eastAsia="en-US"/>
        </w:rPr>
      </w:pPr>
      <w:r w:rsidRPr="004C5C37">
        <w:rPr>
          <w:rFonts w:eastAsia="Calibri"/>
          <w:b w:val="0"/>
          <w:bCs w:val="0"/>
          <w:kern w:val="0"/>
          <w:sz w:val="28"/>
          <w:szCs w:val="28"/>
          <w:lang w:eastAsia="en-US"/>
        </w:rPr>
        <w:t>1 апреля 2024</w:t>
      </w:r>
      <w:r w:rsidRPr="004C5C37">
        <w:rPr>
          <w:rFonts w:eastAsia="Calibri"/>
          <w:b w:val="0"/>
          <w:bCs w:val="0"/>
          <w:kern w:val="0"/>
          <w:sz w:val="28"/>
          <w:szCs w:val="28"/>
          <w:lang w:eastAsia="en-US"/>
        </w:rPr>
        <w:t xml:space="preserve"> года                                          </w:t>
      </w:r>
      <w:r w:rsidRPr="004C5C37" w:rsidR="00906CBA">
        <w:rPr>
          <w:rFonts w:eastAsia="Calibri"/>
          <w:b w:val="0"/>
          <w:bCs w:val="0"/>
          <w:kern w:val="0"/>
          <w:sz w:val="28"/>
          <w:szCs w:val="28"/>
          <w:lang w:eastAsia="en-US"/>
        </w:rPr>
        <w:t>г</w:t>
      </w:r>
      <w:r w:rsidRPr="004C5C37" w:rsidR="00906CBA">
        <w:rPr>
          <w:rFonts w:eastAsia="Calibri"/>
          <w:b w:val="0"/>
          <w:bCs w:val="0"/>
          <w:kern w:val="0"/>
          <w:sz w:val="28"/>
          <w:szCs w:val="28"/>
          <w:lang w:eastAsia="en-US"/>
        </w:rPr>
        <w:t>.</w:t>
      </w:r>
      <w:r w:rsidRPr="004C5C37">
        <w:rPr>
          <w:rFonts w:eastAsia="Calibri"/>
          <w:b w:val="0"/>
          <w:bCs w:val="0"/>
          <w:kern w:val="0"/>
          <w:sz w:val="28"/>
          <w:szCs w:val="28"/>
          <w:lang w:eastAsia="en-US"/>
        </w:rPr>
        <w:t xml:space="preserve"> Симферополь</w:t>
      </w:r>
    </w:p>
    <w:p w:rsidR="0077210F" w:rsidRPr="004C5C37" w:rsidP="0077210F">
      <w:pPr>
        <w:pStyle w:val="Heading1"/>
        <w:shd w:val="clear" w:color="auto" w:fill="FFFFFF"/>
        <w:spacing w:before="0" w:beforeAutospacing="0" w:after="0" w:afterAutospacing="0"/>
        <w:jc w:val="both"/>
        <w:rPr>
          <w:rFonts w:eastAsia="Calibri"/>
          <w:b w:val="0"/>
          <w:bCs w:val="0"/>
          <w:kern w:val="0"/>
          <w:sz w:val="28"/>
          <w:szCs w:val="28"/>
          <w:lang w:eastAsia="en-US"/>
        </w:rPr>
      </w:pPr>
      <w:r w:rsidRPr="004C5C37">
        <w:rPr>
          <w:rFonts w:eastAsia="Calibri"/>
          <w:b w:val="0"/>
          <w:bCs w:val="0"/>
          <w:kern w:val="0"/>
          <w:sz w:val="28"/>
          <w:szCs w:val="28"/>
          <w:lang w:eastAsia="en-US"/>
        </w:rPr>
        <w:t xml:space="preserve">           </w:t>
      </w:r>
    </w:p>
    <w:p w:rsidR="0077210F" w:rsidRPr="004C5C37" w:rsidP="0077210F">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sidRPr="004C5C37">
        <w:rPr>
          <w:rFonts w:eastAsia="Calibri"/>
          <w:b w:val="0"/>
          <w:bCs w:val="0"/>
          <w:kern w:val="0"/>
          <w:sz w:val="28"/>
          <w:szCs w:val="2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77210F" w:rsidRPr="004C5C37" w:rsidP="0077210F">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sidRPr="004C5C37">
        <w:rPr>
          <w:rFonts w:eastAsia="Calibri"/>
          <w:b w:val="0"/>
          <w:bCs w:val="0"/>
          <w:kern w:val="0"/>
          <w:sz w:val="28"/>
          <w:szCs w:val="28"/>
          <w:lang w:eastAsia="en-US"/>
        </w:rPr>
        <w:t>с участием лица, в отношении которого ведется производство по делу об административном пр</w:t>
      </w:r>
      <w:r w:rsidRPr="004C5C37">
        <w:rPr>
          <w:rFonts w:eastAsia="Calibri"/>
          <w:b w:val="0"/>
          <w:bCs w:val="0"/>
          <w:kern w:val="0"/>
          <w:sz w:val="28"/>
          <w:szCs w:val="28"/>
          <w:lang w:eastAsia="en-US"/>
        </w:rPr>
        <w:t xml:space="preserve">авонарушении –  </w:t>
      </w:r>
      <w:r w:rsidRPr="004C5C37" w:rsidR="00ED6F8D">
        <w:rPr>
          <w:rFonts w:eastAsia="Calibri"/>
          <w:b w:val="0"/>
          <w:bCs w:val="0"/>
          <w:kern w:val="0"/>
          <w:sz w:val="28"/>
          <w:szCs w:val="28"/>
          <w:lang w:eastAsia="en-US"/>
        </w:rPr>
        <w:t>Несветайлова В.В.</w:t>
      </w:r>
      <w:r w:rsidRPr="004C5C37">
        <w:rPr>
          <w:rFonts w:eastAsia="Calibri"/>
          <w:b w:val="0"/>
          <w:bCs w:val="0"/>
          <w:kern w:val="0"/>
          <w:sz w:val="28"/>
          <w:szCs w:val="28"/>
          <w:lang w:eastAsia="en-US"/>
        </w:rPr>
        <w:t>,</w:t>
      </w:r>
      <w:r w:rsidRPr="004C5C37" w:rsidR="009965CA">
        <w:rPr>
          <w:b w:val="0"/>
        </w:rPr>
        <w:t xml:space="preserve"> </w:t>
      </w:r>
      <w:r w:rsidRPr="004C5C37" w:rsidR="009965CA">
        <w:rPr>
          <w:rFonts w:eastAsia="Calibri"/>
          <w:b w:val="0"/>
          <w:bCs w:val="0"/>
          <w:kern w:val="0"/>
          <w:sz w:val="28"/>
          <w:szCs w:val="28"/>
          <w:lang w:eastAsia="en-US"/>
        </w:rPr>
        <w:t>его защитника – адвоката Савенко С.П.,</w:t>
      </w:r>
    </w:p>
    <w:p w:rsidR="0077210F" w:rsidRPr="004C5C37" w:rsidP="0077210F">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sidRPr="004C5C37">
        <w:rPr>
          <w:rFonts w:eastAsia="Calibri"/>
          <w:b w:val="0"/>
          <w:bCs w:val="0"/>
          <w:kern w:val="0"/>
          <w:sz w:val="28"/>
          <w:szCs w:val="28"/>
          <w:lang w:eastAsia="en-US"/>
        </w:rPr>
        <w:t xml:space="preserve">рассмотрев в помещении судебного участка №17 Центрального судебного района </w:t>
      </w:r>
      <w:r w:rsidRPr="004C5C37">
        <w:rPr>
          <w:rFonts w:eastAsia="Calibri"/>
          <w:b w:val="0"/>
          <w:bCs w:val="0"/>
          <w:kern w:val="0"/>
          <w:sz w:val="28"/>
          <w:szCs w:val="28"/>
          <w:lang w:eastAsia="en-US"/>
        </w:rPr>
        <w:t>г</w:t>
      </w:r>
      <w:r w:rsidRPr="004C5C37">
        <w:rPr>
          <w:rFonts w:eastAsia="Calibri"/>
          <w:b w:val="0"/>
          <w:bCs w:val="0"/>
          <w:kern w:val="0"/>
          <w:sz w:val="28"/>
          <w:szCs w:val="28"/>
          <w:lang w:eastAsia="en-US"/>
        </w:rPr>
        <w:t xml:space="preserve">. Симферополь, по адресу: г. Симферополь, ул. Крымских Партизан, 3а, дело об административном </w:t>
      </w:r>
      <w:r w:rsidRPr="004C5C37">
        <w:rPr>
          <w:rFonts w:eastAsia="Calibri"/>
          <w:b w:val="0"/>
          <w:bCs w:val="0"/>
          <w:kern w:val="0"/>
          <w:sz w:val="28"/>
          <w:szCs w:val="28"/>
          <w:lang w:eastAsia="en-US"/>
        </w:rPr>
        <w:t>правонарушении в отношении:</w:t>
      </w:r>
    </w:p>
    <w:p w:rsidR="0077210F" w:rsidRPr="004C5C37" w:rsidP="0077210F">
      <w:pPr>
        <w:pStyle w:val="Heading1"/>
        <w:shd w:val="clear" w:color="auto" w:fill="FFFFFF"/>
        <w:spacing w:before="0" w:beforeAutospacing="0" w:after="0" w:afterAutospacing="0"/>
        <w:ind w:left="1418"/>
        <w:contextualSpacing/>
        <w:jc w:val="both"/>
        <w:rPr>
          <w:rFonts w:eastAsia="Calibri"/>
          <w:b w:val="0"/>
          <w:bCs w:val="0"/>
          <w:kern w:val="0"/>
          <w:sz w:val="28"/>
          <w:szCs w:val="28"/>
          <w:lang w:eastAsia="en-US"/>
        </w:rPr>
      </w:pPr>
      <w:r w:rsidRPr="004C5C37">
        <w:rPr>
          <w:rFonts w:eastAsia="Calibri"/>
          <w:b w:val="0"/>
          <w:bCs w:val="0"/>
          <w:kern w:val="0"/>
          <w:sz w:val="28"/>
          <w:szCs w:val="28"/>
          <w:lang w:eastAsia="en-US"/>
        </w:rPr>
        <w:t>Несветайлова</w:t>
      </w:r>
      <w:r w:rsidRPr="004C5C37">
        <w:rPr>
          <w:rFonts w:eastAsia="Calibri"/>
          <w:b w:val="0"/>
          <w:bCs w:val="0"/>
          <w:kern w:val="0"/>
          <w:sz w:val="28"/>
          <w:szCs w:val="28"/>
          <w:lang w:eastAsia="en-US"/>
        </w:rPr>
        <w:t xml:space="preserve"> Вадима Викторовича</w:t>
      </w:r>
      <w:r w:rsidRPr="004C5C37">
        <w:rPr>
          <w:rFonts w:eastAsia="Calibri"/>
          <w:b w:val="0"/>
          <w:bCs w:val="0"/>
          <w:kern w:val="0"/>
          <w:sz w:val="28"/>
          <w:szCs w:val="28"/>
          <w:lang w:eastAsia="en-US"/>
        </w:rPr>
        <w:t xml:space="preserve">, </w:t>
      </w:r>
      <w:r w:rsidRPr="004C5C37">
        <w:rPr>
          <w:b w:val="0"/>
          <w:sz w:val="28"/>
          <w:szCs w:val="28"/>
        </w:rPr>
        <w:t>“данные изъяты”</w:t>
      </w:r>
      <w:r w:rsidRPr="004C5C37">
        <w:rPr>
          <w:rFonts w:eastAsia="Calibri"/>
          <w:b w:val="0"/>
          <w:bCs w:val="0"/>
          <w:kern w:val="0"/>
          <w:sz w:val="28"/>
          <w:szCs w:val="28"/>
          <w:lang w:eastAsia="en-US"/>
        </w:rPr>
        <w:t>, гражданина Российской Федерации</w:t>
      </w:r>
      <w:r w:rsidRPr="004C5C37" w:rsidR="005F433D">
        <w:rPr>
          <w:rFonts w:eastAsia="Calibri"/>
          <w:b w:val="0"/>
          <w:bCs w:val="0"/>
          <w:kern w:val="0"/>
          <w:sz w:val="28"/>
          <w:szCs w:val="28"/>
          <w:lang w:eastAsia="en-US"/>
        </w:rPr>
        <w:t>,</w:t>
      </w:r>
      <w:r w:rsidRPr="004C5C37">
        <w:rPr>
          <w:rFonts w:eastAsia="Calibri"/>
          <w:b w:val="0"/>
          <w:bCs w:val="0"/>
          <w:kern w:val="0"/>
          <w:sz w:val="28"/>
          <w:szCs w:val="28"/>
          <w:lang w:eastAsia="en-US"/>
        </w:rPr>
        <w:t xml:space="preserve"> </w:t>
      </w:r>
      <w:r w:rsidRPr="004C5C37" w:rsidR="005F433D">
        <w:rPr>
          <w:rFonts w:eastAsia="Calibri"/>
          <w:b w:val="0"/>
          <w:bCs w:val="0"/>
          <w:kern w:val="0"/>
          <w:sz w:val="28"/>
          <w:szCs w:val="28"/>
          <w:lang w:eastAsia="en-US"/>
        </w:rPr>
        <w:t xml:space="preserve">паспорт </w:t>
      </w:r>
      <w:r w:rsidRPr="004C5C37">
        <w:rPr>
          <w:b w:val="0"/>
          <w:sz w:val="28"/>
          <w:szCs w:val="28"/>
        </w:rPr>
        <w:t>“данные изъяты”</w:t>
      </w:r>
      <w:r w:rsidRPr="004C5C37">
        <w:rPr>
          <w:rFonts w:eastAsia="Calibri"/>
          <w:b w:val="0"/>
          <w:bCs w:val="0"/>
          <w:kern w:val="0"/>
          <w:sz w:val="28"/>
          <w:szCs w:val="28"/>
          <w:lang w:eastAsia="en-US"/>
        </w:rPr>
        <w:t xml:space="preserve">, проживающего по адресу: </w:t>
      </w:r>
      <w:r w:rsidRPr="004C5C37">
        <w:rPr>
          <w:b w:val="0"/>
          <w:sz w:val="28"/>
          <w:szCs w:val="28"/>
        </w:rPr>
        <w:t>“данные изъяты”</w:t>
      </w:r>
      <w:r w:rsidRPr="004C5C37" w:rsidR="009507AD">
        <w:rPr>
          <w:rFonts w:eastAsia="Calibri"/>
          <w:b w:val="0"/>
          <w:bCs w:val="0"/>
          <w:kern w:val="0"/>
          <w:sz w:val="28"/>
          <w:szCs w:val="28"/>
          <w:lang w:eastAsia="en-US"/>
        </w:rPr>
        <w:t>,</w:t>
      </w:r>
    </w:p>
    <w:p w:rsidR="0077210F" w:rsidRPr="004C5C37" w:rsidP="0077210F">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sidRPr="004C5C37">
        <w:rPr>
          <w:rFonts w:eastAsia="Calibri"/>
          <w:b w:val="0"/>
          <w:bCs w:val="0"/>
          <w:kern w:val="0"/>
          <w:sz w:val="28"/>
          <w:szCs w:val="28"/>
          <w:lang w:eastAsia="en-US"/>
        </w:rPr>
        <w:t xml:space="preserve">по признакам состава правонарушения, предусмотренного </w:t>
      </w:r>
      <w:r w:rsidRPr="004C5C37">
        <w:rPr>
          <w:rFonts w:eastAsia="Calibri"/>
          <w:b w:val="0"/>
          <w:bCs w:val="0"/>
          <w:kern w:val="0"/>
          <w:sz w:val="28"/>
          <w:szCs w:val="28"/>
          <w:lang w:eastAsia="en-US"/>
        </w:rPr>
        <w:t>ч</w:t>
      </w:r>
      <w:r w:rsidRPr="004C5C37">
        <w:rPr>
          <w:rFonts w:eastAsia="Calibri"/>
          <w:b w:val="0"/>
          <w:bCs w:val="0"/>
          <w:kern w:val="0"/>
          <w:sz w:val="28"/>
          <w:szCs w:val="28"/>
          <w:lang w:eastAsia="en-US"/>
        </w:rPr>
        <w:t>.4.1 ст. 20.8 Кодекса Российской Федерации об административных правонарушениях,</w:t>
      </w:r>
    </w:p>
    <w:p w:rsidR="0077210F" w:rsidRPr="004C5C37" w:rsidP="0077210F">
      <w:pPr>
        <w:pStyle w:val="Heading1"/>
        <w:shd w:val="clear" w:color="auto" w:fill="FFFFFF"/>
        <w:spacing w:before="0" w:beforeAutospacing="0" w:after="0" w:afterAutospacing="0"/>
        <w:jc w:val="center"/>
        <w:rPr>
          <w:rFonts w:eastAsia="Calibri"/>
          <w:b w:val="0"/>
          <w:bCs w:val="0"/>
          <w:kern w:val="0"/>
          <w:sz w:val="28"/>
          <w:szCs w:val="28"/>
          <w:lang w:eastAsia="en-US"/>
        </w:rPr>
      </w:pPr>
      <w:r w:rsidRPr="004C5C37">
        <w:rPr>
          <w:rFonts w:eastAsia="Calibri"/>
          <w:b w:val="0"/>
          <w:bCs w:val="0"/>
          <w:kern w:val="0"/>
          <w:sz w:val="28"/>
          <w:szCs w:val="28"/>
          <w:lang w:eastAsia="en-US"/>
        </w:rPr>
        <w:t>УСТАНОВИЛ:</w:t>
      </w:r>
    </w:p>
    <w:p w:rsidR="0077210F" w:rsidRPr="004C5C37" w:rsidP="0077210F">
      <w:pPr>
        <w:pStyle w:val="Heading1"/>
        <w:shd w:val="clear" w:color="auto" w:fill="FFFFFF"/>
        <w:spacing w:before="0" w:beforeAutospacing="0" w:after="0" w:afterAutospacing="0"/>
        <w:ind w:firstLine="851"/>
        <w:contextualSpacing/>
        <w:jc w:val="both"/>
        <w:rPr>
          <w:b w:val="0"/>
          <w:sz w:val="28"/>
          <w:szCs w:val="28"/>
        </w:rPr>
      </w:pPr>
      <w:r w:rsidRPr="004C5C37">
        <w:rPr>
          <w:rFonts w:eastAsia="Calibri"/>
          <w:b w:val="0"/>
          <w:bCs w:val="0"/>
          <w:kern w:val="0"/>
          <w:sz w:val="28"/>
          <w:szCs w:val="28"/>
          <w:lang w:eastAsia="en-US"/>
        </w:rPr>
        <w:t>Несветайлов</w:t>
      </w:r>
      <w:r w:rsidRPr="004C5C37">
        <w:rPr>
          <w:rFonts w:eastAsia="Calibri"/>
          <w:b w:val="0"/>
          <w:bCs w:val="0"/>
          <w:kern w:val="0"/>
          <w:sz w:val="28"/>
          <w:szCs w:val="28"/>
          <w:lang w:eastAsia="en-US"/>
        </w:rPr>
        <w:t xml:space="preserve"> В.В. 13.02.2024</w:t>
      </w:r>
      <w:r w:rsidRPr="004C5C37">
        <w:rPr>
          <w:rFonts w:eastAsia="Calibri"/>
          <w:b w:val="0"/>
          <w:bCs w:val="0"/>
          <w:kern w:val="0"/>
          <w:sz w:val="28"/>
          <w:szCs w:val="28"/>
          <w:lang w:eastAsia="en-US"/>
        </w:rPr>
        <w:t xml:space="preserve"> в 0</w:t>
      </w:r>
      <w:r w:rsidRPr="004C5C37">
        <w:rPr>
          <w:rFonts w:eastAsia="Calibri"/>
          <w:b w:val="0"/>
          <w:bCs w:val="0"/>
          <w:kern w:val="0"/>
          <w:sz w:val="28"/>
          <w:szCs w:val="28"/>
          <w:lang w:eastAsia="en-US"/>
        </w:rPr>
        <w:t>7</w:t>
      </w:r>
      <w:r w:rsidRPr="004C5C37">
        <w:rPr>
          <w:rFonts w:eastAsia="Calibri"/>
          <w:b w:val="0"/>
          <w:bCs w:val="0"/>
          <w:kern w:val="0"/>
          <w:sz w:val="28"/>
          <w:szCs w:val="28"/>
          <w:lang w:eastAsia="en-US"/>
        </w:rPr>
        <w:t xml:space="preserve"> час</w:t>
      </w:r>
      <w:r w:rsidRPr="004C5C37" w:rsidR="000E07AE">
        <w:rPr>
          <w:rFonts w:eastAsia="Calibri"/>
          <w:b w:val="0"/>
          <w:bCs w:val="0"/>
          <w:kern w:val="0"/>
          <w:sz w:val="28"/>
          <w:szCs w:val="28"/>
          <w:lang w:eastAsia="en-US"/>
        </w:rPr>
        <w:t>а</w:t>
      </w:r>
      <w:r w:rsidRPr="004C5C37">
        <w:rPr>
          <w:rFonts w:eastAsia="Calibri"/>
          <w:b w:val="0"/>
          <w:bCs w:val="0"/>
          <w:kern w:val="0"/>
          <w:sz w:val="28"/>
          <w:szCs w:val="28"/>
          <w:lang w:eastAsia="en-US"/>
        </w:rPr>
        <w:t xml:space="preserve"> </w:t>
      </w:r>
      <w:r w:rsidRPr="004C5C37">
        <w:rPr>
          <w:rFonts w:eastAsia="Calibri"/>
          <w:b w:val="0"/>
          <w:bCs w:val="0"/>
          <w:kern w:val="0"/>
          <w:sz w:val="28"/>
          <w:szCs w:val="28"/>
          <w:lang w:eastAsia="en-US"/>
        </w:rPr>
        <w:t>44</w:t>
      </w:r>
      <w:r w:rsidRPr="004C5C37">
        <w:rPr>
          <w:rFonts w:eastAsia="Calibri"/>
          <w:b w:val="0"/>
          <w:bCs w:val="0"/>
          <w:kern w:val="0"/>
          <w:sz w:val="28"/>
          <w:szCs w:val="28"/>
          <w:lang w:eastAsia="en-US"/>
        </w:rPr>
        <w:t xml:space="preserve"> минут в </w:t>
      </w:r>
      <w:r w:rsidRPr="004C5C37">
        <w:rPr>
          <w:b w:val="0"/>
          <w:sz w:val="28"/>
          <w:szCs w:val="28"/>
        </w:rPr>
        <w:t>“данные изъяты”</w:t>
      </w:r>
      <w:r w:rsidRPr="004C5C37">
        <w:rPr>
          <w:rFonts w:eastAsia="Calibri"/>
          <w:b w:val="0"/>
          <w:bCs w:val="0"/>
          <w:kern w:val="0"/>
          <w:sz w:val="28"/>
          <w:szCs w:val="28"/>
          <w:lang w:eastAsia="en-US"/>
        </w:rPr>
        <w:t xml:space="preserve">, </w:t>
      </w:r>
      <w:r w:rsidRPr="004C5C37" w:rsidR="00BF45E8">
        <w:rPr>
          <w:rFonts w:eastAsia="Calibri"/>
          <w:b w:val="0"/>
          <w:bCs w:val="0"/>
          <w:kern w:val="0"/>
          <w:sz w:val="28"/>
          <w:szCs w:val="28"/>
          <w:lang w:eastAsia="en-US"/>
        </w:rPr>
        <w:t xml:space="preserve">находился в состоянии алкогольного опьянения с </w:t>
      </w:r>
      <w:r w:rsidRPr="004C5C37" w:rsidR="00FD0016">
        <w:rPr>
          <w:rFonts w:eastAsia="Calibri"/>
          <w:b w:val="0"/>
          <w:bCs w:val="0"/>
          <w:kern w:val="0"/>
          <w:sz w:val="28"/>
          <w:szCs w:val="28"/>
          <w:lang w:eastAsia="en-US"/>
        </w:rPr>
        <w:t xml:space="preserve">огнестрельным оружием – охотничьим гладкоствольным ружьем </w:t>
      </w:r>
      <w:r w:rsidRPr="004C5C37">
        <w:rPr>
          <w:b w:val="0"/>
          <w:sz w:val="28"/>
          <w:szCs w:val="28"/>
        </w:rPr>
        <w:t>“данные изъяты”</w:t>
      </w:r>
      <w:r w:rsidRPr="004C5C37">
        <w:rPr>
          <w:b w:val="0"/>
          <w:sz w:val="28"/>
          <w:szCs w:val="28"/>
        </w:rPr>
        <w:t>.</w:t>
      </w:r>
    </w:p>
    <w:p w:rsidR="0077210F" w:rsidRPr="004C5C37" w:rsidP="0077210F">
      <w:pPr>
        <w:ind w:firstLine="851"/>
        <w:jc w:val="both"/>
        <w:rPr>
          <w:rFonts w:ascii="Times New Roman" w:hAnsi="Times New Roman"/>
          <w:sz w:val="28"/>
          <w:szCs w:val="28"/>
        </w:rPr>
      </w:pPr>
      <w:r w:rsidRPr="004C5C37">
        <w:rPr>
          <w:rFonts w:ascii="Times New Roman" w:eastAsia="Times New Roman" w:hAnsi="Times New Roman"/>
          <w:sz w:val="28"/>
          <w:szCs w:val="28"/>
        </w:rPr>
        <w:t xml:space="preserve">Несветайлов В.В. </w:t>
      </w:r>
      <w:r w:rsidRPr="004C5C37">
        <w:rPr>
          <w:rFonts w:ascii="Times New Roman" w:hAnsi="Times New Roman"/>
          <w:sz w:val="28"/>
          <w:szCs w:val="28"/>
        </w:rPr>
        <w:t xml:space="preserve">в судебном заседании вину в совершении вмененного правонарушения признал, в содеянном </w:t>
      </w:r>
      <w:r w:rsidRPr="004C5C37">
        <w:rPr>
          <w:rFonts w:ascii="Times New Roman" w:hAnsi="Times New Roman"/>
          <w:sz w:val="28"/>
          <w:szCs w:val="28"/>
        </w:rPr>
        <w:t>раскаялся, обстоятельства, установленные в протоколе об административном правонарушении, не оспаривал.</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 xml:space="preserve">Выслушав лицо, в отношении которого ведется производство по делу об административном правонарушении, </w:t>
      </w:r>
      <w:r w:rsidRPr="004C5C37" w:rsidR="009965CA">
        <w:rPr>
          <w:rFonts w:ascii="Times New Roman" w:hAnsi="Times New Roman"/>
          <w:sz w:val="28"/>
          <w:szCs w:val="28"/>
        </w:rPr>
        <w:t xml:space="preserve">его защитника, </w:t>
      </w:r>
      <w:r w:rsidRPr="004C5C37">
        <w:rPr>
          <w:rFonts w:ascii="Times New Roman" w:hAnsi="Times New Roman"/>
          <w:sz w:val="28"/>
          <w:szCs w:val="28"/>
        </w:rPr>
        <w:t xml:space="preserve">исследовав материалы дела, прихожу к </w:t>
      </w:r>
      <w:r w:rsidRPr="004C5C37">
        <w:rPr>
          <w:rFonts w:ascii="Times New Roman" w:hAnsi="Times New Roman"/>
          <w:sz w:val="28"/>
          <w:szCs w:val="28"/>
        </w:rPr>
        <w:t>следующему.</w:t>
      </w:r>
    </w:p>
    <w:p w:rsidR="00BF45E8" w:rsidRPr="004C5C37" w:rsidP="00BF45E8">
      <w:pPr>
        <w:ind w:firstLine="851"/>
        <w:jc w:val="both"/>
        <w:rPr>
          <w:rFonts w:ascii="Times New Roman" w:hAnsi="Times New Roman"/>
          <w:sz w:val="28"/>
          <w:szCs w:val="28"/>
        </w:rPr>
      </w:pPr>
      <w:r w:rsidRPr="004C5C37">
        <w:rPr>
          <w:rFonts w:ascii="Times New Roman" w:hAnsi="Times New Roman"/>
          <w:sz w:val="28"/>
          <w:szCs w:val="28"/>
        </w:rPr>
        <w:t>Согласно ст. 1 Федерального закона от 13.12.1996 №150-ФЗ «Об оружии» (далее - Закон об оружии) под оружием понимается устройства и предметы, конструктивно предназначенные для поражения живой или иной цели, подачи сигналов.</w:t>
      </w:r>
    </w:p>
    <w:p w:rsidR="00BF45E8" w:rsidRPr="004C5C37" w:rsidP="00BF45E8">
      <w:pPr>
        <w:ind w:firstLine="851"/>
        <w:jc w:val="both"/>
        <w:rPr>
          <w:rFonts w:ascii="Times New Roman" w:hAnsi="Times New Roman"/>
          <w:sz w:val="28"/>
          <w:szCs w:val="28"/>
        </w:rPr>
      </w:pPr>
      <w:r w:rsidRPr="004C5C37">
        <w:rPr>
          <w:rFonts w:ascii="Times New Roman" w:hAnsi="Times New Roman"/>
          <w:sz w:val="28"/>
          <w:szCs w:val="28"/>
        </w:rPr>
        <w:t>Согласно п. 5 ст. 6 З</w:t>
      </w:r>
      <w:r w:rsidRPr="004C5C37">
        <w:rPr>
          <w:rFonts w:ascii="Times New Roman" w:hAnsi="Times New Roman"/>
          <w:sz w:val="28"/>
          <w:szCs w:val="28"/>
        </w:rPr>
        <w:t>акона об оружии на территории Российской Федерации запрещается ношение огнестрельного оружия в состоянии опьянения.</w:t>
      </w:r>
    </w:p>
    <w:p w:rsidR="00BF45E8" w:rsidRPr="004C5C37" w:rsidP="00BF45E8">
      <w:pPr>
        <w:ind w:firstLine="851"/>
        <w:jc w:val="both"/>
        <w:rPr>
          <w:rFonts w:ascii="Times New Roman" w:hAnsi="Times New Roman"/>
          <w:sz w:val="28"/>
          <w:szCs w:val="28"/>
        </w:rPr>
      </w:pPr>
      <w:r w:rsidRPr="004C5C37">
        <w:rPr>
          <w:rFonts w:ascii="Times New Roman" w:hAnsi="Times New Roman"/>
          <w:sz w:val="28"/>
          <w:szCs w:val="28"/>
        </w:rPr>
        <w:t>В силу ст. 24 Закона об оружии лицам, владеющим на законном основании оружием и имеющим право на его ношение, запрещается ношение оружия в с</w:t>
      </w:r>
      <w:r w:rsidRPr="004C5C37">
        <w:rPr>
          <w:rFonts w:ascii="Times New Roman" w:hAnsi="Times New Roman"/>
          <w:sz w:val="28"/>
          <w:szCs w:val="28"/>
        </w:rPr>
        <w:t>остоянии опьянения.</w:t>
      </w:r>
    </w:p>
    <w:p w:rsidR="00BF45E8" w:rsidRPr="004C5C37" w:rsidP="00BF45E8">
      <w:pPr>
        <w:ind w:firstLine="851"/>
        <w:jc w:val="both"/>
        <w:rPr>
          <w:rFonts w:ascii="Times New Roman" w:hAnsi="Times New Roman"/>
          <w:sz w:val="28"/>
          <w:szCs w:val="28"/>
        </w:rPr>
      </w:pPr>
      <w:r w:rsidRPr="004C5C37">
        <w:rPr>
          <w:rFonts w:ascii="Times New Roman" w:hAnsi="Times New Roman"/>
          <w:sz w:val="28"/>
          <w:szCs w:val="28"/>
        </w:rPr>
        <w:t>Ношение огнестрельного оружия лицом, находящимся в состоянии опьянения, образует объективную сторону административного правонарушения, предусмотренного ч. 4.1 ст. 20.8 Кодекса Российской Федерации об административных правонарушениях и в</w:t>
      </w:r>
      <w:r w:rsidRPr="004C5C37">
        <w:rPr>
          <w:rFonts w:ascii="Times New Roman" w:hAnsi="Times New Roman"/>
          <w:sz w:val="28"/>
          <w:szCs w:val="28"/>
        </w:rPr>
        <w:t>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w:t>
      </w:r>
      <w:r w:rsidRPr="004C5C37">
        <w:rPr>
          <w:rFonts w:ascii="Times New Roman" w:hAnsi="Times New Roman"/>
          <w:sz w:val="28"/>
          <w:szCs w:val="28"/>
        </w:rPr>
        <w:t xml:space="preserve"> ношение </w:t>
      </w:r>
      <w:r w:rsidRPr="004C5C37">
        <w:rPr>
          <w:rFonts w:ascii="Times New Roman" w:hAnsi="Times New Roman"/>
          <w:sz w:val="28"/>
          <w:szCs w:val="28"/>
        </w:rPr>
        <w:t>оружия на срок от одного года до д</w:t>
      </w:r>
      <w:r w:rsidRPr="004C5C37">
        <w:rPr>
          <w:rFonts w:ascii="Times New Roman" w:hAnsi="Times New Roman"/>
          <w:sz w:val="28"/>
          <w:szCs w:val="28"/>
        </w:rPr>
        <w:t>вух лет с конфискацией оружия и патронов к нему или без таковой.</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 xml:space="preserve">В судебном заседании установлено, что </w:t>
      </w:r>
      <w:r w:rsidRPr="004C5C37" w:rsidR="00FD0016">
        <w:rPr>
          <w:rFonts w:ascii="Times New Roman" w:hAnsi="Times New Roman"/>
          <w:sz w:val="28"/>
          <w:szCs w:val="28"/>
        </w:rPr>
        <w:t xml:space="preserve">Несветайлов В.В. 13.02.2024 в 07 часа 44 минут в </w:t>
      </w:r>
      <w:r w:rsidRPr="004C5C37">
        <w:rPr>
          <w:sz w:val="28"/>
          <w:szCs w:val="28"/>
        </w:rPr>
        <w:t>“данные изъяты”</w:t>
      </w:r>
      <w:r w:rsidRPr="004C5C37" w:rsidR="00FD0016">
        <w:rPr>
          <w:rFonts w:ascii="Times New Roman" w:hAnsi="Times New Roman"/>
          <w:sz w:val="28"/>
          <w:szCs w:val="28"/>
        </w:rPr>
        <w:t xml:space="preserve">, находился в состоянии алкогольного опьянения с огнестрельным оружием – охотничьим гладкоствольным ружьем </w:t>
      </w:r>
      <w:r w:rsidRPr="004C5C37">
        <w:rPr>
          <w:sz w:val="28"/>
          <w:szCs w:val="28"/>
        </w:rPr>
        <w:t>“данные изъяты”</w:t>
      </w:r>
      <w:r w:rsidRPr="004C5C37" w:rsidR="00BF45E8">
        <w:rPr>
          <w:rFonts w:ascii="Times New Roman" w:hAnsi="Times New Roman"/>
          <w:sz w:val="28"/>
          <w:szCs w:val="28"/>
        </w:rPr>
        <w:t>.</w:t>
      </w:r>
    </w:p>
    <w:p w:rsidR="0077210F" w:rsidRPr="004C5C37" w:rsidP="0077210F">
      <w:pPr>
        <w:ind w:firstLine="851"/>
        <w:jc w:val="both"/>
        <w:rPr>
          <w:rFonts w:ascii="Times New Roman" w:hAnsi="Times New Roman"/>
          <w:sz w:val="28"/>
          <w:szCs w:val="28"/>
        </w:rPr>
      </w:pPr>
      <w:r w:rsidRPr="004C5C37">
        <w:rPr>
          <w:rFonts w:ascii="Times New Roman" w:hAnsi="Times New Roman" w:eastAsiaTheme="minorHAnsi"/>
          <w:sz w:val="28"/>
          <w:szCs w:val="28"/>
        </w:rPr>
        <w:t>Фактические обстоятельства дела подтверждаются собранными и исследованными в судебном заседании доказательствами, а именно:</w:t>
      </w:r>
      <w:r w:rsidRPr="004C5C37">
        <w:rPr>
          <w:rFonts w:ascii="Times New Roman" w:hAnsi="Times New Roman"/>
          <w:sz w:val="28"/>
          <w:szCs w:val="28"/>
        </w:rPr>
        <w:t xml:space="preserve"> протоколом об административным правонарушении № </w:t>
      </w:r>
      <w:r w:rsidRPr="004C5C37">
        <w:rPr>
          <w:sz w:val="28"/>
          <w:szCs w:val="28"/>
        </w:rPr>
        <w:t>“данные изъяты”</w:t>
      </w:r>
      <w:r w:rsidRPr="004C5C37">
        <w:rPr>
          <w:rFonts w:ascii="Times New Roman" w:hAnsi="Times New Roman"/>
          <w:sz w:val="28"/>
          <w:szCs w:val="28"/>
        </w:rPr>
        <w:t xml:space="preserve">, </w:t>
      </w:r>
      <w:r w:rsidRPr="004C5C37" w:rsidR="00BF45E8">
        <w:rPr>
          <w:rFonts w:ascii="Times New Roman" w:hAnsi="Times New Roman"/>
          <w:sz w:val="28"/>
          <w:szCs w:val="28"/>
        </w:rPr>
        <w:t xml:space="preserve">рапортом от </w:t>
      </w:r>
      <w:r w:rsidRPr="004C5C37" w:rsidR="00FD0016">
        <w:rPr>
          <w:rFonts w:ascii="Times New Roman" w:hAnsi="Times New Roman"/>
          <w:sz w:val="28"/>
          <w:szCs w:val="28"/>
        </w:rPr>
        <w:t>29.02.2024</w:t>
      </w:r>
      <w:r w:rsidRPr="004C5C37" w:rsidR="00BF45E8">
        <w:rPr>
          <w:rFonts w:ascii="Times New Roman" w:hAnsi="Times New Roman"/>
          <w:sz w:val="28"/>
          <w:szCs w:val="28"/>
        </w:rPr>
        <w:t>,</w:t>
      </w:r>
      <w:r w:rsidRPr="004C5C37" w:rsidR="0073552F">
        <w:rPr>
          <w:rFonts w:ascii="Times New Roman" w:hAnsi="Times New Roman"/>
          <w:sz w:val="28"/>
          <w:szCs w:val="28"/>
        </w:rPr>
        <w:t xml:space="preserve"> </w:t>
      </w:r>
      <w:r w:rsidRPr="004C5C37" w:rsidR="00FD0016">
        <w:rPr>
          <w:rFonts w:ascii="Times New Roman" w:hAnsi="Times New Roman"/>
          <w:sz w:val="28"/>
          <w:szCs w:val="28"/>
        </w:rPr>
        <w:t>постановлением о выделении материалов проверки, копией акта медицинского освидетельствования на состояние опьянения №</w:t>
      </w:r>
      <w:r w:rsidRPr="004C5C37">
        <w:rPr>
          <w:sz w:val="28"/>
          <w:szCs w:val="28"/>
        </w:rPr>
        <w:t>“данные изъяты”</w:t>
      </w:r>
      <w:r w:rsidRPr="004C5C37" w:rsidR="00FD0016">
        <w:rPr>
          <w:rFonts w:ascii="Times New Roman" w:hAnsi="Times New Roman"/>
          <w:sz w:val="28"/>
          <w:szCs w:val="28"/>
        </w:rPr>
        <w:t xml:space="preserve">, </w:t>
      </w:r>
      <w:r w:rsidRPr="004C5C37" w:rsidR="00BF45E8">
        <w:rPr>
          <w:rFonts w:ascii="Times New Roman" w:hAnsi="Times New Roman"/>
          <w:sz w:val="28"/>
          <w:szCs w:val="28"/>
        </w:rPr>
        <w:t xml:space="preserve"> протоколом осмотра </w:t>
      </w:r>
      <w:r w:rsidRPr="004C5C37" w:rsidR="00FD0016">
        <w:rPr>
          <w:rFonts w:ascii="Times New Roman" w:hAnsi="Times New Roman"/>
          <w:sz w:val="28"/>
          <w:szCs w:val="28"/>
        </w:rPr>
        <w:t>предметов от 20.02.2024, от 28.02.2024, копией заключения эксперта №</w:t>
      </w:r>
      <w:r w:rsidRPr="004C5C37">
        <w:rPr>
          <w:sz w:val="28"/>
          <w:szCs w:val="28"/>
        </w:rPr>
        <w:t>“данные изъяты”</w:t>
      </w:r>
      <w:r w:rsidRPr="004C5C37" w:rsidR="00FD0016">
        <w:rPr>
          <w:rFonts w:ascii="Times New Roman" w:hAnsi="Times New Roman"/>
          <w:sz w:val="28"/>
          <w:szCs w:val="28"/>
        </w:rPr>
        <w:t xml:space="preserve">, письменными объяснениями </w:t>
      </w:r>
      <w:r w:rsidRPr="004C5C37" w:rsidR="00FD0016">
        <w:rPr>
          <w:rFonts w:ascii="Times New Roman" w:hAnsi="Times New Roman"/>
          <w:sz w:val="28"/>
          <w:szCs w:val="28"/>
        </w:rPr>
        <w:t>Несветайлова</w:t>
      </w:r>
      <w:r w:rsidRPr="004C5C37" w:rsidR="00FD0016">
        <w:rPr>
          <w:rFonts w:ascii="Times New Roman" w:hAnsi="Times New Roman"/>
          <w:sz w:val="28"/>
          <w:szCs w:val="28"/>
        </w:rPr>
        <w:t xml:space="preserve"> В.В. от 07.03.2024, </w:t>
      </w:r>
      <w:r w:rsidRPr="004C5C37" w:rsidR="0073552F">
        <w:rPr>
          <w:rFonts w:ascii="Times New Roman" w:hAnsi="Times New Roman"/>
          <w:sz w:val="28"/>
          <w:szCs w:val="28"/>
        </w:rPr>
        <w:t xml:space="preserve"> </w:t>
      </w:r>
      <w:r w:rsidRPr="004C5C37">
        <w:rPr>
          <w:rFonts w:ascii="Times New Roman" w:hAnsi="Times New Roman"/>
          <w:sz w:val="28"/>
          <w:szCs w:val="28"/>
        </w:rPr>
        <w:t xml:space="preserve">пояснениями, данными </w:t>
      </w:r>
      <w:r w:rsidRPr="004C5C37" w:rsidR="00FD0016">
        <w:rPr>
          <w:rFonts w:ascii="Times New Roman" w:hAnsi="Times New Roman"/>
          <w:sz w:val="28"/>
          <w:szCs w:val="28"/>
        </w:rPr>
        <w:t>последним</w:t>
      </w:r>
      <w:r w:rsidRPr="004C5C37" w:rsidR="0073552F">
        <w:rPr>
          <w:rFonts w:ascii="Times New Roman" w:hAnsi="Times New Roman"/>
          <w:sz w:val="28"/>
          <w:szCs w:val="28"/>
        </w:rPr>
        <w:t xml:space="preserve"> </w:t>
      </w:r>
      <w:r w:rsidRPr="004C5C37">
        <w:rPr>
          <w:rFonts w:ascii="Times New Roman" w:hAnsi="Times New Roman"/>
          <w:sz w:val="28"/>
          <w:szCs w:val="28"/>
        </w:rPr>
        <w:t>в судебном</w:t>
      </w:r>
      <w:r w:rsidRPr="004C5C37">
        <w:rPr>
          <w:rFonts w:ascii="Times New Roman" w:hAnsi="Times New Roman"/>
          <w:sz w:val="28"/>
          <w:szCs w:val="28"/>
        </w:rPr>
        <w:t xml:space="preserve"> заседании, </w:t>
      </w:r>
      <w:r w:rsidRPr="004C5C37">
        <w:rPr>
          <w:rFonts w:ascii="Times New Roman" w:hAnsi="Times New Roman"/>
          <w:sz w:val="28"/>
          <w:szCs w:val="28"/>
        </w:rPr>
        <w:t>которые</w:t>
      </w:r>
      <w:r w:rsidRPr="004C5C37">
        <w:rPr>
          <w:rFonts w:ascii="Times New Roman" w:hAnsi="Times New Roman"/>
          <w:sz w:val="28"/>
          <w:szCs w:val="28"/>
        </w:rPr>
        <w:t xml:space="preserve"> полностью отвечают фактическим обстоятельствам</w:t>
      </w:r>
      <w:r w:rsidRPr="004C5C37">
        <w:rPr>
          <w:rFonts w:ascii="Times New Roman" w:hAnsi="Times New Roman"/>
          <w:sz w:val="28"/>
          <w:szCs w:val="28"/>
        </w:rPr>
        <w:t>, установленным в судебном заседании и исследованным доказательствам.</w:t>
      </w:r>
    </w:p>
    <w:p w:rsidR="0077210F" w:rsidRPr="004C5C37" w:rsidP="0077210F">
      <w:pPr>
        <w:autoSpaceDE w:val="0"/>
        <w:autoSpaceDN w:val="0"/>
        <w:adjustRightInd w:val="0"/>
        <w:ind w:firstLine="851"/>
        <w:jc w:val="both"/>
        <w:rPr>
          <w:rFonts w:ascii="Times New Roman" w:hAnsi="Times New Roman" w:eastAsiaTheme="minorHAnsi"/>
          <w:sz w:val="28"/>
          <w:szCs w:val="28"/>
        </w:rPr>
      </w:pPr>
      <w:r w:rsidRPr="004C5C37">
        <w:rPr>
          <w:rFonts w:ascii="Times New Roman" w:hAnsi="Times New Roman" w:eastAsiaTheme="minorHAnsi"/>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w:t>
      </w:r>
      <w:r w:rsidRPr="004C5C37">
        <w:rPr>
          <w:rFonts w:ascii="Times New Roman" w:hAnsi="Times New Roman" w:eastAsiaTheme="minorHAnsi"/>
          <w:sz w:val="28"/>
          <w:szCs w:val="28"/>
        </w:rPr>
        <w:t xml:space="preserve">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4C5C37" w:rsidR="00FD0016">
        <w:rPr>
          <w:rFonts w:ascii="Times New Roman" w:hAnsi="Times New Roman" w:eastAsiaTheme="minorHAnsi"/>
          <w:sz w:val="28"/>
          <w:szCs w:val="28"/>
        </w:rPr>
        <w:t xml:space="preserve">Несветайлова В.В. </w:t>
      </w:r>
      <w:r w:rsidRPr="004C5C37">
        <w:rPr>
          <w:rFonts w:ascii="Times New Roman" w:hAnsi="Times New Roman" w:eastAsiaTheme="minorHAnsi"/>
          <w:sz w:val="28"/>
          <w:szCs w:val="28"/>
        </w:rPr>
        <w:t xml:space="preserve">в совершении </w:t>
      </w:r>
      <w:r w:rsidRPr="004C5C37" w:rsidR="00BF45E8">
        <w:rPr>
          <w:rFonts w:ascii="Times New Roman" w:hAnsi="Times New Roman" w:eastAsiaTheme="minorHAnsi"/>
          <w:sz w:val="28"/>
          <w:szCs w:val="28"/>
        </w:rPr>
        <w:t>вмененного</w:t>
      </w:r>
      <w:r w:rsidRPr="004C5C37">
        <w:rPr>
          <w:rFonts w:ascii="Times New Roman" w:hAnsi="Times New Roman" w:eastAsiaTheme="minorHAnsi"/>
          <w:sz w:val="28"/>
          <w:szCs w:val="28"/>
        </w:rPr>
        <w:t xml:space="preserve"> административного правонарушен</w:t>
      </w:r>
      <w:r w:rsidRPr="004C5C37">
        <w:rPr>
          <w:rFonts w:ascii="Times New Roman" w:hAnsi="Times New Roman" w:eastAsiaTheme="minorHAnsi"/>
          <w:sz w:val="28"/>
          <w:szCs w:val="28"/>
        </w:rPr>
        <w:t>ия.</w:t>
      </w:r>
    </w:p>
    <w:p w:rsidR="0077210F" w:rsidRPr="004C5C37" w:rsidP="0077210F">
      <w:pPr>
        <w:autoSpaceDE w:val="0"/>
        <w:autoSpaceDN w:val="0"/>
        <w:adjustRightInd w:val="0"/>
        <w:ind w:firstLine="851"/>
        <w:jc w:val="both"/>
        <w:rPr>
          <w:rFonts w:ascii="Times New Roman" w:hAnsi="Times New Roman"/>
          <w:sz w:val="28"/>
          <w:szCs w:val="28"/>
        </w:rPr>
      </w:pPr>
      <w:r w:rsidRPr="004C5C37">
        <w:rPr>
          <w:rFonts w:ascii="Times New Roman" w:hAnsi="Times New Roman" w:eastAsiaTheme="minorHAnsi"/>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4C5C37" w:rsidR="00FD0016">
        <w:rPr>
          <w:rFonts w:ascii="Times New Roman" w:hAnsi="Times New Roman" w:eastAsiaTheme="minorHAnsi"/>
          <w:sz w:val="28"/>
          <w:szCs w:val="28"/>
        </w:rPr>
        <w:t xml:space="preserve">Несветайлова В.В. </w:t>
      </w:r>
      <w:r w:rsidRPr="004C5C37">
        <w:rPr>
          <w:rFonts w:ascii="Times New Roman" w:hAnsi="Times New Roman" w:eastAsiaTheme="minorHAnsi"/>
          <w:sz w:val="28"/>
          <w:szCs w:val="28"/>
        </w:rPr>
        <w:t xml:space="preserve">квалифицирую по </w:t>
      </w:r>
      <w:r w:rsidRPr="004C5C37">
        <w:rPr>
          <w:rFonts w:ascii="Times New Roman" w:hAnsi="Times New Roman" w:eastAsiaTheme="minorHAnsi"/>
          <w:sz w:val="28"/>
          <w:szCs w:val="28"/>
        </w:rPr>
        <w:t>ч</w:t>
      </w:r>
      <w:r w:rsidRPr="004C5C37">
        <w:rPr>
          <w:rFonts w:ascii="Times New Roman" w:hAnsi="Times New Roman" w:eastAsiaTheme="minorHAnsi"/>
          <w:sz w:val="28"/>
          <w:szCs w:val="28"/>
        </w:rPr>
        <w:t xml:space="preserve">. </w:t>
      </w:r>
      <w:r w:rsidRPr="004C5C37" w:rsidR="00BF45E8">
        <w:rPr>
          <w:rFonts w:ascii="Times New Roman" w:hAnsi="Times New Roman" w:eastAsiaTheme="minorHAnsi"/>
          <w:sz w:val="28"/>
          <w:szCs w:val="28"/>
        </w:rPr>
        <w:t>4.1</w:t>
      </w:r>
      <w:r w:rsidRPr="004C5C37">
        <w:rPr>
          <w:rFonts w:ascii="Times New Roman" w:hAnsi="Times New Roman" w:eastAsiaTheme="minorHAnsi"/>
          <w:sz w:val="28"/>
          <w:szCs w:val="28"/>
        </w:rPr>
        <w:t xml:space="preserve"> ст. </w:t>
      </w:r>
      <w:r w:rsidRPr="004C5C37" w:rsidR="00BF45E8">
        <w:rPr>
          <w:rFonts w:ascii="Times New Roman" w:hAnsi="Times New Roman" w:eastAsiaTheme="minorHAnsi"/>
          <w:sz w:val="28"/>
          <w:szCs w:val="28"/>
        </w:rPr>
        <w:t>20.8</w:t>
      </w:r>
      <w:r w:rsidRPr="004C5C37">
        <w:rPr>
          <w:rFonts w:ascii="Times New Roman" w:hAnsi="Times New Roman" w:eastAsiaTheme="minorHAnsi"/>
          <w:sz w:val="28"/>
          <w:szCs w:val="28"/>
        </w:rPr>
        <w:t xml:space="preserve"> Кодекса Российской Федерации об административных пра</w:t>
      </w:r>
      <w:r w:rsidRPr="004C5C37">
        <w:rPr>
          <w:rFonts w:ascii="Times New Roman" w:hAnsi="Times New Roman" w:eastAsiaTheme="minorHAnsi"/>
          <w:sz w:val="28"/>
          <w:szCs w:val="28"/>
        </w:rPr>
        <w:t xml:space="preserve">вонарушениях как </w:t>
      </w:r>
      <w:r w:rsidRPr="004C5C37" w:rsidR="00BF45E8">
        <w:rPr>
          <w:rFonts w:ascii="Times New Roman" w:hAnsi="Times New Roman"/>
          <w:sz w:val="28"/>
          <w:szCs w:val="28"/>
        </w:rPr>
        <w:t>ношение огнестрельного оружия лицом, находящимся в состоянии опьянения</w:t>
      </w:r>
      <w:r w:rsidRPr="004C5C37">
        <w:rPr>
          <w:rFonts w:ascii="Times New Roman" w:hAnsi="Times New Roman"/>
          <w:sz w:val="28"/>
          <w:szCs w:val="28"/>
        </w:rPr>
        <w:t>.</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C5C37" w:rsidR="00FD0016">
        <w:rPr>
          <w:rFonts w:ascii="Times New Roman" w:eastAsia="Times New Roman" w:hAnsi="Times New Roman"/>
          <w:sz w:val="28"/>
          <w:szCs w:val="28"/>
        </w:rPr>
        <w:t xml:space="preserve">Несветайлова В.В. </w:t>
      </w:r>
      <w:r w:rsidRPr="004C5C37">
        <w:rPr>
          <w:rFonts w:ascii="Times New Roman" w:hAnsi="Times New Roman"/>
          <w:sz w:val="28"/>
          <w:szCs w:val="28"/>
        </w:rPr>
        <w:t>при воз</w:t>
      </w:r>
      <w:r w:rsidRPr="004C5C37">
        <w:rPr>
          <w:rFonts w:ascii="Times New Roman" w:hAnsi="Times New Roman"/>
          <w:sz w:val="28"/>
          <w:szCs w:val="28"/>
        </w:rPr>
        <w:t>буждении дела об административном правонарушении нарушены не были.</w:t>
      </w:r>
    </w:p>
    <w:p w:rsidR="0077210F" w:rsidRPr="004C5C37" w:rsidP="0077210F">
      <w:pPr>
        <w:autoSpaceDE w:val="0"/>
        <w:autoSpaceDN w:val="0"/>
        <w:adjustRightInd w:val="0"/>
        <w:ind w:firstLine="851"/>
        <w:jc w:val="both"/>
        <w:rPr>
          <w:rFonts w:ascii="Times New Roman" w:hAnsi="Times New Roman"/>
          <w:sz w:val="28"/>
          <w:szCs w:val="28"/>
        </w:rPr>
      </w:pPr>
      <w:r w:rsidRPr="004C5C37">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w:t>
      </w:r>
      <w:r w:rsidRPr="004C5C37">
        <w:rPr>
          <w:rFonts w:ascii="Times New Roman" w:hAnsi="Times New Roman"/>
          <w:sz w:val="28"/>
          <w:szCs w:val="28"/>
        </w:rPr>
        <w:t>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7210F" w:rsidRPr="004C5C37" w:rsidP="0077210F">
      <w:pPr>
        <w:autoSpaceDE w:val="0"/>
        <w:autoSpaceDN w:val="0"/>
        <w:adjustRightInd w:val="0"/>
        <w:ind w:firstLine="851"/>
        <w:jc w:val="both"/>
        <w:rPr>
          <w:rFonts w:ascii="Times New Roman" w:hAnsi="Times New Roman"/>
          <w:sz w:val="28"/>
          <w:szCs w:val="28"/>
        </w:rPr>
      </w:pPr>
      <w:r w:rsidRPr="004C5C37">
        <w:rPr>
          <w:rFonts w:ascii="Times New Roman" w:hAnsi="Times New Roman"/>
          <w:sz w:val="28"/>
          <w:szCs w:val="28"/>
        </w:rPr>
        <w:t>Обстоятельством, смягчающим ответстве</w:t>
      </w:r>
      <w:r w:rsidRPr="004C5C37">
        <w:rPr>
          <w:rFonts w:ascii="Times New Roman" w:hAnsi="Times New Roman"/>
          <w:sz w:val="28"/>
          <w:szCs w:val="28"/>
        </w:rPr>
        <w:t xml:space="preserve">нность, в соответствии с </w:t>
      </w:r>
      <w:r w:rsidRPr="004C5C37">
        <w:rPr>
          <w:rFonts w:ascii="Times New Roman" w:hAnsi="Times New Roman"/>
          <w:sz w:val="28"/>
          <w:szCs w:val="28"/>
        </w:rPr>
        <w:t>ч</w:t>
      </w:r>
      <w:r w:rsidRPr="004C5C37">
        <w:rPr>
          <w:rFonts w:ascii="Times New Roman" w:hAnsi="Times New Roman"/>
          <w:sz w:val="28"/>
          <w:szCs w:val="28"/>
        </w:rPr>
        <w:t>.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77210F" w:rsidRPr="004C5C37" w:rsidP="0077210F">
      <w:pPr>
        <w:autoSpaceDE w:val="0"/>
        <w:autoSpaceDN w:val="0"/>
        <w:adjustRightInd w:val="0"/>
        <w:ind w:firstLine="851"/>
        <w:jc w:val="both"/>
        <w:rPr>
          <w:rFonts w:ascii="Times New Roman" w:hAnsi="Times New Roman"/>
          <w:sz w:val="28"/>
          <w:szCs w:val="28"/>
        </w:rPr>
      </w:pPr>
      <w:r w:rsidRPr="004C5C37">
        <w:rPr>
          <w:rFonts w:ascii="Times New Roman" w:hAnsi="Times New Roman"/>
          <w:sz w:val="28"/>
          <w:szCs w:val="28"/>
        </w:rPr>
        <w:t>Обстоятельств, отягчающих ответственность, в соответствии со ст. 4.3 Кодекса Росси</w:t>
      </w:r>
      <w:r w:rsidRPr="004C5C37">
        <w:rPr>
          <w:rFonts w:ascii="Times New Roman" w:hAnsi="Times New Roman"/>
          <w:sz w:val="28"/>
          <w:szCs w:val="28"/>
        </w:rPr>
        <w:t>йской Федерации об административных правонарушениях, по делу не установлено.</w:t>
      </w:r>
    </w:p>
    <w:p w:rsidR="009965CA" w:rsidRPr="004C5C37" w:rsidP="0077210F">
      <w:pPr>
        <w:autoSpaceDE w:val="0"/>
        <w:autoSpaceDN w:val="0"/>
        <w:adjustRightInd w:val="0"/>
        <w:ind w:firstLine="851"/>
        <w:jc w:val="both"/>
      </w:pPr>
      <w:r w:rsidRPr="004C5C37">
        <w:rPr>
          <w:rFonts w:ascii="Times New Roman" w:eastAsia="Times New Roman" w:hAnsi="Times New Roman"/>
          <w:sz w:val="28"/>
          <w:szCs w:val="28"/>
          <w:lang w:eastAsia="ru-RU"/>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w:t>
      </w:r>
      <w:r w:rsidRPr="004C5C37">
        <w:rPr>
          <w:rFonts w:ascii="Times New Roman" w:eastAsia="Times New Roman" w:hAnsi="Times New Roman"/>
          <w:sz w:val="28"/>
          <w:szCs w:val="28"/>
          <w:lang w:eastAsia="ru-RU"/>
        </w:rPr>
        <w:t>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обстоятельств, отягчающих ответственность</w:t>
      </w:r>
      <w:r w:rsidRPr="004C5C37">
        <w:rPr>
          <w:rFonts w:ascii="Times New Roman" w:eastAsia="Times New Roman" w:hAnsi="Times New Roman"/>
          <w:sz w:val="28"/>
          <w:szCs w:val="28"/>
          <w:lang w:eastAsia="ru-RU"/>
        </w:rPr>
        <w:t xml:space="preserve">, </w:t>
      </w:r>
      <w:r w:rsidRPr="004C5C37" w:rsidR="00FD0016">
        <w:rPr>
          <w:rFonts w:ascii="Times New Roman" w:eastAsia="Times New Roman" w:hAnsi="Times New Roman"/>
          <w:sz w:val="28"/>
          <w:szCs w:val="28"/>
          <w:lang w:eastAsia="ru-RU"/>
        </w:rPr>
        <w:t xml:space="preserve">то обстоятельство, что охотничье гладкоствольное ружьем </w:t>
      </w:r>
      <w:r w:rsidRPr="004C5C37">
        <w:rPr>
          <w:sz w:val="28"/>
          <w:szCs w:val="28"/>
        </w:rPr>
        <w:t>“данные изъяты”</w:t>
      </w:r>
      <w:r w:rsidRPr="004C5C37" w:rsidR="00FD0016">
        <w:rPr>
          <w:rFonts w:ascii="Times New Roman" w:eastAsia="Times New Roman" w:hAnsi="Times New Roman"/>
          <w:sz w:val="28"/>
          <w:szCs w:val="28"/>
          <w:lang w:eastAsia="ru-RU"/>
        </w:rPr>
        <w:t xml:space="preserve"> признано вещественным доказательством по</w:t>
      </w:r>
      <w:r w:rsidRPr="004C5C37" w:rsidR="00FD0016">
        <w:rPr>
          <w:rFonts w:ascii="Times New Roman" w:eastAsia="Times New Roman" w:hAnsi="Times New Roman"/>
          <w:sz w:val="28"/>
          <w:szCs w:val="28"/>
          <w:lang w:eastAsia="ru-RU"/>
        </w:rPr>
        <w:t xml:space="preserve"> уголовному делу, </w:t>
      </w:r>
      <w:r w:rsidRPr="004C5C37">
        <w:rPr>
          <w:rFonts w:ascii="Times New Roman" w:eastAsia="Times New Roman" w:hAnsi="Times New Roman"/>
          <w:sz w:val="28"/>
          <w:szCs w:val="28"/>
          <w:lang w:eastAsia="ru-RU"/>
        </w:rPr>
        <w:t xml:space="preserve">прихожу к выводу, что </w:t>
      </w:r>
      <w:r w:rsidRPr="004C5C37" w:rsidR="00FD0016">
        <w:rPr>
          <w:rFonts w:ascii="Times New Roman" w:eastAsia="Times New Roman" w:hAnsi="Times New Roman"/>
          <w:sz w:val="28"/>
          <w:szCs w:val="28"/>
        </w:rPr>
        <w:t xml:space="preserve">Несветайлова В.В. </w:t>
      </w:r>
      <w:r w:rsidRPr="004C5C37">
        <w:rPr>
          <w:rFonts w:ascii="Times New Roman" w:eastAsia="Times New Roman" w:hAnsi="Times New Roman"/>
          <w:sz w:val="28"/>
          <w:szCs w:val="28"/>
          <w:lang w:eastAsia="ru-RU"/>
        </w:rPr>
        <w:t xml:space="preserve">следует подвергнуть наказанию в виде </w:t>
      </w:r>
      <w:r w:rsidRPr="004C5C37">
        <w:rPr>
          <w:rFonts w:ascii="Times New Roman" w:hAnsi="Times New Roman"/>
          <w:sz w:val="28"/>
          <w:szCs w:val="28"/>
        </w:rPr>
        <w:t>административного ш</w:t>
      </w:r>
      <w:r w:rsidRPr="004C5C37">
        <w:rPr>
          <w:rFonts w:ascii="Times New Roman" w:hAnsi="Times New Roman"/>
          <w:sz w:val="28"/>
          <w:szCs w:val="28"/>
        </w:rPr>
        <w:t xml:space="preserve">трафа в пределах санкции </w:t>
      </w:r>
      <w:r w:rsidRPr="004C5C37">
        <w:rPr>
          <w:rFonts w:ascii="Times New Roman" w:hAnsi="Times New Roman"/>
          <w:sz w:val="28"/>
          <w:szCs w:val="28"/>
        </w:rPr>
        <w:t>ч</w:t>
      </w:r>
      <w:r w:rsidRPr="004C5C37">
        <w:rPr>
          <w:rFonts w:ascii="Times New Roman" w:hAnsi="Times New Roman"/>
          <w:sz w:val="28"/>
          <w:szCs w:val="28"/>
        </w:rPr>
        <w:t xml:space="preserve">. </w:t>
      </w:r>
      <w:r w:rsidRPr="004C5C37" w:rsidR="00906CBA">
        <w:rPr>
          <w:rFonts w:ascii="Times New Roman" w:hAnsi="Times New Roman"/>
          <w:sz w:val="28"/>
          <w:szCs w:val="28"/>
        </w:rPr>
        <w:t>4.1</w:t>
      </w:r>
      <w:r w:rsidRPr="004C5C37">
        <w:rPr>
          <w:rFonts w:ascii="Times New Roman" w:hAnsi="Times New Roman"/>
          <w:sz w:val="28"/>
          <w:szCs w:val="28"/>
        </w:rPr>
        <w:t xml:space="preserve"> ст. </w:t>
      </w:r>
      <w:r w:rsidRPr="004C5C37" w:rsidR="00906CBA">
        <w:rPr>
          <w:rFonts w:ascii="Times New Roman" w:hAnsi="Times New Roman"/>
          <w:sz w:val="28"/>
          <w:szCs w:val="28"/>
        </w:rPr>
        <w:t xml:space="preserve">20.8 </w:t>
      </w:r>
      <w:r w:rsidRPr="004C5C37">
        <w:rPr>
          <w:rFonts w:ascii="Times New Roman" w:eastAsia="Times New Roman" w:hAnsi="Times New Roman"/>
          <w:sz w:val="28"/>
          <w:szCs w:val="28"/>
          <w:lang w:eastAsia="ru-RU"/>
        </w:rPr>
        <w:t>Кодекса Российской Федерации об административных правонарушениях</w:t>
      </w:r>
      <w:r w:rsidRPr="004C5C37" w:rsidR="00906CBA">
        <w:rPr>
          <w:rFonts w:ascii="Times New Roman" w:eastAsia="Times New Roman" w:hAnsi="Times New Roman"/>
          <w:sz w:val="28"/>
          <w:szCs w:val="28"/>
          <w:lang w:eastAsia="ru-RU"/>
        </w:rPr>
        <w:t xml:space="preserve"> </w:t>
      </w:r>
      <w:r w:rsidRPr="004C5C37" w:rsidR="0073552F">
        <w:rPr>
          <w:rFonts w:ascii="Times New Roman" w:eastAsia="Times New Roman" w:hAnsi="Times New Roman"/>
          <w:sz w:val="28"/>
          <w:szCs w:val="28"/>
          <w:lang w:eastAsia="ru-RU"/>
        </w:rPr>
        <w:t>без конфискации</w:t>
      </w:r>
      <w:r w:rsidRPr="004C5C37" w:rsidR="00906CBA">
        <w:rPr>
          <w:rFonts w:ascii="Times New Roman" w:eastAsia="Times New Roman" w:hAnsi="Times New Roman"/>
          <w:sz w:val="28"/>
          <w:szCs w:val="28"/>
          <w:lang w:eastAsia="ru-RU"/>
        </w:rPr>
        <w:t xml:space="preserve"> оружия</w:t>
      </w:r>
      <w:r w:rsidRPr="004C5C37">
        <w:rPr>
          <w:rFonts w:ascii="Times New Roman" w:hAnsi="Times New Roman"/>
          <w:sz w:val="28"/>
          <w:szCs w:val="28"/>
        </w:rPr>
        <w:t>.</w:t>
      </w:r>
      <w:r w:rsidRPr="004C5C37">
        <w:t xml:space="preserve"> </w:t>
      </w:r>
    </w:p>
    <w:p w:rsidR="0077210F" w:rsidRPr="004C5C37" w:rsidP="0077210F">
      <w:pPr>
        <w:autoSpaceDE w:val="0"/>
        <w:autoSpaceDN w:val="0"/>
        <w:adjustRightInd w:val="0"/>
        <w:ind w:firstLine="851"/>
        <w:jc w:val="both"/>
        <w:rPr>
          <w:rFonts w:ascii="Times New Roman" w:hAnsi="Times New Roman"/>
          <w:sz w:val="28"/>
          <w:szCs w:val="28"/>
        </w:rPr>
      </w:pPr>
      <w:r w:rsidRPr="004C5C37">
        <w:rPr>
          <w:rFonts w:ascii="Times New Roman" w:hAnsi="Times New Roman"/>
          <w:sz w:val="28"/>
          <w:szCs w:val="28"/>
        </w:rPr>
        <w:t xml:space="preserve">Принимая во внимание, что  сигнальный пистолет </w:t>
      </w:r>
      <w:r w:rsidRPr="004C5C37">
        <w:rPr>
          <w:sz w:val="28"/>
          <w:szCs w:val="28"/>
        </w:rPr>
        <w:t>“данные изъяты”</w:t>
      </w:r>
      <w:r w:rsidRPr="004C5C37">
        <w:rPr>
          <w:rFonts w:ascii="Times New Roman" w:hAnsi="Times New Roman"/>
          <w:sz w:val="28"/>
          <w:szCs w:val="28"/>
        </w:rPr>
        <w:t xml:space="preserve"> и 39 патронов </w:t>
      </w:r>
      <w:r w:rsidRPr="004C5C37">
        <w:rPr>
          <w:rFonts w:ascii="Times New Roman" w:hAnsi="Times New Roman"/>
          <w:sz w:val="28"/>
          <w:szCs w:val="28"/>
        </w:rPr>
        <w:t xml:space="preserve">травматического действия калибра 9 мм, помещенные  в </w:t>
      </w:r>
      <w:r w:rsidRPr="004C5C37">
        <w:rPr>
          <w:sz w:val="28"/>
          <w:szCs w:val="28"/>
        </w:rPr>
        <w:t>“данные изъяты”</w:t>
      </w:r>
      <w:r w:rsidRPr="004C5C37">
        <w:rPr>
          <w:rFonts w:ascii="Times New Roman" w:hAnsi="Times New Roman"/>
          <w:sz w:val="28"/>
          <w:szCs w:val="28"/>
        </w:rPr>
        <w:t>, признаны вещественным доказательством по уголовному делу, последние подлежат хранению по месту хранения до принятия решения по уголовному делу.</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Оснований для применения иных альтерн</w:t>
      </w:r>
      <w:r w:rsidRPr="004C5C37">
        <w:rPr>
          <w:rFonts w:ascii="Times New Roman" w:hAnsi="Times New Roman"/>
          <w:sz w:val="28"/>
          <w:szCs w:val="28"/>
        </w:rPr>
        <w:t>ативных видов ответственности, предусмотренных санкцией указанной статьи, исходя из обстоятельств дела, личности виновного</w:t>
      </w:r>
      <w:r w:rsidRPr="004C5C37">
        <w:rPr>
          <w:rFonts w:ascii="Times New Roman" w:eastAsia="Times New Roman" w:hAnsi="Times New Roman"/>
          <w:sz w:val="28"/>
          <w:szCs w:val="28"/>
        </w:rPr>
        <w:t>,</w:t>
      </w:r>
      <w:r w:rsidRPr="004C5C37">
        <w:rPr>
          <w:rFonts w:ascii="Times New Roman" w:hAnsi="Times New Roman"/>
          <w:sz w:val="28"/>
          <w:szCs w:val="28"/>
        </w:rPr>
        <w:t xml:space="preserve"> не имеется.</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 xml:space="preserve">На основании изложенного, руководствуясь 29.9, 29.10, 29.11 </w:t>
      </w:r>
      <w:r w:rsidRPr="004C5C37">
        <w:rPr>
          <w:rFonts w:ascii="Times New Roman" w:eastAsia="Times New Roman" w:hAnsi="Times New Roman"/>
          <w:sz w:val="28"/>
          <w:szCs w:val="28"/>
          <w:lang w:eastAsia="ru-RU"/>
        </w:rPr>
        <w:t>Кодекса Российской Федерации об административных правонаруше</w:t>
      </w:r>
      <w:r w:rsidRPr="004C5C37">
        <w:rPr>
          <w:rFonts w:ascii="Times New Roman" w:eastAsia="Times New Roman" w:hAnsi="Times New Roman"/>
          <w:sz w:val="28"/>
          <w:szCs w:val="28"/>
          <w:lang w:eastAsia="ru-RU"/>
        </w:rPr>
        <w:t>ниях</w:t>
      </w:r>
      <w:r w:rsidRPr="004C5C37">
        <w:rPr>
          <w:rFonts w:ascii="Times New Roman" w:hAnsi="Times New Roman"/>
          <w:sz w:val="28"/>
          <w:szCs w:val="28"/>
        </w:rPr>
        <w:t xml:space="preserve">, мировой судья -  </w:t>
      </w:r>
    </w:p>
    <w:p w:rsidR="0077210F" w:rsidRPr="004C5C37" w:rsidP="0077210F">
      <w:pPr>
        <w:ind w:firstLine="851"/>
        <w:jc w:val="center"/>
        <w:rPr>
          <w:rFonts w:ascii="Times New Roman" w:hAnsi="Times New Roman"/>
          <w:sz w:val="28"/>
          <w:szCs w:val="28"/>
        </w:rPr>
      </w:pPr>
      <w:r w:rsidRPr="004C5C37">
        <w:rPr>
          <w:rFonts w:ascii="Times New Roman" w:hAnsi="Times New Roman"/>
          <w:sz w:val="28"/>
          <w:szCs w:val="28"/>
        </w:rPr>
        <w:t>ПОСТАНОВИЛ:</w:t>
      </w:r>
    </w:p>
    <w:p w:rsidR="0077210F" w:rsidRPr="004C5C37" w:rsidP="0077210F">
      <w:pPr>
        <w:ind w:firstLine="851"/>
        <w:jc w:val="both"/>
        <w:rPr>
          <w:rFonts w:ascii="Times New Roman" w:hAnsi="Times New Roman"/>
          <w:sz w:val="28"/>
          <w:szCs w:val="28"/>
        </w:rPr>
      </w:pPr>
      <w:r w:rsidRPr="004C5C37">
        <w:rPr>
          <w:rFonts w:ascii="Times New Roman" w:hAnsi="Times New Roman"/>
          <w:bCs/>
          <w:sz w:val="28"/>
          <w:szCs w:val="28"/>
        </w:rPr>
        <w:t xml:space="preserve">Несветайлова Вадима Викторовича </w:t>
      </w:r>
      <w:r w:rsidRPr="004C5C37">
        <w:rPr>
          <w:rFonts w:ascii="Times New Roman" w:hAnsi="Times New Roman"/>
          <w:sz w:val="28"/>
          <w:szCs w:val="28"/>
        </w:rPr>
        <w:t xml:space="preserve">признать виновным в совершении административного правонарушения, предусмотренного </w:t>
      </w:r>
      <w:r w:rsidRPr="004C5C37">
        <w:rPr>
          <w:rFonts w:ascii="Times New Roman" w:hAnsi="Times New Roman"/>
          <w:sz w:val="28"/>
          <w:szCs w:val="28"/>
        </w:rPr>
        <w:t>ч</w:t>
      </w:r>
      <w:r w:rsidRPr="004C5C37">
        <w:rPr>
          <w:rFonts w:ascii="Times New Roman" w:hAnsi="Times New Roman"/>
          <w:sz w:val="28"/>
          <w:szCs w:val="28"/>
        </w:rPr>
        <w:t xml:space="preserve">. </w:t>
      </w:r>
      <w:r w:rsidRPr="004C5C37" w:rsidR="00906CBA">
        <w:rPr>
          <w:rFonts w:ascii="Times New Roman" w:hAnsi="Times New Roman"/>
          <w:sz w:val="28"/>
          <w:szCs w:val="28"/>
        </w:rPr>
        <w:t>4.1</w:t>
      </w:r>
      <w:r w:rsidRPr="004C5C37">
        <w:rPr>
          <w:rFonts w:ascii="Times New Roman" w:hAnsi="Times New Roman"/>
          <w:sz w:val="28"/>
          <w:szCs w:val="28"/>
        </w:rPr>
        <w:t xml:space="preserve"> ст. </w:t>
      </w:r>
      <w:r w:rsidRPr="004C5C37" w:rsidR="00906CBA">
        <w:rPr>
          <w:rFonts w:ascii="Times New Roman" w:hAnsi="Times New Roman"/>
          <w:sz w:val="28"/>
          <w:szCs w:val="28"/>
        </w:rPr>
        <w:t>20.8</w:t>
      </w:r>
      <w:r w:rsidRPr="004C5C37">
        <w:rPr>
          <w:rFonts w:ascii="Times New Roman" w:hAnsi="Times New Roman"/>
          <w:sz w:val="28"/>
          <w:szCs w:val="28"/>
        </w:rPr>
        <w:t xml:space="preserve">  Кодекса Российской Федерации об административных правонарушениях, и назначить ему админис</w:t>
      </w:r>
      <w:r w:rsidRPr="004C5C37">
        <w:rPr>
          <w:rFonts w:ascii="Times New Roman" w:hAnsi="Times New Roman"/>
          <w:sz w:val="28"/>
          <w:szCs w:val="28"/>
        </w:rPr>
        <w:t xml:space="preserve">тративное наказание в виде административного штрафа в размере </w:t>
      </w:r>
      <w:r w:rsidRPr="004C5C37" w:rsidR="00906CBA">
        <w:rPr>
          <w:rFonts w:ascii="Times New Roman" w:hAnsi="Times New Roman"/>
          <w:sz w:val="28"/>
          <w:szCs w:val="28"/>
        </w:rPr>
        <w:t>2</w:t>
      </w:r>
      <w:r w:rsidRPr="004C5C37">
        <w:rPr>
          <w:rFonts w:ascii="Times New Roman" w:hAnsi="Times New Roman"/>
          <w:sz w:val="28"/>
          <w:szCs w:val="28"/>
        </w:rPr>
        <w:t>000 (</w:t>
      </w:r>
      <w:r w:rsidRPr="004C5C37" w:rsidR="00906CBA">
        <w:rPr>
          <w:rFonts w:ascii="Times New Roman" w:hAnsi="Times New Roman"/>
          <w:sz w:val="28"/>
          <w:szCs w:val="28"/>
        </w:rPr>
        <w:t>двух</w:t>
      </w:r>
      <w:r w:rsidRPr="004C5C37">
        <w:rPr>
          <w:rFonts w:ascii="Times New Roman" w:hAnsi="Times New Roman"/>
          <w:sz w:val="28"/>
          <w:szCs w:val="28"/>
        </w:rPr>
        <w:t xml:space="preserve"> тысяч) рублей</w:t>
      </w:r>
      <w:r w:rsidRPr="004C5C37" w:rsidR="00906CBA">
        <w:rPr>
          <w:rFonts w:ascii="Times New Roman" w:hAnsi="Times New Roman"/>
          <w:sz w:val="28"/>
          <w:szCs w:val="28"/>
        </w:rPr>
        <w:t xml:space="preserve"> без конфискации оружия</w:t>
      </w:r>
      <w:r w:rsidRPr="004C5C37">
        <w:rPr>
          <w:rFonts w:ascii="Times New Roman" w:hAnsi="Times New Roman"/>
          <w:sz w:val="28"/>
          <w:szCs w:val="28"/>
        </w:rPr>
        <w:t xml:space="preserve">.  </w:t>
      </w:r>
    </w:p>
    <w:p w:rsidR="0077210F" w:rsidRPr="004C5C37" w:rsidP="00D36047">
      <w:pPr>
        <w:ind w:firstLine="993"/>
        <w:jc w:val="both"/>
        <w:rPr>
          <w:rFonts w:ascii="Times New Roman" w:eastAsia="Times New Roman" w:hAnsi="Times New Roman"/>
          <w:sz w:val="28"/>
          <w:szCs w:val="28"/>
        </w:rPr>
      </w:pPr>
      <w:r w:rsidRPr="004C5C37">
        <w:rPr>
          <w:rFonts w:ascii="Times New Roman" w:hAnsi="Times New Roman"/>
          <w:sz w:val="28"/>
          <w:szCs w:val="28"/>
        </w:rPr>
        <w:t xml:space="preserve"> Реквизиты для уплаты административного штрафа –  </w:t>
      </w:r>
      <w:r w:rsidRPr="004C5C37" w:rsidR="00D36047">
        <w:rPr>
          <w:rFonts w:ascii="Times New Roman" w:eastAsia="Times New Roman" w:hAnsi="Times New Roman"/>
          <w:sz w:val="28"/>
          <w:szCs w:val="28"/>
        </w:rPr>
        <w:t xml:space="preserve">Реквизиты для уплаты штрафа: </w:t>
      </w:r>
      <w:r w:rsidRPr="004C5C37" w:rsidR="00D36047">
        <w:rPr>
          <w:rFonts w:ascii="Times New Roman" w:eastAsia="Times New Roman" w:hAnsi="Times New Roman"/>
          <w:sz w:val="28"/>
          <w:szCs w:val="28"/>
        </w:rPr>
        <w:t>УФК по Республике Крым (Министерство юстиции Республики Крым, л/с 04752203230, Код Сводного реестра 35220323, почтовый адрес:</w:t>
      </w:r>
      <w:r w:rsidRPr="004C5C37" w:rsidR="00D36047">
        <w:rPr>
          <w:rFonts w:ascii="Times New Roman" w:eastAsia="Times New Roman" w:hAnsi="Times New Roman"/>
          <w:sz w:val="28"/>
          <w:szCs w:val="28"/>
        </w:rPr>
        <w:t xml:space="preserve"> </w:t>
      </w:r>
      <w:r w:rsidRPr="004C5C37" w:rsidR="00D36047">
        <w:rPr>
          <w:rFonts w:ascii="Times New Roman" w:eastAsia="Times New Roman" w:hAnsi="Times New Roman"/>
          <w:sz w:val="28"/>
          <w:szCs w:val="28"/>
        </w:rPr>
        <w:t>Россия, Республика Крым, 29500,  г. Симферополь, ул. Набережная им.60-летия СССР, 28), ОГРН 1149102019164, Банк получателя:</w:t>
      </w:r>
      <w:r w:rsidRPr="004C5C37" w:rsidR="00D36047">
        <w:rPr>
          <w:rFonts w:ascii="Times New Roman" w:eastAsia="Times New Roman" w:hAnsi="Times New Roman"/>
          <w:sz w:val="28"/>
          <w:szCs w:val="28"/>
        </w:rPr>
        <w:t xml:space="preserve"> Отделение Республика Крым Банка России//УФК по Республике Крым </w:t>
      </w:r>
      <w:r w:rsidRPr="004C5C37" w:rsidR="00D36047">
        <w:rPr>
          <w:rFonts w:ascii="Times New Roman" w:eastAsia="Times New Roman" w:hAnsi="Times New Roman"/>
          <w:sz w:val="28"/>
          <w:szCs w:val="28"/>
        </w:rPr>
        <w:t>г</w:t>
      </w:r>
      <w:r w:rsidRPr="004C5C37" w:rsidR="00D36047">
        <w:rPr>
          <w:rFonts w:ascii="Times New Roman" w:eastAsia="Times New Roman" w:hAnsi="Times New Roman"/>
          <w:sz w:val="28"/>
          <w:szCs w:val="28"/>
        </w:rPr>
        <w:t>. Симферополь, ИНН 9102013284, КПП 910201001, БИК: 013510002, Единый казначейский счет: 40102810645370000035, казначейский счет 03100643000000017500, УИН</w:t>
      </w:r>
      <w:r w:rsidRPr="004C5C37" w:rsidR="00D36047">
        <w:rPr>
          <w:sz w:val="28"/>
          <w:szCs w:val="28"/>
        </w:rPr>
        <w:t xml:space="preserve"> </w:t>
      </w:r>
      <w:r w:rsidRPr="004C5C37" w:rsidR="00FD48C5">
        <w:rPr>
          <w:rFonts w:ascii="Times New Roman" w:eastAsia="Times New Roman" w:hAnsi="Times New Roman"/>
          <w:sz w:val="28"/>
          <w:szCs w:val="28"/>
        </w:rPr>
        <w:t>0410760300175001002420107</w:t>
      </w:r>
      <w:r w:rsidRPr="004C5C37" w:rsidR="00D36047">
        <w:rPr>
          <w:rFonts w:ascii="Times New Roman" w:eastAsia="Times New Roman" w:hAnsi="Times New Roman"/>
          <w:sz w:val="28"/>
          <w:szCs w:val="28"/>
        </w:rPr>
        <w:t xml:space="preserve">,  ОКТМО 35701000, КБК </w:t>
      </w:r>
      <w:r w:rsidRPr="004C5C37" w:rsidR="00D36047">
        <w:rPr>
          <w:rFonts w:ascii="Times New Roman" w:hAnsi="Times New Roman"/>
          <w:sz w:val="28"/>
          <w:szCs w:val="28"/>
        </w:rPr>
        <w:t>828 1 16 01203 01 0008 140</w:t>
      </w:r>
      <w:r w:rsidRPr="004C5C37" w:rsidR="00D36047">
        <w:rPr>
          <w:rFonts w:ascii="Times New Roman" w:eastAsia="Times New Roman" w:hAnsi="Times New Roman"/>
          <w:sz w:val="28"/>
          <w:szCs w:val="28"/>
        </w:rPr>
        <w:t>.</w:t>
      </w:r>
    </w:p>
    <w:p w:rsidR="00FD48C5" w:rsidRPr="004C5C37" w:rsidP="00D36047">
      <w:pPr>
        <w:ind w:firstLine="993"/>
        <w:jc w:val="both"/>
        <w:rPr>
          <w:rFonts w:ascii="Times New Roman" w:eastAsia="Times New Roman" w:hAnsi="Times New Roman"/>
          <w:sz w:val="28"/>
          <w:szCs w:val="28"/>
        </w:rPr>
      </w:pPr>
      <w:r w:rsidRPr="004C5C37">
        <w:rPr>
          <w:rFonts w:ascii="Times New Roman" w:eastAsia="Times New Roman" w:hAnsi="Times New Roman"/>
          <w:sz w:val="28"/>
          <w:szCs w:val="28"/>
        </w:rPr>
        <w:t>Р</w:t>
      </w:r>
      <w:r w:rsidRPr="004C5C37">
        <w:rPr>
          <w:rFonts w:ascii="Times New Roman" w:eastAsia="Times New Roman" w:hAnsi="Times New Roman"/>
          <w:sz w:val="28"/>
          <w:szCs w:val="28"/>
        </w:rPr>
        <w:t xml:space="preserve">ужье </w:t>
      </w:r>
      <w:r w:rsidRPr="004C5C37">
        <w:rPr>
          <w:sz w:val="28"/>
          <w:szCs w:val="28"/>
        </w:rPr>
        <w:t>“данные изъяты”</w:t>
      </w:r>
      <w:r w:rsidRPr="004C5C37">
        <w:rPr>
          <w:rFonts w:ascii="Times New Roman" w:eastAsia="Times New Roman" w:hAnsi="Times New Roman"/>
          <w:sz w:val="28"/>
          <w:szCs w:val="28"/>
        </w:rPr>
        <w:t>, котор</w:t>
      </w:r>
      <w:r w:rsidRPr="004C5C37">
        <w:rPr>
          <w:rFonts w:ascii="Times New Roman" w:eastAsia="Times New Roman" w:hAnsi="Times New Roman"/>
          <w:sz w:val="28"/>
          <w:szCs w:val="28"/>
        </w:rPr>
        <w:t>о</w:t>
      </w:r>
      <w:r w:rsidRPr="004C5C37">
        <w:rPr>
          <w:rFonts w:ascii="Times New Roman" w:eastAsia="Times New Roman" w:hAnsi="Times New Roman"/>
          <w:sz w:val="28"/>
          <w:szCs w:val="28"/>
        </w:rPr>
        <w:t>е помещен</w:t>
      </w:r>
      <w:r w:rsidRPr="004C5C37">
        <w:rPr>
          <w:rFonts w:ascii="Times New Roman" w:eastAsia="Times New Roman" w:hAnsi="Times New Roman"/>
          <w:sz w:val="28"/>
          <w:szCs w:val="28"/>
        </w:rPr>
        <w:t>о</w:t>
      </w:r>
      <w:r w:rsidRPr="004C5C37">
        <w:rPr>
          <w:rFonts w:ascii="Times New Roman" w:eastAsia="Times New Roman" w:hAnsi="Times New Roman"/>
          <w:sz w:val="28"/>
          <w:szCs w:val="28"/>
        </w:rPr>
        <w:t xml:space="preserve"> в </w:t>
      </w:r>
      <w:r w:rsidRPr="004C5C37">
        <w:rPr>
          <w:sz w:val="28"/>
          <w:szCs w:val="28"/>
        </w:rPr>
        <w:t>“данные изъяты”</w:t>
      </w:r>
      <w:r w:rsidRPr="004C5C37">
        <w:t xml:space="preserve"> </w:t>
      </w:r>
      <w:r w:rsidRPr="004C5C37">
        <w:t xml:space="preserve">- </w:t>
      </w:r>
      <w:r w:rsidRPr="004C5C37">
        <w:rPr>
          <w:rFonts w:ascii="Times New Roman" w:eastAsia="Times New Roman" w:hAnsi="Times New Roman"/>
          <w:sz w:val="28"/>
          <w:szCs w:val="28"/>
        </w:rPr>
        <w:t>хранить по месту хранения до принятия решения по уголовному делу</w:t>
      </w:r>
      <w:r w:rsidRPr="004C5C37">
        <w:rPr>
          <w:rFonts w:ascii="Times New Roman" w:eastAsia="Times New Roman" w:hAnsi="Times New Roman"/>
          <w:sz w:val="28"/>
          <w:szCs w:val="28"/>
        </w:rPr>
        <w:t>.</w:t>
      </w:r>
    </w:p>
    <w:p w:rsidR="0077210F" w:rsidRPr="004C5C37" w:rsidP="0077210F">
      <w:pPr>
        <w:jc w:val="both"/>
        <w:rPr>
          <w:rFonts w:ascii="Times New Roman" w:hAnsi="Times New Roman"/>
          <w:sz w:val="28"/>
          <w:szCs w:val="28"/>
        </w:rPr>
      </w:pPr>
      <w:r w:rsidRPr="004C5C37">
        <w:rPr>
          <w:rFonts w:ascii="Times New Roman" w:hAnsi="Times New Roman"/>
          <w:sz w:val="28"/>
          <w:szCs w:val="2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w:t>
      </w:r>
      <w:r w:rsidRPr="004C5C37">
        <w:rPr>
          <w:rFonts w:ascii="Times New Roman" w:hAnsi="Times New Roman"/>
          <w:sz w:val="28"/>
          <w:szCs w:val="28"/>
        </w:rPr>
        <w:t>законную силу либо со дня отсрочки или рассрочки, пред</w:t>
      </w:r>
      <w:r w:rsidRPr="004C5C37">
        <w:rPr>
          <w:rFonts w:ascii="Times New Roman" w:hAnsi="Times New Roman"/>
          <w:sz w:val="28"/>
          <w:szCs w:val="28"/>
        </w:rPr>
        <w:t>усмотренных статьей 31.5 Кодекса Российской Федерации об административных правонарушениях.</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4C5C37">
        <w:rPr>
          <w:rFonts w:ascii="Times New Roman" w:hAnsi="Times New Roman"/>
          <w:sz w:val="28"/>
          <w:szCs w:val="2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4C5C37">
        <w:rPr>
          <w:rFonts w:ascii="Times New Roman" w:hAnsi="Times New Roman"/>
          <w:sz w:val="28"/>
          <w:szCs w:val="28"/>
        </w:rPr>
        <w:t xml:space="preserve"> административных правонарушениях).</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w:t>
      </w:r>
      <w:r w:rsidRPr="004C5C37">
        <w:rPr>
          <w:rFonts w:ascii="Times New Roman" w:hAnsi="Times New Roman"/>
          <w:sz w:val="28"/>
          <w:szCs w:val="28"/>
        </w:rPr>
        <w:t>г</w:t>
      </w:r>
      <w:r w:rsidRPr="004C5C37">
        <w:rPr>
          <w:rFonts w:ascii="Times New Roman" w:hAnsi="Times New Roman"/>
          <w:sz w:val="28"/>
          <w:szCs w:val="28"/>
        </w:rPr>
        <w:t>. Симферополь (Центральный район городского округа Симферополя) Рес</w:t>
      </w:r>
      <w:r w:rsidRPr="004C5C37">
        <w:rPr>
          <w:rFonts w:ascii="Times New Roman" w:hAnsi="Times New Roman"/>
          <w:sz w:val="28"/>
          <w:szCs w:val="28"/>
        </w:rPr>
        <w:t>публики Крым (г. Симферополь, ул. Крымских Партизан, 3а).</w:t>
      </w:r>
    </w:p>
    <w:p w:rsidR="0077210F" w:rsidRPr="004C5C37" w:rsidP="0077210F">
      <w:pPr>
        <w:ind w:firstLine="851"/>
        <w:jc w:val="both"/>
        <w:rPr>
          <w:rFonts w:ascii="Times New Roman" w:hAnsi="Times New Roman"/>
          <w:sz w:val="28"/>
          <w:szCs w:val="28"/>
        </w:rPr>
      </w:pPr>
      <w:r w:rsidRPr="004C5C37">
        <w:rPr>
          <w:rFonts w:ascii="Times New Roman" w:hAnsi="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w:t>
      </w:r>
      <w:r w:rsidRPr="004C5C37">
        <w:rPr>
          <w:rFonts w:ascii="Times New Roman" w:hAnsi="Times New Roman"/>
          <w:sz w:val="28"/>
          <w:szCs w:val="28"/>
        </w:rPr>
        <w:t>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77210F" w:rsidRPr="004C5C37" w:rsidP="0077210F">
      <w:pPr>
        <w:ind w:firstLine="851"/>
        <w:jc w:val="both"/>
        <w:rPr>
          <w:sz w:val="28"/>
          <w:szCs w:val="28"/>
        </w:rPr>
      </w:pPr>
      <w:r w:rsidRPr="004C5C37">
        <w:rPr>
          <w:rFonts w:ascii="Times New Roman" w:hAnsi="Times New Roman"/>
          <w:sz w:val="28"/>
          <w:szCs w:val="28"/>
        </w:rPr>
        <w:br/>
        <w:t>          Мировой судья                                                           А.Л.Тоскина</w:t>
      </w:r>
    </w:p>
    <w:p w:rsidR="00796A93" w:rsidRPr="004C5C37">
      <w:pPr>
        <w:rPr>
          <w:sz w:val="28"/>
          <w:szCs w:val="28"/>
        </w:rPr>
      </w:pPr>
    </w:p>
    <w:sectPr w:rsidSect="00906CBA">
      <w:pgSz w:w="11906" w:h="16838"/>
      <w:pgMar w:top="567" w:right="849" w:bottom="567" w:left="1800" w:header="708" w:footer="12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77210F"/>
    <w:rsid w:val="00016E21"/>
    <w:rsid w:val="000E07AE"/>
    <w:rsid w:val="001818DF"/>
    <w:rsid w:val="004C5C37"/>
    <w:rsid w:val="00507D95"/>
    <w:rsid w:val="005F433D"/>
    <w:rsid w:val="0073552F"/>
    <w:rsid w:val="0077210F"/>
    <w:rsid w:val="00796A93"/>
    <w:rsid w:val="00906CBA"/>
    <w:rsid w:val="009507AD"/>
    <w:rsid w:val="009965CA"/>
    <w:rsid w:val="00BF45E8"/>
    <w:rsid w:val="00D36047"/>
    <w:rsid w:val="00ED6F8D"/>
    <w:rsid w:val="00FD0016"/>
    <w:rsid w:val="00FD48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0F"/>
    <w:pPr>
      <w:spacing w:after="0" w:line="240" w:lineRule="auto"/>
    </w:pPr>
    <w:rPr>
      <w:rFonts w:ascii="Calibri" w:eastAsia="Calibri" w:hAnsi="Calibri" w:cs="Times New Roman"/>
    </w:rPr>
  </w:style>
  <w:style w:type="paragraph" w:styleId="Heading1">
    <w:name w:val="heading 1"/>
    <w:basedOn w:val="Normal"/>
    <w:link w:val="1"/>
    <w:qFormat/>
    <w:rsid w:val="0077210F"/>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7210F"/>
    <w:rPr>
      <w:rFonts w:ascii="Times New Roman" w:eastAsia="Times New Roman" w:hAnsi="Times New Roman" w:cs="Times New Roman"/>
      <w:b/>
      <w:bCs/>
      <w:kern w:val="36"/>
      <w:sz w:val="48"/>
      <w:szCs w:val="48"/>
      <w:lang w:eastAsia="ru-RU"/>
    </w:rPr>
  </w:style>
  <w:style w:type="paragraph" w:styleId="Header">
    <w:name w:val="header"/>
    <w:basedOn w:val="Normal"/>
    <w:link w:val="a"/>
    <w:uiPriority w:val="99"/>
    <w:unhideWhenUsed/>
    <w:rsid w:val="00906CBA"/>
    <w:pPr>
      <w:tabs>
        <w:tab w:val="center" w:pos="4677"/>
        <w:tab w:val="right" w:pos="9355"/>
      </w:tabs>
    </w:pPr>
  </w:style>
  <w:style w:type="character" w:customStyle="1" w:styleId="a">
    <w:name w:val="Верхний колонтитул Знак"/>
    <w:basedOn w:val="DefaultParagraphFont"/>
    <w:link w:val="Header"/>
    <w:uiPriority w:val="99"/>
    <w:rsid w:val="00906CBA"/>
    <w:rPr>
      <w:rFonts w:ascii="Calibri" w:eastAsia="Calibri" w:hAnsi="Calibri" w:cs="Times New Roman"/>
    </w:rPr>
  </w:style>
  <w:style w:type="paragraph" w:styleId="Footer">
    <w:name w:val="footer"/>
    <w:basedOn w:val="Normal"/>
    <w:link w:val="a0"/>
    <w:uiPriority w:val="99"/>
    <w:unhideWhenUsed/>
    <w:rsid w:val="00906CBA"/>
    <w:pPr>
      <w:tabs>
        <w:tab w:val="center" w:pos="4677"/>
        <w:tab w:val="right" w:pos="9355"/>
      </w:tabs>
    </w:pPr>
  </w:style>
  <w:style w:type="character" w:customStyle="1" w:styleId="a0">
    <w:name w:val="Нижний колонтитул Знак"/>
    <w:basedOn w:val="DefaultParagraphFont"/>
    <w:link w:val="Footer"/>
    <w:uiPriority w:val="99"/>
    <w:rsid w:val="00906CBA"/>
    <w:rPr>
      <w:rFonts w:ascii="Calibri" w:eastAsia="Calibri" w:hAnsi="Calibri" w:cs="Times New Roman"/>
    </w:rPr>
  </w:style>
  <w:style w:type="paragraph" w:styleId="BalloonText">
    <w:name w:val="Balloon Text"/>
    <w:basedOn w:val="Normal"/>
    <w:link w:val="a1"/>
    <w:uiPriority w:val="99"/>
    <w:semiHidden/>
    <w:unhideWhenUsed/>
    <w:rsid w:val="00906CBA"/>
    <w:rPr>
      <w:rFonts w:ascii="Tahoma" w:hAnsi="Tahoma" w:cs="Tahoma"/>
      <w:sz w:val="16"/>
      <w:szCs w:val="16"/>
    </w:rPr>
  </w:style>
  <w:style w:type="character" w:customStyle="1" w:styleId="a1">
    <w:name w:val="Текст выноски Знак"/>
    <w:basedOn w:val="DefaultParagraphFont"/>
    <w:link w:val="BalloonText"/>
    <w:uiPriority w:val="99"/>
    <w:semiHidden/>
    <w:rsid w:val="00906C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