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534CE" w:rsidRPr="00A940B0" w:rsidP="001534CE">
      <w:pPr>
        <w:ind w:left="-567" w:right="-1" w:firstLine="141"/>
        <w:jc w:val="right"/>
        <w:outlineLvl w:val="0"/>
        <w:rPr>
          <w:sz w:val="27"/>
          <w:szCs w:val="27"/>
          <w:lang w:val="ru-RU"/>
        </w:rPr>
      </w:pPr>
      <w:r w:rsidRPr="00A940B0">
        <w:rPr>
          <w:sz w:val="27"/>
          <w:szCs w:val="27"/>
          <w:lang w:val="ru-RU"/>
        </w:rPr>
        <w:t>Дело №  05-0</w:t>
      </w:r>
      <w:r w:rsidRPr="00A940B0" w:rsidR="00A940B0">
        <w:rPr>
          <w:sz w:val="27"/>
          <w:szCs w:val="27"/>
          <w:lang w:val="ru-RU"/>
        </w:rPr>
        <w:t>105</w:t>
      </w:r>
      <w:r w:rsidRPr="00A940B0">
        <w:rPr>
          <w:sz w:val="27"/>
          <w:szCs w:val="27"/>
          <w:lang w:val="ru-RU"/>
        </w:rPr>
        <w:t>/17/2019</w:t>
      </w:r>
    </w:p>
    <w:p w:rsidR="001534CE" w:rsidRPr="00A940B0" w:rsidP="001534CE">
      <w:pPr>
        <w:ind w:left="-567" w:right="-1" w:firstLine="141"/>
        <w:jc w:val="center"/>
        <w:outlineLvl w:val="0"/>
        <w:rPr>
          <w:sz w:val="27"/>
          <w:szCs w:val="27"/>
          <w:lang w:val="ru-RU"/>
        </w:rPr>
      </w:pPr>
      <w:r w:rsidRPr="00A940B0">
        <w:rPr>
          <w:sz w:val="27"/>
          <w:szCs w:val="27"/>
          <w:lang w:val="ru-RU"/>
        </w:rPr>
        <w:t xml:space="preserve"> ПОСТАНОВЛЕНИЕ</w:t>
      </w:r>
    </w:p>
    <w:p w:rsidR="001534CE" w:rsidRPr="00A940B0" w:rsidP="001534CE">
      <w:pPr>
        <w:ind w:right="-1" w:firstLine="709"/>
        <w:jc w:val="both"/>
        <w:outlineLvl w:val="0"/>
        <w:rPr>
          <w:sz w:val="27"/>
          <w:szCs w:val="27"/>
          <w:lang w:val="ru-RU"/>
        </w:rPr>
      </w:pPr>
      <w:r w:rsidRPr="00A940B0">
        <w:rPr>
          <w:sz w:val="27"/>
          <w:szCs w:val="27"/>
          <w:lang w:val="ru-RU"/>
        </w:rPr>
        <w:t xml:space="preserve">26 марта 2019 года                                       </w:t>
      </w:r>
      <w:r w:rsidRPr="00A940B0">
        <w:rPr>
          <w:sz w:val="27"/>
          <w:szCs w:val="27"/>
          <w:lang w:val="ru-RU"/>
        </w:rPr>
        <w:tab/>
      </w:r>
      <w:r w:rsidRPr="00A940B0">
        <w:rPr>
          <w:sz w:val="27"/>
          <w:szCs w:val="27"/>
          <w:lang w:val="ru-RU"/>
        </w:rPr>
        <w:tab/>
      </w:r>
      <w:r w:rsidRPr="00A940B0">
        <w:rPr>
          <w:sz w:val="27"/>
          <w:szCs w:val="27"/>
          <w:lang w:val="ru-RU"/>
        </w:rPr>
        <w:tab/>
        <w:t xml:space="preserve">   гор. Симферополь</w:t>
      </w:r>
    </w:p>
    <w:p w:rsidR="001534CE" w:rsidRPr="00A940B0" w:rsidP="001534CE">
      <w:pPr>
        <w:ind w:left="-567" w:right="-1" w:firstLine="141"/>
        <w:jc w:val="both"/>
        <w:outlineLvl w:val="0"/>
        <w:rPr>
          <w:sz w:val="27"/>
          <w:szCs w:val="27"/>
          <w:lang w:val="ru-RU"/>
        </w:rPr>
      </w:pPr>
      <w:r w:rsidRPr="00A940B0">
        <w:rPr>
          <w:sz w:val="27"/>
          <w:szCs w:val="27"/>
          <w:lang w:val="ru-RU"/>
        </w:rPr>
        <w:t xml:space="preserve">      </w:t>
      </w:r>
    </w:p>
    <w:p w:rsidR="001534CE" w:rsidRPr="00A940B0" w:rsidP="001534CE">
      <w:pPr>
        <w:ind w:right="-1" w:firstLine="708"/>
        <w:jc w:val="both"/>
        <w:outlineLvl w:val="0"/>
        <w:rPr>
          <w:sz w:val="27"/>
          <w:szCs w:val="27"/>
          <w:lang w:val="ru-RU"/>
        </w:rPr>
      </w:pPr>
      <w:r w:rsidRPr="00A940B0">
        <w:rPr>
          <w:sz w:val="27"/>
          <w:szCs w:val="27"/>
          <w:lang w:val="ru-RU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</w:t>
      </w:r>
    </w:p>
    <w:p w:rsidR="001534CE" w:rsidRPr="00A940B0" w:rsidP="001534CE">
      <w:pPr>
        <w:ind w:right="-1" w:firstLine="708"/>
        <w:jc w:val="both"/>
        <w:outlineLvl w:val="0"/>
        <w:rPr>
          <w:sz w:val="27"/>
          <w:szCs w:val="27"/>
          <w:lang w:val="ru-RU"/>
        </w:rPr>
      </w:pPr>
      <w:r w:rsidRPr="00A940B0">
        <w:rPr>
          <w:sz w:val="27"/>
          <w:szCs w:val="27"/>
          <w:lang w:val="ru-RU"/>
        </w:rPr>
        <w:t>с участием законного представителя лица, в отношении которого ведется производство по делу</w:t>
      </w:r>
      <w:r w:rsidRPr="00A940B0">
        <w:rPr>
          <w:sz w:val="27"/>
          <w:szCs w:val="27"/>
          <w:lang w:val="ru-RU"/>
        </w:rPr>
        <w:t xml:space="preserve"> об административном правонарушении – Боголюбова А.В., представителя Управления Федеральной службы государственной статистики по Республике Крым Лапиной Н.С.</w:t>
      </w:r>
      <w:r w:rsidRPr="00A940B0" w:rsidR="00F26B8D">
        <w:rPr>
          <w:sz w:val="27"/>
          <w:szCs w:val="27"/>
          <w:lang w:val="ru-RU"/>
        </w:rPr>
        <w:t>,</w:t>
      </w:r>
      <w:r w:rsidRPr="00A940B0">
        <w:rPr>
          <w:sz w:val="27"/>
          <w:szCs w:val="27"/>
          <w:lang w:val="ru-RU"/>
        </w:rPr>
        <w:t xml:space="preserve"> Штанченко Е.Н.</w:t>
      </w:r>
    </w:p>
    <w:p w:rsidR="001534CE" w:rsidRPr="00A940B0" w:rsidP="001534CE">
      <w:pPr>
        <w:ind w:right="-1" w:firstLine="708"/>
        <w:jc w:val="both"/>
        <w:outlineLvl w:val="0"/>
        <w:rPr>
          <w:sz w:val="27"/>
          <w:szCs w:val="27"/>
          <w:lang w:val="ru-RU"/>
        </w:rPr>
      </w:pPr>
      <w:r w:rsidRPr="00A940B0">
        <w:rPr>
          <w:sz w:val="27"/>
          <w:szCs w:val="27"/>
          <w:lang w:val="ru-RU"/>
        </w:rPr>
        <w:t>рассмотрев в помещении судебного участка, расположенного по адресу: г. Симферополь</w:t>
      </w:r>
      <w:r w:rsidRPr="00A940B0">
        <w:rPr>
          <w:sz w:val="27"/>
          <w:szCs w:val="27"/>
          <w:lang w:val="ru-RU"/>
        </w:rPr>
        <w:t xml:space="preserve">, ул. Крымских Партизан №3-а, дело об административном правонарушении в отношении Микрокредитной компании «Фонд микрофинансирования предпринимательства Республики Крым» по признакам правонарушения, предусмотренного ст. 19.7 Кодекса Российской Федерации об </w:t>
      </w:r>
      <w:r w:rsidRPr="00A940B0">
        <w:rPr>
          <w:sz w:val="27"/>
          <w:szCs w:val="27"/>
          <w:lang w:val="ru-RU"/>
        </w:rPr>
        <w:t>административных правонарушениях,</w:t>
      </w:r>
    </w:p>
    <w:p w:rsidR="001534CE" w:rsidRPr="00A940B0" w:rsidP="001534CE">
      <w:pPr>
        <w:ind w:left="-567" w:right="-1" w:firstLine="141"/>
        <w:jc w:val="center"/>
        <w:outlineLvl w:val="0"/>
        <w:rPr>
          <w:sz w:val="27"/>
          <w:szCs w:val="27"/>
          <w:lang w:val="ru-RU"/>
        </w:rPr>
      </w:pPr>
      <w:r w:rsidRPr="00A940B0">
        <w:rPr>
          <w:sz w:val="27"/>
          <w:szCs w:val="27"/>
          <w:lang w:val="ru-RU"/>
        </w:rPr>
        <w:t>УСТАНОВИЛ:</w:t>
      </w:r>
    </w:p>
    <w:p w:rsidR="001534CE" w:rsidRPr="00A940B0" w:rsidP="001534CE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A940B0">
        <w:rPr>
          <w:rStyle w:val="FontStyle12"/>
          <w:sz w:val="27"/>
          <w:szCs w:val="27"/>
          <w:lang w:val="ru-RU"/>
        </w:rPr>
        <w:t xml:space="preserve">Согласно протоколу об административном </w:t>
      </w:r>
      <w:r w:rsidRPr="00A940B0" w:rsidR="00612184">
        <w:rPr>
          <w:rStyle w:val="FontStyle12"/>
          <w:sz w:val="27"/>
          <w:szCs w:val="27"/>
          <w:lang w:val="ru-RU"/>
        </w:rPr>
        <w:t>правонарушении</w:t>
      </w:r>
      <w:r w:rsidRPr="00A940B0">
        <w:rPr>
          <w:rStyle w:val="FontStyle12"/>
          <w:sz w:val="27"/>
          <w:szCs w:val="27"/>
          <w:lang w:val="ru-RU"/>
        </w:rPr>
        <w:t xml:space="preserve"> </w:t>
      </w:r>
      <w:r w:rsidRPr="00A940B0" w:rsidR="00FC0D76">
        <w:rPr>
          <w:rStyle w:val="FontStyle12"/>
          <w:sz w:val="27"/>
          <w:szCs w:val="27"/>
          <w:lang w:val="ru-RU"/>
        </w:rPr>
        <w:t xml:space="preserve">от 12.02.2019 </w:t>
      </w:r>
      <w:r w:rsidRPr="00A940B0" w:rsidR="006364A6">
        <w:rPr>
          <w:rStyle w:val="FontStyle12"/>
          <w:sz w:val="27"/>
          <w:szCs w:val="27"/>
          <w:lang w:val="ru-RU"/>
        </w:rPr>
        <w:t>Микрокредитн</w:t>
      </w:r>
      <w:r w:rsidRPr="00A940B0" w:rsidR="00FC0D76">
        <w:rPr>
          <w:rStyle w:val="FontStyle12"/>
          <w:sz w:val="27"/>
          <w:szCs w:val="27"/>
          <w:lang w:val="ru-RU"/>
        </w:rPr>
        <w:t>ая</w:t>
      </w:r>
      <w:r w:rsidRPr="00A940B0" w:rsidR="006364A6">
        <w:rPr>
          <w:rStyle w:val="FontStyle12"/>
          <w:sz w:val="27"/>
          <w:szCs w:val="27"/>
          <w:lang w:val="ru-RU"/>
        </w:rPr>
        <w:t xml:space="preserve"> компании «Фонд микрофинансирования предпринимательства Республики Крым» </w:t>
      </w:r>
      <w:r w:rsidRPr="00A940B0">
        <w:rPr>
          <w:sz w:val="27"/>
          <w:szCs w:val="27"/>
          <w:lang w:val="ru-RU"/>
        </w:rPr>
        <w:t xml:space="preserve"> (далее </w:t>
      </w:r>
      <w:r w:rsidRPr="00A940B0" w:rsidR="00FC0D76">
        <w:rPr>
          <w:sz w:val="27"/>
          <w:szCs w:val="27"/>
          <w:lang w:val="ru-RU"/>
        </w:rPr>
        <w:t>МКК «ФМПРК»</w:t>
      </w:r>
      <w:r w:rsidRPr="00A940B0">
        <w:rPr>
          <w:sz w:val="27"/>
          <w:szCs w:val="27"/>
          <w:lang w:val="ru-RU"/>
        </w:rPr>
        <w:t>, юридическое лицо), зарегистрированн</w:t>
      </w:r>
      <w:r w:rsidRPr="00A940B0" w:rsidR="00FC0D76">
        <w:rPr>
          <w:sz w:val="27"/>
          <w:szCs w:val="27"/>
          <w:lang w:val="ru-RU"/>
        </w:rPr>
        <w:t>ая</w:t>
      </w:r>
      <w:r w:rsidRPr="00A940B0">
        <w:rPr>
          <w:sz w:val="27"/>
          <w:szCs w:val="27"/>
          <w:lang w:val="ru-RU"/>
        </w:rPr>
        <w:t xml:space="preserve"> по адресу: г. Симферополь, </w:t>
      </w:r>
      <w:r w:rsidRPr="00A940B0" w:rsidR="00FC0D76">
        <w:rPr>
          <w:sz w:val="27"/>
          <w:szCs w:val="27"/>
          <w:lang w:val="ru-RU"/>
        </w:rPr>
        <w:t>пр. Кирова, 1</w:t>
      </w:r>
      <w:r w:rsidRPr="00A940B0">
        <w:rPr>
          <w:sz w:val="27"/>
          <w:szCs w:val="27"/>
          <w:lang w:val="ru-RU"/>
        </w:rPr>
        <w:t>, не представило в государственный орган (должностному лицу), орган, осуществляющий (осуществляющему) государственный контроль (надзор) сведений (информации), представление которых предусмотрено законом и необходи</w:t>
      </w:r>
      <w:r w:rsidRPr="00A940B0">
        <w:rPr>
          <w:sz w:val="27"/>
          <w:szCs w:val="27"/>
          <w:lang w:val="ru-RU"/>
        </w:rPr>
        <w:t>мо для осуществления этим органом (должностным лицом) его законной деятельности, а именно: в нарушение ч. 2 ст. 18 Федерального закона от 06.12.2011 №402-ФЗ «О бухгалтерском учете» не предоставило в орган государственной статистики по месту регистрации эко</w:t>
      </w:r>
      <w:r w:rsidRPr="00A940B0">
        <w:rPr>
          <w:sz w:val="27"/>
          <w:szCs w:val="27"/>
          <w:lang w:val="ru-RU"/>
        </w:rPr>
        <w:t xml:space="preserve">номического субъекта в срок не позднее 31 декабря 2018 года аудиторское заключение годовой бухгалтерской (финансовой) отчетности за 2017 год. </w:t>
      </w:r>
      <w:r w:rsidRPr="00A940B0" w:rsidR="00FC0D76">
        <w:rPr>
          <w:sz w:val="27"/>
          <w:szCs w:val="27"/>
          <w:lang w:val="ru-RU"/>
        </w:rPr>
        <w:t>Указанное бездействие квалифицировано должностным лицом административного органа по признакам состава правонарушения, предусмотренного ст. 19.7 Кодекса Российской Федерации об административных правонарушениях.</w:t>
      </w:r>
    </w:p>
    <w:p w:rsidR="001534CE" w:rsidRPr="00A940B0" w:rsidP="001534CE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A940B0">
        <w:rPr>
          <w:sz w:val="27"/>
          <w:szCs w:val="27"/>
          <w:lang w:val="ru-RU"/>
        </w:rPr>
        <w:t xml:space="preserve">Защитник лица, в отношении которого ведется производство по делу об административном правонарушении, в судебном заседании вину в инкриминируемом </w:t>
      </w:r>
      <w:r w:rsidRPr="00A940B0" w:rsidR="00FB1075">
        <w:rPr>
          <w:sz w:val="27"/>
          <w:szCs w:val="27"/>
          <w:lang w:val="ru-RU"/>
        </w:rPr>
        <w:t xml:space="preserve">юридическому лицу </w:t>
      </w:r>
      <w:r w:rsidRPr="00A940B0">
        <w:rPr>
          <w:sz w:val="27"/>
          <w:szCs w:val="27"/>
          <w:lang w:val="ru-RU"/>
        </w:rPr>
        <w:t>правонарушении не признал, указав, что требования ч. 2 ст. 18 Федерального закона от 06.12.2011 №402-ФЗ «О бухгалтерском учете» юридическим лицом выполнены в полном объеме, в установленные сроки. Кроме того, защитник МКК «ФМПРК» также отметил, что о вре</w:t>
      </w:r>
      <w:r w:rsidRPr="00A940B0">
        <w:rPr>
          <w:sz w:val="27"/>
          <w:szCs w:val="27"/>
          <w:lang w:val="ru-RU"/>
        </w:rPr>
        <w:t>мени и месте составления протокола об административном правонарушении юридическое лицо уведомлено не было, извещение получено только 20.03.2019. Также, по мнению защитника, МКК «ФМПРК» не является субъектом вменного правонарушения, поскольку относится к ор</w:t>
      </w:r>
      <w:r w:rsidRPr="00A940B0">
        <w:rPr>
          <w:sz w:val="27"/>
          <w:szCs w:val="27"/>
          <w:lang w:val="ru-RU"/>
        </w:rPr>
        <w:t>ганизациям Центрального банка Российской Федерации и в силу ч. 1 ст. ст. 18 Федерального закона от 06.12.2011 №402-ФЗ «О бухгалтерском учете» обязанность по предоставлению экземпляра годовой бухгалтерской (финансовой) отчетности, как и аудиторского заключе</w:t>
      </w:r>
      <w:r w:rsidRPr="00A940B0">
        <w:rPr>
          <w:sz w:val="27"/>
          <w:szCs w:val="27"/>
          <w:lang w:val="ru-RU"/>
        </w:rPr>
        <w:t>ния годовой бухгалтерской (финансовой) отчетности в орган государственной статистки у юридического лица отсутствует.</w:t>
      </w:r>
    </w:p>
    <w:p w:rsidR="00FC0D76" w:rsidRPr="00A940B0" w:rsidP="001534CE">
      <w:pPr>
        <w:tabs>
          <w:tab w:val="left" w:pos="709"/>
        </w:tabs>
        <w:ind w:right="-1" w:firstLine="851"/>
        <w:jc w:val="both"/>
        <w:rPr>
          <w:sz w:val="27"/>
          <w:szCs w:val="27"/>
          <w:lang w:val="ru-RU"/>
        </w:rPr>
      </w:pPr>
      <w:r w:rsidRPr="00A940B0">
        <w:rPr>
          <w:sz w:val="27"/>
          <w:szCs w:val="27"/>
          <w:lang w:val="ru-RU"/>
        </w:rPr>
        <w:t xml:space="preserve">Представители </w:t>
      </w:r>
      <w:r w:rsidRPr="00A940B0" w:rsidR="00C86789">
        <w:rPr>
          <w:sz w:val="27"/>
          <w:szCs w:val="27"/>
          <w:lang w:val="ru-RU"/>
        </w:rPr>
        <w:t xml:space="preserve">Управления Федеральной службы государственной статистики по Республике Крым в судебном заседании пояснили, что направленное МКК «ФМПРК» аудиторского заключения не было зафиксировано программой бухгалтерской отчетности, так как при получении бухгалтерской отчетности через спецоператора СКБ </w:t>
      </w:r>
      <w:r w:rsidR="002F57AB">
        <w:rPr>
          <w:sz w:val="28"/>
          <w:szCs w:val="28"/>
        </w:rPr>
        <w:t>«</w:t>
      </w:r>
      <w:r w:rsidR="002F57AB">
        <w:rPr>
          <w:sz w:val="28"/>
          <w:szCs w:val="28"/>
        </w:rPr>
        <w:t>данные</w:t>
      </w:r>
      <w:r w:rsidR="002F57AB">
        <w:rPr>
          <w:sz w:val="28"/>
          <w:szCs w:val="28"/>
        </w:rPr>
        <w:t xml:space="preserve"> </w:t>
      </w:r>
      <w:r w:rsidR="002F57AB">
        <w:rPr>
          <w:sz w:val="28"/>
          <w:szCs w:val="28"/>
        </w:rPr>
        <w:t>изъяты</w:t>
      </w:r>
      <w:r w:rsidR="002F57AB">
        <w:rPr>
          <w:sz w:val="28"/>
          <w:szCs w:val="28"/>
        </w:rPr>
        <w:t>»</w:t>
      </w:r>
      <w:r w:rsidRPr="00A940B0" w:rsidR="00C86789">
        <w:rPr>
          <w:sz w:val="27"/>
          <w:szCs w:val="27"/>
          <w:lang w:val="ru-RU"/>
        </w:rPr>
        <w:t xml:space="preserve">, отчет загружается в программу по обработке бухгалтерской отчетности, а прикрепленное к нему аудиторское заключение в </w:t>
      </w:r>
      <w:r w:rsidRPr="00A940B0" w:rsidR="00C86789">
        <w:rPr>
          <w:sz w:val="27"/>
          <w:szCs w:val="27"/>
          <w:lang w:val="en-US"/>
        </w:rPr>
        <w:t>pdf</w:t>
      </w:r>
      <w:r w:rsidRPr="00A940B0" w:rsidR="00C86789">
        <w:rPr>
          <w:sz w:val="27"/>
          <w:szCs w:val="27"/>
          <w:lang w:val="ru-RU"/>
        </w:rPr>
        <w:t>-формате не загрузилось в программу, в связи с чем</w:t>
      </w:r>
      <w:r w:rsidRPr="00A940B0" w:rsidR="00C86789">
        <w:rPr>
          <w:sz w:val="27"/>
          <w:szCs w:val="27"/>
          <w:lang w:val="ru-RU"/>
        </w:rPr>
        <w:t xml:space="preserve"> у Крымстата отсутствует доступ к указанному аудиторскому заключению. Аудиторское заключение представлено на бумажном носителе 21.03.2019.</w:t>
      </w:r>
    </w:p>
    <w:p w:rsidR="001534CE" w:rsidRPr="00A940B0" w:rsidP="001534CE">
      <w:pPr>
        <w:ind w:right="-1" w:firstLine="851"/>
        <w:jc w:val="both"/>
        <w:rPr>
          <w:sz w:val="27"/>
          <w:szCs w:val="27"/>
          <w:lang w:val="ru-RU"/>
        </w:rPr>
      </w:pPr>
      <w:r w:rsidRPr="00A940B0">
        <w:rPr>
          <w:sz w:val="27"/>
          <w:szCs w:val="27"/>
          <w:lang w:val="ru-RU"/>
        </w:rPr>
        <w:t>Выслушав защитника лица, в отношении которого ведется производство по делу об административном правонарушении, представителей административного органа, исследовав материалы дела, прихожу к следу</w:t>
      </w:r>
      <w:r w:rsidRPr="00A940B0">
        <w:rPr>
          <w:sz w:val="27"/>
          <w:szCs w:val="27"/>
          <w:lang w:val="ru-RU"/>
        </w:rPr>
        <w:t>ющему.</w:t>
      </w:r>
    </w:p>
    <w:p w:rsidR="001534CE" w:rsidRPr="00A940B0" w:rsidP="001534CE">
      <w:pPr>
        <w:ind w:right="-1" w:firstLine="851"/>
        <w:jc w:val="both"/>
        <w:rPr>
          <w:sz w:val="27"/>
          <w:szCs w:val="27"/>
          <w:lang w:val="ru-RU"/>
        </w:rPr>
      </w:pPr>
      <w:r w:rsidRPr="00A940B0">
        <w:rPr>
          <w:sz w:val="27"/>
          <w:szCs w:val="27"/>
          <w:lang w:val="ru-RU"/>
        </w:rPr>
        <w:t>Согласно ч. 1 ст.2.1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</w:t>
      </w:r>
      <w:r w:rsidRPr="00A940B0">
        <w:rPr>
          <w:sz w:val="27"/>
          <w:szCs w:val="27"/>
          <w:lang w:val="ru-RU"/>
        </w:rPr>
        <w:t>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534CE" w:rsidRPr="00A940B0" w:rsidP="001534CE">
      <w:pPr>
        <w:ind w:right="-1" w:firstLine="851"/>
        <w:jc w:val="both"/>
        <w:rPr>
          <w:sz w:val="27"/>
          <w:szCs w:val="27"/>
          <w:lang w:val="ru-RU"/>
        </w:rPr>
      </w:pPr>
      <w:r w:rsidRPr="00A940B0">
        <w:rPr>
          <w:sz w:val="27"/>
          <w:szCs w:val="27"/>
          <w:lang w:val="ru-RU"/>
        </w:rPr>
        <w:t>Юридическое лицо признается виновным в совершении административного правонарушения, если будет установлено, что у него имелась возможнос</w:t>
      </w:r>
      <w:r w:rsidRPr="00A940B0">
        <w:rPr>
          <w:sz w:val="27"/>
          <w:szCs w:val="27"/>
          <w:lang w:val="ru-RU"/>
        </w:rPr>
        <w:t>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 (ч. 2 ст. 2.1 Ко</w:t>
      </w:r>
      <w:r w:rsidRPr="00A940B0">
        <w:rPr>
          <w:sz w:val="27"/>
          <w:szCs w:val="27"/>
          <w:lang w:val="ru-RU"/>
        </w:rPr>
        <w:t>декса Российской Федерации об административных правонарушениях).</w:t>
      </w:r>
    </w:p>
    <w:p w:rsidR="001534CE" w:rsidRPr="00A940B0" w:rsidP="001534CE">
      <w:pPr>
        <w:ind w:right="-1" w:firstLine="851"/>
        <w:jc w:val="both"/>
        <w:rPr>
          <w:sz w:val="27"/>
          <w:szCs w:val="27"/>
          <w:lang w:val="ru-RU"/>
        </w:rPr>
      </w:pPr>
      <w:r w:rsidRPr="00A940B0">
        <w:rPr>
          <w:sz w:val="27"/>
          <w:szCs w:val="27"/>
          <w:lang w:val="ru-RU"/>
        </w:rPr>
        <w:t xml:space="preserve">В соответствии с ч. 1 ст. 2.10 Кодекса Российской Федерации об административных правонарушениях юридические лица подлежат административной ответственности за совершение административных </w:t>
      </w:r>
      <w:r w:rsidRPr="00A940B0">
        <w:rPr>
          <w:sz w:val="27"/>
          <w:szCs w:val="27"/>
          <w:lang w:val="ru-RU"/>
        </w:rPr>
        <w:t>правонарушений в случаях, предусмотренных статьями раздела II настоящего Кодекса или законами субъектов Российской Федерации об административных правонарушениях.</w:t>
      </w:r>
    </w:p>
    <w:p w:rsidR="001534CE" w:rsidRPr="00A940B0" w:rsidP="001534CE">
      <w:pPr>
        <w:ind w:right="-1" w:firstLine="851"/>
        <w:jc w:val="both"/>
        <w:rPr>
          <w:sz w:val="27"/>
          <w:szCs w:val="27"/>
          <w:lang w:val="ru-RU"/>
        </w:rPr>
      </w:pPr>
      <w:r w:rsidRPr="00A940B0">
        <w:rPr>
          <w:sz w:val="27"/>
          <w:szCs w:val="27"/>
          <w:lang w:val="ru-RU"/>
        </w:rPr>
        <w:t>Объективную сторону административного правонарушения, предусмотренного ст. 19.7 Кодекса Россий</w:t>
      </w:r>
      <w:r w:rsidRPr="00A940B0">
        <w:rPr>
          <w:sz w:val="27"/>
          <w:szCs w:val="27"/>
          <w:lang w:val="ru-RU"/>
        </w:rPr>
        <w:t>ской Федерации об административных правонарушениях образует, в том числе, непредставление в государственный орган (должностному лицу), орган, осуществляющий (осуществляющему) государственный контроль (надзор) сведений (информации), представление которых пр</w:t>
      </w:r>
      <w:r w:rsidRPr="00A940B0">
        <w:rPr>
          <w:sz w:val="27"/>
          <w:szCs w:val="27"/>
          <w:lang w:val="ru-RU"/>
        </w:rPr>
        <w:t>едусмотрено законом и необходимо для осуществления этим органом (должностным лицом) его законной деятельности.</w:t>
      </w:r>
    </w:p>
    <w:p w:rsidR="001534CE" w:rsidRPr="00A940B0" w:rsidP="001534CE">
      <w:pPr>
        <w:ind w:right="-1" w:firstLine="851"/>
        <w:jc w:val="both"/>
        <w:rPr>
          <w:sz w:val="27"/>
          <w:szCs w:val="27"/>
          <w:lang w:val="ru-RU"/>
        </w:rPr>
      </w:pPr>
      <w:r w:rsidRPr="00A940B0">
        <w:rPr>
          <w:sz w:val="27"/>
          <w:szCs w:val="27"/>
          <w:lang w:val="ru-RU"/>
        </w:rPr>
        <w:t xml:space="preserve">Согласно ч. 1 ст. 6 Федерального закона от 06.12.2011 №402-ФЗ «О бухгалтерском учете» обязанные составлять бухгалтерскую (финансовую) отчетность </w:t>
      </w:r>
      <w:r w:rsidRPr="00A940B0">
        <w:rPr>
          <w:sz w:val="27"/>
          <w:szCs w:val="27"/>
          <w:lang w:val="ru-RU"/>
        </w:rPr>
        <w:t>экономические субъекты, за исключением организаций государственного сектора и Центрального банка Российской Федерации, представляют по одному обязательному экземпляру годовой бухгалтерской (финансовой) отчетности в орган государственной статистики по месту</w:t>
      </w:r>
      <w:r w:rsidRPr="00A940B0">
        <w:rPr>
          <w:sz w:val="27"/>
          <w:szCs w:val="27"/>
          <w:lang w:val="ru-RU"/>
        </w:rPr>
        <w:t xml:space="preserve"> государственной регистрации.</w:t>
      </w:r>
    </w:p>
    <w:p w:rsidR="001534CE" w:rsidRPr="00A940B0" w:rsidP="001534CE">
      <w:pPr>
        <w:ind w:right="-1" w:firstLine="851"/>
        <w:jc w:val="both"/>
        <w:rPr>
          <w:sz w:val="27"/>
          <w:szCs w:val="27"/>
          <w:lang w:val="ru-RU"/>
        </w:rPr>
      </w:pPr>
      <w:r w:rsidRPr="00A940B0">
        <w:rPr>
          <w:sz w:val="27"/>
          <w:szCs w:val="27"/>
          <w:lang w:val="ru-RU"/>
        </w:rPr>
        <w:t>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 При представлении обязательного экземпляра составленной годовой бухгал</w:t>
      </w:r>
      <w:r w:rsidRPr="00A940B0">
        <w:rPr>
          <w:sz w:val="27"/>
          <w:szCs w:val="27"/>
          <w:lang w:val="ru-RU"/>
        </w:rPr>
        <w:t xml:space="preserve">терской (финансовой) отчетности, которая подлежит обязательному аудиту, </w:t>
      </w:r>
      <w:r w:rsidRPr="00A940B0">
        <w:rPr>
          <w:sz w:val="27"/>
          <w:szCs w:val="27"/>
          <w:lang w:val="ru-RU"/>
        </w:rPr>
        <w:t>аудиторское заключение о ней представляется вместе с такой отчетностью либо не позднее 10 рабочих дней со дня, следующего за датой аудиторского заключения, но не позднее 31 декабря год</w:t>
      </w:r>
      <w:r w:rsidRPr="00A940B0">
        <w:rPr>
          <w:sz w:val="27"/>
          <w:szCs w:val="27"/>
          <w:lang w:val="ru-RU"/>
        </w:rPr>
        <w:t>а, следующего за отчетным годом (ч. 2 ст. 6 Федерального закона от 06.12.2011 №402-ФЗ «О бухгалтерском учете»)</w:t>
      </w:r>
    </w:p>
    <w:p w:rsidR="001534CE" w:rsidRPr="00A940B0" w:rsidP="001534CE">
      <w:pPr>
        <w:ind w:right="-1" w:firstLine="851"/>
        <w:jc w:val="both"/>
        <w:rPr>
          <w:sz w:val="27"/>
          <w:szCs w:val="27"/>
          <w:lang w:val="ru-RU"/>
        </w:rPr>
      </w:pPr>
      <w:r w:rsidRPr="00A940B0">
        <w:rPr>
          <w:sz w:val="27"/>
          <w:szCs w:val="27"/>
          <w:lang w:val="ru-RU"/>
        </w:rPr>
        <w:t>Таким образом, нормами Федерального закона от 06.12.2011 №402-ФЗ «О бухгалтерском учете» предусмотрена обязанность экономического субъекта, за ис</w:t>
      </w:r>
      <w:r w:rsidRPr="00A940B0">
        <w:rPr>
          <w:sz w:val="27"/>
          <w:szCs w:val="27"/>
          <w:lang w:val="ru-RU"/>
        </w:rPr>
        <w:t>ключением организаций государственного сектора и Центрального банка Российской Федерации, предоставлять аудиторское заключение</w:t>
      </w:r>
      <w:r w:rsidRPr="00A940B0">
        <w:rPr>
          <w:sz w:val="27"/>
          <w:szCs w:val="27"/>
        </w:rPr>
        <w:t xml:space="preserve"> </w:t>
      </w:r>
      <w:r w:rsidRPr="00A940B0">
        <w:rPr>
          <w:sz w:val="27"/>
          <w:szCs w:val="27"/>
          <w:lang w:val="ru-RU"/>
        </w:rPr>
        <w:t>годовой бухгалтерской (финансовой) отчетности, которая подлежит обязательному аудиту, в срок не позднее 10 рабочих дней со дня, с</w:t>
      </w:r>
      <w:r w:rsidRPr="00A940B0">
        <w:rPr>
          <w:sz w:val="27"/>
          <w:szCs w:val="27"/>
          <w:lang w:val="ru-RU"/>
        </w:rPr>
        <w:t>ледующего за датой аудиторского заключения, но не позднее 31 декабря года, следующего за отчетным годом. То есть аудиторское заключение</w:t>
      </w:r>
      <w:r w:rsidRPr="00A940B0">
        <w:rPr>
          <w:sz w:val="27"/>
          <w:szCs w:val="27"/>
        </w:rPr>
        <w:t xml:space="preserve"> </w:t>
      </w:r>
      <w:r w:rsidRPr="00A940B0">
        <w:rPr>
          <w:sz w:val="27"/>
          <w:szCs w:val="27"/>
          <w:lang w:val="ru-RU"/>
        </w:rPr>
        <w:t>годовой бухгалтерской (финансовой) отчетности за 2017 год подлежит предоставлению не позднее 31.12.2018.</w:t>
      </w:r>
    </w:p>
    <w:p w:rsidR="00FA3FAD" w:rsidRPr="00A940B0" w:rsidP="001534CE">
      <w:pPr>
        <w:ind w:right="-1" w:firstLine="851"/>
        <w:jc w:val="both"/>
        <w:rPr>
          <w:sz w:val="27"/>
          <w:szCs w:val="27"/>
          <w:lang w:val="ru-RU"/>
        </w:rPr>
      </w:pPr>
      <w:r w:rsidRPr="00A940B0">
        <w:rPr>
          <w:sz w:val="27"/>
          <w:szCs w:val="27"/>
          <w:lang w:val="ru-RU"/>
        </w:rPr>
        <w:t>Из материалов д</w:t>
      </w:r>
      <w:r w:rsidRPr="00A940B0">
        <w:rPr>
          <w:sz w:val="27"/>
          <w:szCs w:val="27"/>
          <w:lang w:val="ru-RU"/>
        </w:rPr>
        <w:t xml:space="preserve">ела усматривается, что </w:t>
      </w:r>
      <w:r w:rsidRPr="00A940B0" w:rsidR="00C86789">
        <w:rPr>
          <w:sz w:val="27"/>
          <w:szCs w:val="27"/>
          <w:lang w:val="ru-RU"/>
        </w:rPr>
        <w:t>МКК «ФМПРК»</w:t>
      </w:r>
      <w:r w:rsidRPr="00A940B0">
        <w:rPr>
          <w:sz w:val="27"/>
          <w:szCs w:val="27"/>
          <w:lang w:val="ru-RU"/>
        </w:rPr>
        <w:t xml:space="preserve"> </w:t>
      </w:r>
      <w:r w:rsidRPr="00A940B0" w:rsidR="00C86789">
        <w:rPr>
          <w:sz w:val="27"/>
          <w:szCs w:val="27"/>
          <w:lang w:val="ru-RU"/>
        </w:rPr>
        <w:t>обязанность</w:t>
      </w:r>
      <w:r w:rsidRPr="00A940B0" w:rsidR="00FF578B">
        <w:rPr>
          <w:sz w:val="27"/>
          <w:szCs w:val="27"/>
          <w:lang w:val="ru-RU"/>
        </w:rPr>
        <w:t>,</w:t>
      </w:r>
      <w:r w:rsidRPr="00A940B0" w:rsidR="00C86789">
        <w:rPr>
          <w:sz w:val="27"/>
          <w:szCs w:val="27"/>
          <w:lang w:val="ru-RU"/>
        </w:rPr>
        <w:t xml:space="preserve"> предусмотренную ч. 2 ст. 18</w:t>
      </w:r>
      <w:r w:rsidRPr="00A940B0">
        <w:rPr>
          <w:sz w:val="27"/>
          <w:szCs w:val="27"/>
          <w:lang w:val="ru-RU"/>
        </w:rPr>
        <w:t xml:space="preserve"> Федерального закона от 06.12.2011 №402-ФЗ «О бухгалтерском учете» по предоставлению аудиторское заключение</w:t>
      </w:r>
      <w:r w:rsidRPr="00A940B0">
        <w:rPr>
          <w:sz w:val="27"/>
          <w:szCs w:val="27"/>
        </w:rPr>
        <w:t xml:space="preserve"> </w:t>
      </w:r>
      <w:r w:rsidRPr="00A940B0">
        <w:rPr>
          <w:sz w:val="27"/>
          <w:szCs w:val="27"/>
          <w:lang w:val="ru-RU"/>
        </w:rPr>
        <w:t>годовой бухгалтерской (финансовой) отчетности, которая подлежит обязатель</w:t>
      </w:r>
      <w:r w:rsidRPr="00A940B0">
        <w:rPr>
          <w:sz w:val="27"/>
          <w:szCs w:val="27"/>
          <w:lang w:val="ru-RU"/>
        </w:rPr>
        <w:t>ному аудиту, выполнило</w:t>
      </w:r>
      <w:r w:rsidRPr="00A940B0" w:rsidR="00C86789">
        <w:rPr>
          <w:sz w:val="27"/>
          <w:szCs w:val="27"/>
          <w:lang w:val="ru-RU"/>
        </w:rPr>
        <w:t xml:space="preserve"> в установленный срок</w:t>
      </w:r>
      <w:r w:rsidRPr="00A940B0" w:rsidR="00FF578B">
        <w:rPr>
          <w:sz w:val="27"/>
          <w:szCs w:val="27"/>
          <w:lang w:val="ru-RU"/>
        </w:rPr>
        <w:t xml:space="preserve">. </w:t>
      </w:r>
      <w:r w:rsidRPr="00A940B0" w:rsidR="00595A01">
        <w:rPr>
          <w:sz w:val="27"/>
          <w:szCs w:val="27"/>
          <w:lang w:val="ru-RU"/>
        </w:rPr>
        <w:t xml:space="preserve">Согласно представленным защитником документам: </w:t>
      </w:r>
      <w:r w:rsidRPr="00A940B0" w:rsidR="00E2258A">
        <w:rPr>
          <w:sz w:val="27"/>
          <w:szCs w:val="27"/>
          <w:lang w:val="ru-RU"/>
        </w:rPr>
        <w:t>отчет</w:t>
      </w:r>
      <w:r w:rsidRPr="00A940B0" w:rsidR="00FB1075">
        <w:rPr>
          <w:sz w:val="27"/>
          <w:szCs w:val="27"/>
          <w:lang w:val="ru-RU"/>
        </w:rPr>
        <w:t>у</w:t>
      </w:r>
      <w:r w:rsidRPr="00A940B0" w:rsidR="00E2258A">
        <w:rPr>
          <w:sz w:val="27"/>
          <w:szCs w:val="27"/>
          <w:lang w:val="ru-RU"/>
        </w:rPr>
        <w:t xml:space="preserve"> о состоянии цикла обмена, </w:t>
      </w:r>
      <w:r w:rsidRPr="00A940B0" w:rsidR="00FF578B">
        <w:rPr>
          <w:sz w:val="27"/>
          <w:szCs w:val="27"/>
          <w:lang w:val="ru-RU"/>
        </w:rPr>
        <w:t>протокол</w:t>
      </w:r>
      <w:r w:rsidRPr="00A940B0" w:rsidR="00FB1075">
        <w:rPr>
          <w:sz w:val="27"/>
          <w:szCs w:val="27"/>
          <w:lang w:val="ru-RU"/>
        </w:rPr>
        <w:t>у</w:t>
      </w:r>
      <w:r w:rsidRPr="00A940B0" w:rsidR="00FF578B">
        <w:rPr>
          <w:sz w:val="27"/>
          <w:szCs w:val="27"/>
          <w:lang w:val="ru-RU"/>
        </w:rPr>
        <w:t xml:space="preserve"> входного контроля Р</w:t>
      </w:r>
      <w:r w:rsidRPr="00A940B0">
        <w:rPr>
          <w:sz w:val="27"/>
          <w:szCs w:val="27"/>
          <w:lang w:val="ru-RU"/>
        </w:rPr>
        <w:t>о</w:t>
      </w:r>
      <w:r w:rsidRPr="00A940B0" w:rsidR="00FF578B">
        <w:rPr>
          <w:sz w:val="27"/>
          <w:szCs w:val="27"/>
          <w:lang w:val="ru-RU"/>
        </w:rPr>
        <w:t>сстата, скриншот</w:t>
      </w:r>
      <w:r w:rsidRPr="00A940B0" w:rsidR="00FB1075">
        <w:rPr>
          <w:sz w:val="27"/>
          <w:szCs w:val="27"/>
          <w:lang w:val="ru-RU"/>
        </w:rPr>
        <w:t>а</w:t>
      </w:r>
      <w:r w:rsidRPr="00A940B0" w:rsidR="00FF578B">
        <w:rPr>
          <w:sz w:val="27"/>
          <w:szCs w:val="27"/>
          <w:lang w:val="ru-RU"/>
        </w:rPr>
        <w:t xml:space="preserve"> </w:t>
      </w:r>
      <w:r w:rsidRPr="00A940B0">
        <w:rPr>
          <w:sz w:val="27"/>
          <w:szCs w:val="27"/>
          <w:lang w:val="ru-RU"/>
        </w:rPr>
        <w:t>направления бухгалтерской отчетности и аудиторского заключения, электронн</w:t>
      </w:r>
      <w:r w:rsidRPr="00A940B0" w:rsidR="00FB1075">
        <w:rPr>
          <w:sz w:val="27"/>
          <w:szCs w:val="27"/>
          <w:lang w:val="ru-RU"/>
        </w:rPr>
        <w:t>ого</w:t>
      </w:r>
      <w:r w:rsidRPr="00A940B0">
        <w:rPr>
          <w:sz w:val="27"/>
          <w:szCs w:val="27"/>
          <w:lang w:val="ru-RU"/>
        </w:rPr>
        <w:t xml:space="preserve"> предст</w:t>
      </w:r>
      <w:r w:rsidRPr="00A940B0">
        <w:rPr>
          <w:sz w:val="27"/>
          <w:szCs w:val="27"/>
          <w:lang w:val="ru-RU"/>
        </w:rPr>
        <w:t>авлени</w:t>
      </w:r>
      <w:r w:rsidRPr="00A940B0" w:rsidR="00FB1075">
        <w:rPr>
          <w:sz w:val="27"/>
          <w:szCs w:val="27"/>
          <w:lang w:val="ru-RU"/>
        </w:rPr>
        <w:t>я</w:t>
      </w:r>
      <w:r w:rsidRPr="00A940B0">
        <w:rPr>
          <w:sz w:val="27"/>
          <w:szCs w:val="27"/>
          <w:lang w:val="ru-RU"/>
        </w:rPr>
        <w:t xml:space="preserve">, </w:t>
      </w:r>
      <w:r w:rsidRPr="00A940B0" w:rsidR="00595A01">
        <w:rPr>
          <w:sz w:val="27"/>
          <w:szCs w:val="27"/>
          <w:lang w:val="ru-RU"/>
        </w:rPr>
        <w:t>аудиторское заключение предоставлено в электронном виде и получено органом государственной статистки</w:t>
      </w:r>
      <w:r w:rsidRPr="00A940B0">
        <w:rPr>
          <w:sz w:val="27"/>
          <w:szCs w:val="27"/>
          <w:lang w:val="ru-RU"/>
        </w:rPr>
        <w:t>.</w:t>
      </w:r>
    </w:p>
    <w:p w:rsidR="00FA3FAD" w:rsidRPr="00A940B0" w:rsidP="001534CE">
      <w:pPr>
        <w:ind w:right="-1" w:firstLine="851"/>
        <w:jc w:val="both"/>
        <w:rPr>
          <w:sz w:val="27"/>
          <w:szCs w:val="27"/>
          <w:lang w:val="ru-RU"/>
        </w:rPr>
      </w:pPr>
      <w:r w:rsidRPr="00A940B0">
        <w:rPr>
          <w:sz w:val="27"/>
          <w:szCs w:val="27"/>
          <w:lang w:val="ru-RU"/>
        </w:rPr>
        <w:t xml:space="preserve">То обстоятельство, что прикрепленное к отчету аудиторское заключение в </w:t>
      </w:r>
      <w:r w:rsidRPr="00A940B0">
        <w:rPr>
          <w:sz w:val="27"/>
          <w:szCs w:val="27"/>
          <w:lang w:val="en-US"/>
        </w:rPr>
        <w:t>pdf</w:t>
      </w:r>
      <w:r w:rsidRPr="00A940B0">
        <w:rPr>
          <w:sz w:val="27"/>
          <w:szCs w:val="27"/>
          <w:lang w:val="ru-RU"/>
        </w:rPr>
        <w:t xml:space="preserve">-формате не загрузилось в программу, не свидетельствует о невыполнении </w:t>
      </w:r>
      <w:r w:rsidRPr="00A940B0">
        <w:rPr>
          <w:sz w:val="27"/>
          <w:szCs w:val="27"/>
          <w:lang w:val="ru-RU"/>
        </w:rPr>
        <w:t>МКК «ФМПРК» обязанности, предусмотренной ч. 2 ст. 18 Федерального закона от 06.12.2011 №402-ФЗ «О бухгалтерском учете», поскольку нормами указанного закона не предусмотрен способ направления аудиторского заключения.</w:t>
      </w:r>
    </w:p>
    <w:p w:rsidR="00E2258A" w:rsidRPr="00A940B0" w:rsidP="00E2258A">
      <w:pPr>
        <w:ind w:right="-1" w:firstLine="851"/>
        <w:jc w:val="both"/>
        <w:rPr>
          <w:sz w:val="27"/>
          <w:szCs w:val="27"/>
          <w:lang w:val="ru-RU"/>
        </w:rPr>
      </w:pPr>
      <w:r w:rsidRPr="00A940B0">
        <w:rPr>
          <w:sz w:val="27"/>
          <w:szCs w:val="27"/>
          <w:lang w:val="ru-RU"/>
        </w:rPr>
        <w:t>Учитывая изложенное, в данном случает, в</w:t>
      </w:r>
      <w:r w:rsidRPr="00A940B0">
        <w:rPr>
          <w:sz w:val="27"/>
          <w:szCs w:val="27"/>
          <w:lang w:val="ru-RU"/>
        </w:rPr>
        <w:t xml:space="preserve"> бездействии юридического лица, отсутствует состав инкриминируемого правонарушения.</w:t>
      </w:r>
    </w:p>
    <w:p w:rsidR="00FA3FAD" w:rsidRPr="00A940B0" w:rsidP="001534CE">
      <w:pPr>
        <w:ind w:right="-1" w:firstLine="851"/>
        <w:jc w:val="both"/>
        <w:rPr>
          <w:sz w:val="27"/>
          <w:szCs w:val="27"/>
          <w:lang w:val="ru-RU"/>
        </w:rPr>
      </w:pPr>
      <w:r w:rsidRPr="00A940B0">
        <w:rPr>
          <w:sz w:val="27"/>
          <w:szCs w:val="27"/>
          <w:lang w:val="ru-RU"/>
        </w:rPr>
        <w:t>При этом доводы защитника МКК «ФМПРК», что юридическое лицо не является субъектом вмен</w:t>
      </w:r>
      <w:r w:rsidRPr="00A940B0" w:rsidR="00E2258A">
        <w:rPr>
          <w:sz w:val="27"/>
          <w:szCs w:val="27"/>
          <w:lang w:val="ru-RU"/>
        </w:rPr>
        <w:t>ен</w:t>
      </w:r>
      <w:r w:rsidRPr="00A940B0">
        <w:rPr>
          <w:sz w:val="27"/>
          <w:szCs w:val="27"/>
          <w:lang w:val="ru-RU"/>
        </w:rPr>
        <w:t>ного правонарушения, поскольку относится к организациям Центрального банка Российско</w:t>
      </w:r>
      <w:r w:rsidRPr="00A940B0">
        <w:rPr>
          <w:sz w:val="27"/>
          <w:szCs w:val="27"/>
          <w:lang w:val="ru-RU"/>
        </w:rPr>
        <w:t>й Федерации и в силу ч. 1 ст. ст. 18 Федерального закона от 06.12.2011 №402-ФЗ «О бухгалтерском учете» обязанность по предоставлению экземпляра годовой бухгалтерской (финансовой) отчетности, как и аудиторского заключения</w:t>
      </w:r>
      <w:r w:rsidRPr="00A940B0" w:rsidR="00E2258A">
        <w:rPr>
          <w:sz w:val="27"/>
          <w:szCs w:val="27"/>
          <w:lang w:val="ru-RU"/>
        </w:rPr>
        <w:t>,</w:t>
      </w:r>
      <w:r w:rsidRPr="00A940B0">
        <w:rPr>
          <w:sz w:val="27"/>
          <w:szCs w:val="27"/>
          <w:lang w:val="ru-RU"/>
        </w:rPr>
        <w:t xml:space="preserve"> в орган государственной статистки </w:t>
      </w:r>
      <w:r w:rsidRPr="00A940B0">
        <w:rPr>
          <w:sz w:val="27"/>
          <w:szCs w:val="27"/>
          <w:lang w:val="ru-RU"/>
        </w:rPr>
        <w:t xml:space="preserve">у юридического лица отсутствует, считаю </w:t>
      </w:r>
      <w:r w:rsidRPr="00A940B0" w:rsidR="003F435C">
        <w:rPr>
          <w:sz w:val="27"/>
          <w:szCs w:val="27"/>
          <w:lang w:val="ru-RU"/>
        </w:rPr>
        <w:t>несостоятельными</w:t>
      </w:r>
      <w:r w:rsidRPr="00A940B0">
        <w:rPr>
          <w:sz w:val="27"/>
          <w:szCs w:val="27"/>
          <w:lang w:val="ru-RU"/>
        </w:rPr>
        <w:t>, основанными на неверн</w:t>
      </w:r>
      <w:r w:rsidRPr="00A940B0" w:rsidR="00E2258A">
        <w:rPr>
          <w:sz w:val="27"/>
          <w:szCs w:val="27"/>
          <w:lang w:val="ru-RU"/>
        </w:rPr>
        <w:t>ом</w:t>
      </w:r>
      <w:r w:rsidRPr="00A940B0">
        <w:rPr>
          <w:sz w:val="27"/>
          <w:szCs w:val="27"/>
          <w:lang w:val="ru-RU"/>
        </w:rPr>
        <w:t xml:space="preserve"> </w:t>
      </w:r>
      <w:r w:rsidRPr="00A940B0" w:rsidR="00E2258A">
        <w:rPr>
          <w:sz w:val="27"/>
          <w:szCs w:val="27"/>
          <w:lang w:val="ru-RU"/>
        </w:rPr>
        <w:t>толковании</w:t>
      </w:r>
      <w:r w:rsidRPr="00A940B0">
        <w:rPr>
          <w:sz w:val="27"/>
          <w:szCs w:val="27"/>
          <w:lang w:val="ru-RU"/>
        </w:rPr>
        <w:t xml:space="preserve"> указанных правовых норм</w:t>
      </w:r>
      <w:r w:rsidRPr="00A940B0" w:rsidR="003F435C">
        <w:rPr>
          <w:sz w:val="27"/>
          <w:szCs w:val="27"/>
          <w:lang w:val="ru-RU"/>
        </w:rPr>
        <w:t>.</w:t>
      </w:r>
    </w:p>
    <w:p w:rsidR="003F435C" w:rsidRPr="00A940B0" w:rsidP="001534CE">
      <w:pPr>
        <w:ind w:right="-1" w:firstLine="851"/>
        <w:jc w:val="both"/>
        <w:rPr>
          <w:sz w:val="27"/>
          <w:szCs w:val="27"/>
          <w:lang w:val="ru-RU"/>
        </w:rPr>
      </w:pPr>
      <w:r w:rsidRPr="00A940B0">
        <w:rPr>
          <w:sz w:val="27"/>
          <w:szCs w:val="27"/>
          <w:lang w:val="ru-RU"/>
        </w:rPr>
        <w:t>Кроме того, мировой судья указывает следующее.</w:t>
      </w:r>
    </w:p>
    <w:p w:rsidR="003F435C" w:rsidRPr="00A940B0" w:rsidP="003F435C">
      <w:pPr>
        <w:ind w:right="-1" w:firstLine="851"/>
        <w:jc w:val="both"/>
        <w:rPr>
          <w:sz w:val="27"/>
          <w:szCs w:val="27"/>
          <w:lang w:val="ru-RU"/>
        </w:rPr>
      </w:pPr>
      <w:r w:rsidRPr="00A940B0">
        <w:rPr>
          <w:sz w:val="27"/>
          <w:szCs w:val="27"/>
          <w:lang w:val="ru-RU"/>
        </w:rPr>
        <w:t>В силу положений ч. 1 ст. 1.6 Кодекса Российской Федерации об административных правонарушен</w:t>
      </w:r>
      <w:r w:rsidRPr="00A940B0">
        <w:rPr>
          <w:sz w:val="27"/>
          <w:szCs w:val="27"/>
          <w:lang w:val="ru-RU"/>
        </w:rPr>
        <w:t>иях,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</w:t>
      </w:r>
      <w:r w:rsidRPr="00A940B0">
        <w:rPr>
          <w:sz w:val="27"/>
          <w:szCs w:val="27"/>
          <w:lang w:val="ru-RU"/>
        </w:rPr>
        <w:t>ветственности.</w:t>
      </w:r>
    </w:p>
    <w:p w:rsidR="003F435C" w:rsidRPr="00A940B0" w:rsidP="003F435C">
      <w:pPr>
        <w:ind w:right="-1" w:firstLine="851"/>
        <w:jc w:val="both"/>
        <w:rPr>
          <w:sz w:val="27"/>
          <w:szCs w:val="27"/>
          <w:lang w:val="ru-RU"/>
        </w:rPr>
      </w:pPr>
      <w:r w:rsidRPr="00A940B0">
        <w:rPr>
          <w:sz w:val="27"/>
          <w:szCs w:val="27"/>
          <w:lang w:val="ru-RU"/>
        </w:rPr>
        <w:t xml:space="preserve">В соответствии с ч. 1 ст. 28.2 Кодекса Российской Федерации об административных правонарушениях, о совершении административного правонарушения составляется протокол, за исключением случаев, предусмотренных статьей 28.4, частями 1 и 3 статьи </w:t>
      </w:r>
      <w:r w:rsidRPr="00A940B0">
        <w:rPr>
          <w:sz w:val="27"/>
          <w:szCs w:val="27"/>
          <w:lang w:val="ru-RU"/>
        </w:rPr>
        <w:t>28.6 указанного Кодекса.</w:t>
      </w:r>
    </w:p>
    <w:p w:rsidR="003F435C" w:rsidRPr="00A940B0" w:rsidP="003F435C">
      <w:pPr>
        <w:ind w:right="-1" w:firstLine="851"/>
        <w:jc w:val="both"/>
        <w:rPr>
          <w:sz w:val="27"/>
          <w:szCs w:val="27"/>
          <w:lang w:val="ru-RU"/>
        </w:rPr>
      </w:pPr>
      <w:r w:rsidRPr="00A940B0">
        <w:rPr>
          <w:sz w:val="27"/>
          <w:szCs w:val="27"/>
          <w:lang w:val="ru-RU"/>
        </w:rPr>
        <w:t>По смыслу ст. 28.2 Кодекса Российской Федерации об административных правонарушениях, протокол об административном правонарушении составляется с участием лица, в отношении которого ведется производство по делу об административном пр</w:t>
      </w:r>
      <w:r w:rsidRPr="00A940B0">
        <w:rPr>
          <w:sz w:val="27"/>
          <w:szCs w:val="27"/>
          <w:lang w:val="ru-RU"/>
        </w:rPr>
        <w:t>авонарушении.</w:t>
      </w:r>
    </w:p>
    <w:p w:rsidR="003F435C" w:rsidRPr="00A940B0" w:rsidP="003F435C">
      <w:pPr>
        <w:ind w:right="-1" w:firstLine="851"/>
        <w:jc w:val="both"/>
        <w:rPr>
          <w:sz w:val="27"/>
          <w:szCs w:val="27"/>
          <w:lang w:val="ru-RU"/>
        </w:rPr>
      </w:pPr>
      <w:r w:rsidRPr="00A940B0">
        <w:rPr>
          <w:sz w:val="27"/>
          <w:szCs w:val="27"/>
          <w:lang w:val="ru-RU"/>
        </w:rPr>
        <w:t>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</w:t>
      </w:r>
      <w:r w:rsidRPr="00A940B0">
        <w:rPr>
          <w:sz w:val="27"/>
          <w:szCs w:val="27"/>
          <w:lang w:val="ru-RU"/>
        </w:rPr>
        <w:t>ные лица вправе представить объяснения и замечания по содержанию протокола, которые прилагаются к протоколу (ч. 4 ст. 28.2 Кодекса Российской Федерации об административных правонарушениях).</w:t>
      </w:r>
    </w:p>
    <w:p w:rsidR="003F435C" w:rsidRPr="00A940B0" w:rsidP="003F435C">
      <w:pPr>
        <w:ind w:right="-1" w:firstLine="851"/>
        <w:jc w:val="both"/>
        <w:rPr>
          <w:sz w:val="27"/>
          <w:szCs w:val="27"/>
          <w:lang w:val="ru-RU"/>
        </w:rPr>
      </w:pPr>
      <w:r w:rsidRPr="00A940B0">
        <w:rPr>
          <w:sz w:val="27"/>
          <w:szCs w:val="27"/>
          <w:lang w:val="ru-RU"/>
        </w:rPr>
        <w:t>Согласно ч. 4.1 ст. 28.2 Кодекса Российской Федерации об администр</w:t>
      </w:r>
      <w:r w:rsidRPr="00A940B0">
        <w:rPr>
          <w:sz w:val="27"/>
          <w:szCs w:val="27"/>
          <w:lang w:val="ru-RU"/>
        </w:rPr>
        <w:t xml:space="preserve">ативных правонарушениях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</w:t>
      </w:r>
      <w:r w:rsidRPr="00A940B0">
        <w:rPr>
          <w:sz w:val="27"/>
          <w:szCs w:val="27"/>
          <w:lang w:val="ru-RU"/>
        </w:rPr>
        <w:t>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</w:t>
      </w:r>
      <w:r w:rsidRPr="00A940B0">
        <w:rPr>
          <w:sz w:val="27"/>
          <w:szCs w:val="27"/>
          <w:lang w:val="ru-RU"/>
        </w:rPr>
        <w:t>окола.</w:t>
      </w:r>
    </w:p>
    <w:p w:rsidR="003F435C" w:rsidRPr="00A940B0" w:rsidP="003F435C">
      <w:pPr>
        <w:ind w:right="-1" w:firstLine="851"/>
        <w:jc w:val="both"/>
        <w:rPr>
          <w:sz w:val="27"/>
          <w:szCs w:val="27"/>
          <w:lang w:val="ru-RU"/>
        </w:rPr>
      </w:pPr>
      <w:r w:rsidRPr="00A940B0">
        <w:rPr>
          <w:sz w:val="27"/>
          <w:szCs w:val="27"/>
          <w:lang w:val="ru-RU"/>
        </w:rPr>
        <w:t>Часть 1 ст. 25.15 Кодекса Российской Федерации об административных правонарушениях предусматривает, что лица, участвующие в производстве по делу об административном правонарушении, а также свидетели, эксперты, специалисты и переводчики извещаются ил</w:t>
      </w:r>
      <w:r w:rsidRPr="00A940B0">
        <w:rPr>
          <w:sz w:val="27"/>
          <w:szCs w:val="27"/>
          <w:lang w:val="ru-RU"/>
        </w:rPr>
        <w:t>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</w:t>
      </w:r>
      <w:r w:rsidRPr="00A940B0">
        <w:rPr>
          <w:sz w:val="27"/>
          <w:szCs w:val="27"/>
          <w:lang w:val="ru-RU"/>
        </w:rPr>
        <w:t>дств связи и доставки, обеспечивающих фиксирование извещения или вызова и его вручение адресату.</w:t>
      </w:r>
    </w:p>
    <w:p w:rsidR="003F435C" w:rsidRPr="00A940B0" w:rsidP="003F435C">
      <w:pPr>
        <w:ind w:right="-1" w:firstLine="851"/>
        <w:jc w:val="both"/>
        <w:rPr>
          <w:sz w:val="27"/>
          <w:szCs w:val="27"/>
          <w:lang w:val="ru-RU"/>
        </w:rPr>
      </w:pPr>
      <w:r w:rsidRPr="00A940B0">
        <w:rPr>
          <w:sz w:val="27"/>
          <w:szCs w:val="27"/>
          <w:lang w:val="ru-RU"/>
        </w:rPr>
        <w:t>В с</w:t>
      </w:r>
      <w:r w:rsidRPr="00A940B0" w:rsidR="00E2258A">
        <w:rPr>
          <w:sz w:val="27"/>
          <w:szCs w:val="27"/>
          <w:lang w:val="ru-RU"/>
        </w:rPr>
        <w:t>оответствии с</w:t>
      </w:r>
      <w:r w:rsidRPr="00A940B0">
        <w:rPr>
          <w:sz w:val="27"/>
          <w:szCs w:val="27"/>
          <w:lang w:val="ru-RU"/>
        </w:rPr>
        <w:t xml:space="preserve"> ч. 3 ст. 25.15 Кодекса Российской Федерации об административных правонарушениях место нахождения юридического лица, его филиала или представит</w:t>
      </w:r>
      <w:r w:rsidRPr="00A940B0">
        <w:rPr>
          <w:sz w:val="27"/>
          <w:szCs w:val="27"/>
          <w:lang w:val="ru-RU"/>
        </w:rPr>
        <w:t>ельства определяется на основании выписки из единого государственного реестра юридических лиц.</w:t>
      </w:r>
    </w:p>
    <w:p w:rsidR="00AE6943" w:rsidRPr="00A940B0" w:rsidP="00AE6943">
      <w:pPr>
        <w:ind w:right="-1" w:firstLine="851"/>
        <w:jc w:val="both"/>
        <w:rPr>
          <w:sz w:val="27"/>
          <w:szCs w:val="27"/>
          <w:lang w:val="ru-RU"/>
        </w:rPr>
      </w:pPr>
      <w:r w:rsidRPr="00A940B0">
        <w:rPr>
          <w:sz w:val="27"/>
          <w:szCs w:val="27"/>
          <w:lang w:val="ru-RU"/>
        </w:rPr>
        <w:t xml:space="preserve">Таким образом, положения ст. ст. 25.15, 28.2 Кодекса Российской Федерации об административных правонарушениях в их системном единстве предоставляют ряд гарантий </w:t>
      </w:r>
      <w:r w:rsidRPr="00A940B0">
        <w:rPr>
          <w:sz w:val="27"/>
          <w:szCs w:val="27"/>
          <w:lang w:val="ru-RU"/>
        </w:rPr>
        <w:t xml:space="preserve">защиты прав лицам, в отношении которых возбуждено дело об административном правонарушении, в числе которых предусматривают обязательное извещение лица, в отношении которого ведется производство по делу об административном правонарушении, о времени и месте </w:t>
      </w:r>
      <w:r w:rsidRPr="00A940B0">
        <w:rPr>
          <w:sz w:val="27"/>
          <w:szCs w:val="27"/>
          <w:lang w:val="ru-RU"/>
        </w:rPr>
        <w:t xml:space="preserve">составления протокола, в данном случае по месту их жительства. </w:t>
      </w:r>
    </w:p>
    <w:p w:rsidR="00AE6943" w:rsidRPr="00A940B0" w:rsidP="00AE6943">
      <w:pPr>
        <w:ind w:right="-1" w:firstLine="851"/>
        <w:jc w:val="both"/>
        <w:rPr>
          <w:sz w:val="27"/>
          <w:szCs w:val="27"/>
          <w:lang w:val="ru-RU"/>
        </w:rPr>
      </w:pPr>
      <w:r w:rsidRPr="00A940B0">
        <w:rPr>
          <w:sz w:val="27"/>
          <w:szCs w:val="27"/>
          <w:lang w:val="ru-RU"/>
        </w:rPr>
        <w:t>Из содержания указанных норм следует, что возможность составления протокола об административном правонарушении при отсутствии лица, в отношении которого ведется производство по делу об админис</w:t>
      </w:r>
      <w:r w:rsidRPr="00A940B0">
        <w:rPr>
          <w:sz w:val="27"/>
          <w:szCs w:val="27"/>
          <w:lang w:val="ru-RU"/>
        </w:rPr>
        <w:t>тративном правонарушении, допускается лишь тогда, когда у административного органа (должностного лица) имеются сведения, свидетельствующие о получении этим лицом соответствующей информации о составлении протокола.</w:t>
      </w:r>
    </w:p>
    <w:p w:rsidR="00AE6943" w:rsidRPr="00A940B0" w:rsidP="00AE6943">
      <w:pPr>
        <w:ind w:right="-1" w:firstLine="851"/>
        <w:jc w:val="both"/>
        <w:rPr>
          <w:sz w:val="27"/>
          <w:szCs w:val="27"/>
          <w:lang w:val="ru-RU"/>
        </w:rPr>
      </w:pPr>
      <w:r w:rsidRPr="00A940B0">
        <w:rPr>
          <w:sz w:val="27"/>
          <w:szCs w:val="27"/>
          <w:lang w:val="ru-RU"/>
        </w:rPr>
        <w:t>При этом буквальное понимание положений вы</w:t>
      </w:r>
      <w:r w:rsidRPr="00A940B0">
        <w:rPr>
          <w:sz w:val="27"/>
          <w:szCs w:val="27"/>
          <w:lang w:val="ru-RU"/>
        </w:rPr>
        <w:t xml:space="preserve">шеуказанных правовых норм Кодекса Российской Федерации об административных правонарушениях означает, что даже при наличии данных о получении извещения участниками производства </w:t>
      </w:r>
      <w:r w:rsidRPr="00A940B0">
        <w:rPr>
          <w:sz w:val="27"/>
          <w:szCs w:val="27"/>
          <w:lang w:val="ru-RU"/>
        </w:rPr>
        <w:t>по делу, но без документального подтверждения данного обстоятельства, протокол н</w:t>
      </w:r>
      <w:r w:rsidRPr="00A940B0">
        <w:rPr>
          <w:sz w:val="27"/>
          <w:szCs w:val="27"/>
          <w:lang w:val="ru-RU"/>
        </w:rPr>
        <w:t>е может быть составлен. Таким образом, административный орган (должностное лицо) должен располагать доказательствами о надлежащем извещении лица, в отношении которого ведется производство по делу об административном правонарушении.</w:t>
      </w:r>
    </w:p>
    <w:p w:rsidR="00AE6943" w:rsidRPr="00A940B0" w:rsidP="00AE6943">
      <w:pPr>
        <w:ind w:right="-1" w:firstLine="851"/>
        <w:jc w:val="both"/>
        <w:rPr>
          <w:sz w:val="27"/>
          <w:szCs w:val="27"/>
          <w:lang w:val="ru-RU"/>
        </w:rPr>
      </w:pPr>
      <w:r w:rsidRPr="00A940B0">
        <w:rPr>
          <w:sz w:val="27"/>
          <w:szCs w:val="27"/>
          <w:lang w:val="ru-RU"/>
        </w:rPr>
        <w:t>Лишая лицо возможности п</w:t>
      </w:r>
      <w:r w:rsidRPr="00A940B0">
        <w:rPr>
          <w:sz w:val="27"/>
          <w:szCs w:val="27"/>
          <w:lang w:val="ru-RU"/>
        </w:rPr>
        <w:t>ользоваться процессуальными правами при рассмотрении дела об административном правонарушении, административный орган (должностное лицо) нарушает право указанного лица на защиту, а также предусмотренные Кодексом Российской Федерации об административных прав</w:t>
      </w:r>
      <w:r w:rsidRPr="00A940B0">
        <w:rPr>
          <w:sz w:val="27"/>
          <w:szCs w:val="27"/>
          <w:lang w:val="ru-RU"/>
        </w:rPr>
        <w:t>онарушениях требования о всестороннем, полном и объективном рассмотрении дела, закрепленные в статье 24.1 Кодекса.</w:t>
      </w:r>
    </w:p>
    <w:p w:rsidR="00AE6943" w:rsidRPr="00A940B0" w:rsidP="00AE6943">
      <w:pPr>
        <w:ind w:right="-1" w:firstLine="851"/>
        <w:jc w:val="both"/>
        <w:rPr>
          <w:sz w:val="27"/>
          <w:szCs w:val="27"/>
          <w:lang w:val="ru-RU"/>
        </w:rPr>
      </w:pPr>
      <w:r w:rsidRPr="00A940B0">
        <w:rPr>
          <w:sz w:val="27"/>
          <w:szCs w:val="27"/>
          <w:lang w:val="ru-RU"/>
        </w:rPr>
        <w:t>Как усматривается из материалов дела</w:t>
      </w:r>
      <w:r w:rsidRPr="00A940B0" w:rsidR="00FB1075">
        <w:rPr>
          <w:sz w:val="27"/>
          <w:szCs w:val="27"/>
          <w:lang w:val="ru-RU"/>
        </w:rPr>
        <w:t>,</w:t>
      </w:r>
      <w:r w:rsidRPr="00A940B0">
        <w:rPr>
          <w:sz w:val="27"/>
          <w:szCs w:val="27"/>
          <w:lang w:val="ru-RU"/>
        </w:rPr>
        <w:t xml:space="preserve"> законный представитель лица, в отношении которого ведется производство по делу об административном правонарушении, о времени и месте составления протокола об административном правонарушении извещен по средствам направления уведомления в электронном виде ч</w:t>
      </w:r>
      <w:r w:rsidRPr="00A940B0">
        <w:rPr>
          <w:sz w:val="27"/>
          <w:szCs w:val="27"/>
          <w:lang w:val="ru-RU"/>
        </w:rPr>
        <w:t xml:space="preserve">ерез систему Интернет. В подтверждение надлежащего извещения законного представителя юридического лица административным органом представлен скриншот направления уведомления через ФСГС: Систему сбора отчетности </w:t>
      </w:r>
      <w:r w:rsidRPr="00A940B0">
        <w:rPr>
          <w:sz w:val="27"/>
          <w:szCs w:val="27"/>
          <w:lang w:val="ru-RU"/>
        </w:rPr>
        <w:t>спецоператор</w:t>
      </w:r>
      <w:r w:rsidRPr="00A940B0">
        <w:rPr>
          <w:sz w:val="27"/>
          <w:szCs w:val="27"/>
          <w:lang w:val="ru-RU"/>
        </w:rPr>
        <w:t xml:space="preserve"> ЗАО </w:t>
      </w:r>
      <w:r w:rsidR="002F57AB">
        <w:rPr>
          <w:sz w:val="28"/>
          <w:szCs w:val="28"/>
        </w:rPr>
        <w:t>«</w:t>
      </w:r>
      <w:r w:rsidR="002F57AB">
        <w:rPr>
          <w:sz w:val="28"/>
          <w:szCs w:val="28"/>
        </w:rPr>
        <w:t>данные</w:t>
      </w:r>
      <w:r w:rsidR="002F57AB">
        <w:rPr>
          <w:sz w:val="28"/>
          <w:szCs w:val="28"/>
        </w:rPr>
        <w:t xml:space="preserve"> изъяты»</w:t>
      </w:r>
      <w:r w:rsidRPr="00A940B0">
        <w:rPr>
          <w:sz w:val="27"/>
          <w:szCs w:val="27"/>
          <w:lang w:val="ru-RU"/>
        </w:rPr>
        <w:t>. Вместе с тем</w:t>
      </w:r>
      <w:r w:rsidRPr="00A940B0">
        <w:rPr>
          <w:sz w:val="27"/>
          <w:szCs w:val="27"/>
          <w:lang w:val="ru-RU"/>
        </w:rPr>
        <w:t>, из представленных защитником МКК «ФМПРК» документов усматривается, что извещение о составлении протокола получено юридическим лицом 20.03.2019.</w:t>
      </w:r>
    </w:p>
    <w:p w:rsidR="00AE6943" w:rsidRPr="00A940B0" w:rsidP="003F435C">
      <w:pPr>
        <w:ind w:right="-1" w:firstLine="851"/>
        <w:jc w:val="both"/>
        <w:rPr>
          <w:sz w:val="27"/>
          <w:szCs w:val="27"/>
          <w:lang w:val="ru-RU"/>
        </w:rPr>
      </w:pPr>
      <w:r w:rsidRPr="00A940B0">
        <w:rPr>
          <w:sz w:val="27"/>
          <w:szCs w:val="27"/>
          <w:lang w:val="ru-RU"/>
        </w:rPr>
        <w:t>Учитывая изложенное, представленный скриншот, с учетом</w:t>
      </w:r>
      <w:r w:rsidRPr="00A940B0">
        <w:rPr>
          <w:sz w:val="27"/>
          <w:szCs w:val="27"/>
          <w:lang w:val="ru-RU"/>
        </w:rPr>
        <w:t xml:space="preserve"> установленных по делу обстоятельств,  не подтверждает получение МКК «ФМПРК» уведомления о времени и месте составления протокола об административном правонарушении в установленные сроки.</w:t>
      </w:r>
    </w:p>
    <w:p w:rsidR="003F435C" w:rsidRPr="00A940B0" w:rsidP="003F435C">
      <w:pPr>
        <w:ind w:right="-1" w:firstLine="851"/>
        <w:jc w:val="both"/>
        <w:rPr>
          <w:sz w:val="27"/>
          <w:szCs w:val="27"/>
          <w:lang w:val="ru-RU"/>
        </w:rPr>
      </w:pPr>
      <w:r w:rsidRPr="00A940B0">
        <w:rPr>
          <w:sz w:val="27"/>
          <w:szCs w:val="27"/>
          <w:lang w:val="ru-RU"/>
        </w:rPr>
        <w:t>Таким образом, на момент составления протокола об административном пр</w:t>
      </w:r>
      <w:r w:rsidRPr="00A940B0">
        <w:rPr>
          <w:sz w:val="27"/>
          <w:szCs w:val="27"/>
          <w:lang w:val="ru-RU"/>
        </w:rPr>
        <w:t xml:space="preserve">авонарушении, у должностного лица административного органа отсутствовали сведения о надлежащем, заблаговременном извещении лица, в отношении которого ведется производство по делу об административном правонарушении, о времени и месте рассмотрения дела.  </w:t>
      </w:r>
    </w:p>
    <w:p w:rsidR="00AE6943" w:rsidRPr="00A940B0" w:rsidP="003F435C">
      <w:pPr>
        <w:ind w:right="-1" w:firstLine="851"/>
        <w:jc w:val="both"/>
        <w:rPr>
          <w:sz w:val="27"/>
          <w:szCs w:val="27"/>
          <w:lang w:val="ru-RU"/>
        </w:rPr>
      </w:pPr>
      <w:r w:rsidRPr="00A940B0">
        <w:rPr>
          <w:sz w:val="27"/>
          <w:szCs w:val="27"/>
          <w:lang w:val="ru-RU"/>
        </w:rPr>
        <w:t>Сл</w:t>
      </w:r>
      <w:r w:rsidRPr="00A940B0">
        <w:rPr>
          <w:sz w:val="27"/>
          <w:szCs w:val="27"/>
          <w:lang w:val="ru-RU"/>
        </w:rPr>
        <w:t>едует отметить, что административный орган не лишен возможности направления извещения о времени и месте составления протокола с использованием любых доступных средств связи, позволяющих контролировать получение информации лицом, которому оно направлено.</w:t>
      </w:r>
    </w:p>
    <w:p w:rsidR="00F26B8D" w:rsidRPr="00A940B0" w:rsidP="00F26B8D">
      <w:pPr>
        <w:ind w:right="-1" w:firstLine="851"/>
        <w:jc w:val="both"/>
        <w:rPr>
          <w:sz w:val="27"/>
          <w:szCs w:val="27"/>
          <w:lang w:val="ru-RU"/>
        </w:rPr>
      </w:pPr>
      <w:r w:rsidRPr="00A940B0">
        <w:rPr>
          <w:sz w:val="27"/>
          <w:szCs w:val="27"/>
          <w:lang w:val="ru-RU"/>
        </w:rPr>
        <w:t>Та</w:t>
      </w:r>
      <w:r w:rsidRPr="00A940B0">
        <w:rPr>
          <w:sz w:val="27"/>
          <w:szCs w:val="27"/>
          <w:lang w:val="ru-RU"/>
        </w:rPr>
        <w:t xml:space="preserve">ким образом, в нарушении указанных правовых норм материалы дела не содержат надлежащих доказательств заблаговременного уведомления МКК «ФМПРК» о месте и времени составления протокола об административном правонарушении, позволяющих контролировать получение </w:t>
      </w:r>
      <w:r w:rsidRPr="00A940B0">
        <w:rPr>
          <w:sz w:val="27"/>
          <w:szCs w:val="27"/>
          <w:lang w:val="ru-RU"/>
        </w:rPr>
        <w:t xml:space="preserve">информации лицом, которому оно направлено. </w:t>
      </w:r>
    </w:p>
    <w:p w:rsidR="00F26B8D" w:rsidRPr="00A940B0" w:rsidP="00F26B8D">
      <w:pPr>
        <w:ind w:right="-1" w:firstLine="851"/>
        <w:jc w:val="both"/>
        <w:rPr>
          <w:sz w:val="27"/>
          <w:szCs w:val="27"/>
          <w:lang w:val="ru-RU"/>
        </w:rPr>
      </w:pPr>
      <w:r w:rsidRPr="00A940B0">
        <w:rPr>
          <w:sz w:val="27"/>
          <w:szCs w:val="27"/>
          <w:lang w:val="ru-RU"/>
        </w:rPr>
        <w:t>Невыполнение возложенных на должностное лицо органа, в производстве которого находятся материалы дела об административном правонарушении, требований Кодекса Российской Федерации об административных правонарушения</w:t>
      </w:r>
      <w:r w:rsidRPr="00A940B0">
        <w:rPr>
          <w:sz w:val="27"/>
          <w:szCs w:val="27"/>
          <w:lang w:val="ru-RU"/>
        </w:rPr>
        <w:t>х в части надлежащего извещения лица, в отношении которого возбуждено производство по делу об административном правонарушении, о месте и времени составления протокола об административном правонарушении, свидетельствует о нарушении должностным лицом админис</w:t>
      </w:r>
      <w:r w:rsidRPr="00A940B0">
        <w:rPr>
          <w:sz w:val="27"/>
          <w:szCs w:val="27"/>
          <w:lang w:val="ru-RU"/>
        </w:rPr>
        <w:t xml:space="preserve">тративного органа порядка привлечения лица, в отношение которого ведется производство по делу об административном правонарушении, к административной ответственности. </w:t>
      </w:r>
    </w:p>
    <w:p w:rsidR="00F26B8D" w:rsidRPr="00A940B0" w:rsidP="00F26B8D">
      <w:pPr>
        <w:ind w:right="-1" w:firstLine="851"/>
        <w:jc w:val="both"/>
        <w:rPr>
          <w:sz w:val="27"/>
          <w:szCs w:val="27"/>
          <w:lang w:val="ru-RU"/>
        </w:rPr>
      </w:pPr>
      <w:r w:rsidRPr="00A940B0">
        <w:rPr>
          <w:sz w:val="27"/>
          <w:szCs w:val="27"/>
          <w:lang w:val="ru-RU"/>
        </w:rPr>
        <w:t>Согласно ч. 3 ст. 26.2 Кодекса Российской Федерации об административных правонарушениях н</w:t>
      </w:r>
      <w:r w:rsidRPr="00A940B0">
        <w:rPr>
          <w:sz w:val="27"/>
          <w:szCs w:val="27"/>
          <w:lang w:val="ru-RU"/>
        </w:rPr>
        <w:t>е допускается использование доказательств по делу об административном правонарушении, если указанные доказательства получены с нарушением закона.</w:t>
      </w:r>
    </w:p>
    <w:p w:rsidR="00F26B8D" w:rsidRPr="00A940B0" w:rsidP="00F26B8D">
      <w:pPr>
        <w:ind w:right="-1" w:firstLine="851"/>
        <w:jc w:val="both"/>
        <w:rPr>
          <w:sz w:val="27"/>
          <w:szCs w:val="27"/>
          <w:lang w:val="ru-RU"/>
        </w:rPr>
      </w:pPr>
      <w:r w:rsidRPr="00A940B0">
        <w:rPr>
          <w:sz w:val="27"/>
          <w:szCs w:val="27"/>
          <w:lang w:val="ru-RU"/>
        </w:rPr>
        <w:t>В соответствии со ст. 26.2 Кодекса Российской Федерации об административных правонарушениях протокол об админи</w:t>
      </w:r>
      <w:r w:rsidRPr="00A940B0">
        <w:rPr>
          <w:sz w:val="27"/>
          <w:szCs w:val="27"/>
          <w:lang w:val="ru-RU"/>
        </w:rPr>
        <w:t xml:space="preserve">стративном правонарушении является основной формой фиксации доказательств по делам об административных правонарушениях, в связи с чем законодательством подробно регламентирована процедура его составления. </w:t>
      </w:r>
    </w:p>
    <w:p w:rsidR="00F26B8D" w:rsidRPr="00A940B0" w:rsidP="00F26B8D">
      <w:pPr>
        <w:ind w:right="-1" w:firstLine="851"/>
        <w:jc w:val="both"/>
        <w:rPr>
          <w:sz w:val="27"/>
          <w:szCs w:val="27"/>
          <w:lang w:val="ru-RU"/>
        </w:rPr>
      </w:pPr>
      <w:r w:rsidRPr="00A940B0">
        <w:rPr>
          <w:sz w:val="27"/>
          <w:szCs w:val="27"/>
          <w:lang w:val="ru-RU"/>
        </w:rPr>
        <w:t xml:space="preserve">При нарушении установленной процедуры протокол не </w:t>
      </w:r>
      <w:r w:rsidRPr="00A940B0">
        <w:rPr>
          <w:sz w:val="27"/>
          <w:szCs w:val="27"/>
          <w:lang w:val="ru-RU"/>
        </w:rPr>
        <w:t>может рассматриваться в силу ч. 3 ст. 26.2 Кодекса Российской Федерации об административных правонарушениях в качестве доказательства, поскольку несоблюдение процессуального порядка получения доказательств делает его недопустимым доказательством.</w:t>
      </w:r>
    </w:p>
    <w:p w:rsidR="00F26B8D" w:rsidRPr="00A940B0" w:rsidP="00F26B8D">
      <w:pPr>
        <w:ind w:right="-1" w:firstLine="851"/>
        <w:jc w:val="both"/>
        <w:rPr>
          <w:sz w:val="27"/>
          <w:szCs w:val="27"/>
          <w:lang w:val="ru-RU"/>
        </w:rPr>
      </w:pPr>
      <w:r w:rsidRPr="00A940B0">
        <w:rPr>
          <w:sz w:val="27"/>
          <w:szCs w:val="27"/>
          <w:lang w:val="ru-RU"/>
        </w:rPr>
        <w:t xml:space="preserve">Учитывая </w:t>
      </w:r>
      <w:r w:rsidRPr="00A940B0">
        <w:rPr>
          <w:sz w:val="27"/>
          <w:szCs w:val="27"/>
          <w:lang w:val="ru-RU"/>
        </w:rPr>
        <w:t>изложенное, протокол об административном правонарушении от 12.02.2019, представляющий собой основополагающий документ, фиксирующий событие административного правонарушения, является недопустимым доказательством, и не может служить основанием для привлечени</w:t>
      </w:r>
      <w:r w:rsidRPr="00A940B0">
        <w:rPr>
          <w:sz w:val="27"/>
          <w:szCs w:val="27"/>
          <w:lang w:val="ru-RU"/>
        </w:rPr>
        <w:t xml:space="preserve">я МКК «ФМПРК» к административной ответственности по признакам </w:t>
      </w:r>
      <w:r w:rsidRPr="00A940B0" w:rsidR="00FB1075">
        <w:rPr>
          <w:sz w:val="27"/>
          <w:szCs w:val="27"/>
          <w:lang w:val="ru-RU"/>
        </w:rPr>
        <w:t xml:space="preserve">состава </w:t>
      </w:r>
      <w:r w:rsidRPr="00A940B0">
        <w:rPr>
          <w:sz w:val="27"/>
          <w:szCs w:val="27"/>
          <w:lang w:val="ru-RU"/>
        </w:rPr>
        <w:t>правонарушения, предусмотренного ст. 19.7 Кодекса Российской  Федерации об  административных правонарушениях.</w:t>
      </w:r>
    </w:p>
    <w:p w:rsidR="00F26B8D" w:rsidRPr="00A940B0" w:rsidP="00F26B8D">
      <w:pPr>
        <w:pStyle w:val="NoSpacing"/>
        <w:ind w:firstLine="708"/>
        <w:jc w:val="both"/>
        <w:rPr>
          <w:sz w:val="27"/>
          <w:szCs w:val="27"/>
        </w:rPr>
      </w:pPr>
      <w:r w:rsidRPr="00A940B0">
        <w:rPr>
          <w:sz w:val="27"/>
          <w:szCs w:val="27"/>
        </w:rPr>
        <w:t>Согласно части 4 статьи 1.5 Кодекса Российской Федерации об административных</w:t>
      </w:r>
      <w:r w:rsidRPr="00A940B0">
        <w:rPr>
          <w:sz w:val="27"/>
          <w:szCs w:val="27"/>
        </w:rPr>
        <w:t xml:space="preserve"> правонарушениях неустранимые сомнения в виновности лица, привлекаемого к административной ответственности, толкуются в пользу этого лица.</w:t>
      </w:r>
    </w:p>
    <w:p w:rsidR="00F26B8D" w:rsidRPr="00A940B0" w:rsidP="00F26B8D">
      <w:pPr>
        <w:pStyle w:val="NoSpacing"/>
        <w:ind w:firstLine="708"/>
        <w:jc w:val="both"/>
        <w:rPr>
          <w:sz w:val="27"/>
          <w:szCs w:val="27"/>
        </w:rPr>
      </w:pPr>
      <w:r w:rsidRPr="00A940B0">
        <w:rPr>
          <w:sz w:val="27"/>
          <w:szCs w:val="27"/>
        </w:rPr>
        <w:t>Указанные положения законодательства получили развитие в пункте 13 постановления Пленума Верховного Суда Российской Ф</w:t>
      </w:r>
      <w:r w:rsidRPr="00A940B0">
        <w:rPr>
          <w:sz w:val="27"/>
          <w:szCs w:val="27"/>
        </w:rPr>
        <w:t>едерации от 24.03.2005 N 5 "О некоторых вопросах, возникающих у судов при применении Кодекса Российской Федерации об административных правонарушениях", согласно которому при рассмотрении дел об административных правонарушениях, а также по жалобам на постан</w:t>
      </w:r>
      <w:r w:rsidRPr="00A940B0">
        <w:rPr>
          <w:sz w:val="27"/>
          <w:szCs w:val="27"/>
        </w:rPr>
        <w:t xml:space="preserve">овления или решения по делам об административных правонарушениях судья должен исходить из закрепленного в статье 1.5 Кодекса Российской Федерации об административных правонарушениях принципа административной ответственности - презумпции невиновности лица, </w:t>
      </w:r>
      <w:r w:rsidRPr="00A940B0">
        <w:rPr>
          <w:sz w:val="27"/>
          <w:szCs w:val="27"/>
        </w:rPr>
        <w:t>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</w:t>
      </w:r>
      <w:r w:rsidRPr="00A940B0">
        <w:rPr>
          <w:sz w:val="27"/>
          <w:szCs w:val="27"/>
        </w:rPr>
        <w:t>танавливается судьями, органами, должностными лицами, уполномоченными рассматривать дела об административных правонарушениях. Неустранимые сомнения в виновности лица, привлекаемого к административной ответственности, должны толковаться в пользу этого лица.</w:t>
      </w:r>
    </w:p>
    <w:p w:rsidR="00F26B8D" w:rsidRPr="00A940B0" w:rsidP="00F26B8D">
      <w:pPr>
        <w:pStyle w:val="NoSpacing"/>
        <w:ind w:firstLine="708"/>
        <w:jc w:val="both"/>
        <w:rPr>
          <w:sz w:val="27"/>
          <w:szCs w:val="27"/>
        </w:rPr>
      </w:pPr>
      <w:r w:rsidRPr="00A940B0">
        <w:rPr>
          <w:sz w:val="27"/>
          <w:szCs w:val="27"/>
        </w:rPr>
        <w:t>Таким образом, с учетом положений названных выше норм, правовой позиции Пленума Верховного Суда Российской Федерации, отсутствие объективных данных, подтверждающих получение МКК «ФМПРК» в установленном порядке извещения о месте и времени составления прото</w:t>
      </w:r>
      <w:r w:rsidRPr="00A940B0">
        <w:rPr>
          <w:sz w:val="27"/>
          <w:szCs w:val="27"/>
        </w:rPr>
        <w:t xml:space="preserve">кола об административном правонарушении, не позволяют сделать вывод о соблюдении должностным лицом административного органа требований ч. 4.1 ст. 28.2 Кодекса Российской Федерации об административных правонарушениях при составлении в </w:t>
      </w:r>
      <w:r w:rsidRPr="00A940B0">
        <w:rPr>
          <w:sz w:val="27"/>
          <w:szCs w:val="27"/>
        </w:rPr>
        <w:t>отношении юридического</w:t>
      </w:r>
      <w:r w:rsidRPr="00A940B0">
        <w:rPr>
          <w:sz w:val="27"/>
          <w:szCs w:val="27"/>
        </w:rPr>
        <w:t xml:space="preserve"> лица  протокола об административном правонарушении в ее отсутствие.</w:t>
      </w:r>
    </w:p>
    <w:p w:rsidR="00F26B8D" w:rsidRPr="00A940B0" w:rsidP="00F26B8D">
      <w:pPr>
        <w:pStyle w:val="NoSpacing"/>
        <w:ind w:firstLine="708"/>
        <w:jc w:val="both"/>
        <w:rPr>
          <w:sz w:val="27"/>
          <w:szCs w:val="27"/>
        </w:rPr>
      </w:pPr>
      <w:r w:rsidRPr="00A940B0">
        <w:rPr>
          <w:sz w:val="27"/>
          <w:szCs w:val="27"/>
        </w:rPr>
        <w:t>Несоблюдение данных требований Кодекса Российской Федерации об административных правонарушениях является существенным и влечет нарушение права на защиту лица, в отношении которого возбужд</w:t>
      </w:r>
      <w:r w:rsidRPr="00A940B0">
        <w:rPr>
          <w:sz w:val="27"/>
          <w:szCs w:val="27"/>
        </w:rPr>
        <w:t>ено производство по делу об административном правонарушении.</w:t>
      </w:r>
    </w:p>
    <w:p w:rsidR="00F26B8D" w:rsidRPr="00A940B0" w:rsidP="00F26B8D">
      <w:pPr>
        <w:pStyle w:val="NoSpacing"/>
        <w:ind w:firstLine="708"/>
        <w:jc w:val="both"/>
        <w:rPr>
          <w:sz w:val="27"/>
          <w:szCs w:val="27"/>
        </w:rPr>
      </w:pPr>
      <w:r w:rsidRPr="00A940B0">
        <w:rPr>
          <w:sz w:val="27"/>
          <w:szCs w:val="27"/>
        </w:rPr>
        <w:t>С учетом изложенного, протокол об административном правонарушении мировой судья признает недопустимым доказательством.</w:t>
      </w:r>
    </w:p>
    <w:p w:rsidR="00595A01" w:rsidRPr="00A940B0" w:rsidP="00F26B8D">
      <w:pPr>
        <w:pStyle w:val="NoSpacing"/>
        <w:ind w:firstLine="708"/>
        <w:jc w:val="both"/>
        <w:rPr>
          <w:sz w:val="27"/>
          <w:szCs w:val="27"/>
        </w:rPr>
      </w:pPr>
      <w:r w:rsidRPr="00A940B0">
        <w:rPr>
          <w:sz w:val="27"/>
          <w:szCs w:val="27"/>
        </w:rPr>
        <w:t>Пунктом 2 части 1 статьи 24.5 Кодекса Российской Федерации об административн</w:t>
      </w:r>
      <w:r w:rsidRPr="00A940B0">
        <w:rPr>
          <w:sz w:val="27"/>
          <w:szCs w:val="27"/>
        </w:rPr>
        <w:t xml:space="preserve">ых правонарушениях установлено, что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 </w:t>
      </w:r>
    </w:p>
    <w:p w:rsidR="00F26B8D" w:rsidRPr="00A940B0" w:rsidP="00F26B8D">
      <w:pPr>
        <w:pStyle w:val="NoSpacing"/>
        <w:ind w:firstLine="708"/>
        <w:jc w:val="both"/>
        <w:rPr>
          <w:sz w:val="27"/>
          <w:szCs w:val="27"/>
        </w:rPr>
      </w:pPr>
      <w:r w:rsidRPr="00A940B0">
        <w:rPr>
          <w:sz w:val="27"/>
          <w:szCs w:val="27"/>
        </w:rPr>
        <w:t>Принимая во внимание указанные обстоятел</w:t>
      </w:r>
      <w:r w:rsidRPr="00A940B0">
        <w:rPr>
          <w:sz w:val="27"/>
          <w:szCs w:val="27"/>
        </w:rPr>
        <w:t>ьства, учитывая, что МКК «ФМПРК» обязанность, предусмотренную ч. 2 ст. 18 Федерального закона от 06.12.2011 №402-ФЗ «О бухгалтерском учете» по предоставлению аудиторское заключение годовой бухгалтерской (финансовой) отчетности, которая подлежит обязательно</w:t>
      </w:r>
      <w:r w:rsidRPr="00A940B0">
        <w:rPr>
          <w:sz w:val="27"/>
          <w:szCs w:val="27"/>
        </w:rPr>
        <w:t>му аудиту, выполнило в установленный срок, мировой судья приходит к выводу, что производство по данному делу следует прекратить по основанию, предусмотренному п. 2 ч. 1 ст. 24.5 Кодекса Российской Федерации об административных правонарушениях, за отсутстви</w:t>
      </w:r>
      <w:r w:rsidRPr="00A940B0">
        <w:rPr>
          <w:sz w:val="27"/>
          <w:szCs w:val="27"/>
        </w:rPr>
        <w:t>ем состава административного правонарушения.</w:t>
      </w:r>
    </w:p>
    <w:p w:rsidR="00F26B8D" w:rsidRPr="00A940B0" w:rsidP="00F26B8D">
      <w:pPr>
        <w:pStyle w:val="NoSpacing"/>
        <w:ind w:firstLine="708"/>
        <w:jc w:val="both"/>
        <w:rPr>
          <w:sz w:val="27"/>
          <w:szCs w:val="27"/>
        </w:rPr>
      </w:pPr>
      <w:r w:rsidRPr="00A940B0">
        <w:rPr>
          <w:sz w:val="27"/>
          <w:szCs w:val="27"/>
        </w:rPr>
        <w:t>На основании изложенного, руководствуясь ст. ст. 24.5, 29.10, 30.1 Кодекса РФ об административных правонарушениях, мировой судья, -</w:t>
      </w:r>
    </w:p>
    <w:p w:rsidR="00F26B8D" w:rsidRPr="00A940B0" w:rsidP="00F26B8D">
      <w:pPr>
        <w:pStyle w:val="NoSpacing"/>
        <w:ind w:firstLine="708"/>
        <w:jc w:val="center"/>
        <w:rPr>
          <w:sz w:val="27"/>
          <w:szCs w:val="27"/>
        </w:rPr>
      </w:pPr>
      <w:r w:rsidRPr="00A940B0">
        <w:rPr>
          <w:sz w:val="27"/>
          <w:szCs w:val="27"/>
        </w:rPr>
        <w:t>ПОСТАНОВИЛ:</w:t>
      </w:r>
    </w:p>
    <w:p w:rsidR="00F26B8D" w:rsidRPr="00A940B0" w:rsidP="00F26B8D">
      <w:pPr>
        <w:pStyle w:val="NoSpacing"/>
        <w:ind w:firstLine="708"/>
        <w:jc w:val="both"/>
        <w:rPr>
          <w:sz w:val="27"/>
          <w:szCs w:val="27"/>
        </w:rPr>
      </w:pPr>
      <w:r w:rsidRPr="00A940B0">
        <w:rPr>
          <w:sz w:val="27"/>
          <w:szCs w:val="27"/>
        </w:rPr>
        <w:t>Производство по делу об административном правонарушении в отношении</w:t>
      </w:r>
      <w:r w:rsidRPr="00A940B0">
        <w:rPr>
          <w:sz w:val="27"/>
          <w:szCs w:val="27"/>
        </w:rPr>
        <w:t xml:space="preserve"> Микрокредитной компании «Фонд микрофинансирования предпринимательства Республики Крым» по признакам </w:t>
      </w:r>
      <w:r w:rsidRPr="00A940B0" w:rsidR="00FB1075">
        <w:rPr>
          <w:sz w:val="27"/>
          <w:szCs w:val="27"/>
        </w:rPr>
        <w:t xml:space="preserve">состава </w:t>
      </w:r>
      <w:r w:rsidRPr="00A940B0">
        <w:rPr>
          <w:sz w:val="27"/>
          <w:szCs w:val="27"/>
        </w:rPr>
        <w:t>правонарушения, предусмотренного ст. 19.7 Кодекса Российской Федерации об административных правонарушениях, прекратить</w:t>
      </w:r>
      <w:r w:rsidRPr="00A940B0" w:rsidR="00FB1075">
        <w:rPr>
          <w:sz w:val="27"/>
          <w:szCs w:val="27"/>
        </w:rPr>
        <w:t xml:space="preserve"> на основании п. 2 ч. 1 ст. 24.5 Кодекса Российской Федерации об административных правонарушениях</w:t>
      </w:r>
      <w:r w:rsidRPr="00A940B0">
        <w:rPr>
          <w:sz w:val="27"/>
          <w:szCs w:val="27"/>
        </w:rPr>
        <w:t xml:space="preserve"> за отсутствием состава административного правонарушения.</w:t>
      </w:r>
    </w:p>
    <w:p w:rsidR="00F26B8D" w:rsidRPr="00A940B0" w:rsidP="00F26B8D">
      <w:pPr>
        <w:pStyle w:val="NoSpacing"/>
        <w:ind w:firstLine="708"/>
        <w:jc w:val="both"/>
        <w:rPr>
          <w:sz w:val="27"/>
          <w:szCs w:val="27"/>
        </w:rPr>
      </w:pPr>
      <w:r w:rsidRPr="00A940B0">
        <w:rPr>
          <w:sz w:val="27"/>
          <w:szCs w:val="27"/>
        </w:rPr>
        <w:t>Постановление может быть обжаловано в Центральный районный суд города Симферополя Республики Крым через мирового судью судебного у</w:t>
      </w:r>
      <w:r w:rsidRPr="00A940B0">
        <w:rPr>
          <w:sz w:val="27"/>
          <w:szCs w:val="27"/>
        </w:rPr>
        <w:t>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F26B8D" w:rsidRPr="00A940B0" w:rsidP="00F26B8D">
      <w:pPr>
        <w:pStyle w:val="NoSpacing"/>
        <w:ind w:firstLine="708"/>
        <w:jc w:val="both"/>
        <w:rPr>
          <w:sz w:val="27"/>
          <w:szCs w:val="27"/>
        </w:rPr>
      </w:pPr>
    </w:p>
    <w:p w:rsidR="00F26B8D" w:rsidRPr="00A940B0" w:rsidP="00F26B8D">
      <w:pPr>
        <w:pStyle w:val="NoSpacing"/>
        <w:ind w:firstLine="708"/>
        <w:jc w:val="both"/>
        <w:rPr>
          <w:sz w:val="27"/>
          <w:szCs w:val="27"/>
        </w:rPr>
      </w:pPr>
      <w:r w:rsidRPr="00A940B0">
        <w:rPr>
          <w:sz w:val="27"/>
          <w:szCs w:val="27"/>
        </w:rPr>
        <w:t xml:space="preserve">Мировой судья                                        </w:t>
      </w:r>
      <w:r w:rsidRPr="00A940B0">
        <w:rPr>
          <w:sz w:val="27"/>
          <w:szCs w:val="27"/>
        </w:rPr>
        <w:tab/>
      </w:r>
      <w:r w:rsidRPr="00A940B0">
        <w:rPr>
          <w:sz w:val="27"/>
          <w:szCs w:val="27"/>
        </w:rPr>
        <w:tab/>
      </w:r>
      <w:r w:rsidRPr="00A940B0">
        <w:rPr>
          <w:sz w:val="27"/>
          <w:szCs w:val="27"/>
        </w:rPr>
        <w:tab/>
        <w:t>А.Л</w:t>
      </w:r>
      <w:r w:rsidRPr="00A940B0">
        <w:rPr>
          <w:sz w:val="27"/>
          <w:szCs w:val="27"/>
        </w:rPr>
        <w:t>. Тоскина</w:t>
      </w:r>
    </w:p>
    <w:p w:rsidR="001534CE" w:rsidRPr="00A940B0" w:rsidP="001534CE">
      <w:pPr>
        <w:ind w:right="-1" w:firstLine="851"/>
        <w:jc w:val="both"/>
        <w:rPr>
          <w:sz w:val="27"/>
          <w:szCs w:val="27"/>
        </w:rPr>
      </w:pPr>
    </w:p>
    <w:p w:rsidR="001534CE" w:rsidRPr="00A940B0" w:rsidP="001534CE">
      <w:pPr>
        <w:rPr>
          <w:sz w:val="27"/>
          <w:szCs w:val="27"/>
        </w:rPr>
      </w:pPr>
    </w:p>
    <w:p w:rsidR="001534CE" w:rsidRPr="00A940B0" w:rsidP="001534CE">
      <w:pPr>
        <w:rPr>
          <w:sz w:val="27"/>
          <w:szCs w:val="27"/>
        </w:rPr>
      </w:pPr>
    </w:p>
    <w:p w:rsidR="002C5A43" w:rsidRPr="00A940B0">
      <w:pPr>
        <w:rPr>
          <w:sz w:val="27"/>
          <w:szCs w:val="27"/>
        </w:rPr>
      </w:pPr>
    </w:p>
    <w:sectPr w:rsidSect="00101F6C">
      <w:footerReference w:type="even" r:id="rId5"/>
      <w:footerReference w:type="default" r:id="rId6"/>
      <w:pgSz w:w="11906" w:h="16838"/>
      <w:pgMar w:top="709" w:right="566" w:bottom="709" w:left="1560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F57AB">
      <w:rPr>
        <w:rStyle w:val="PageNumber"/>
        <w:noProof/>
      </w:rPr>
      <w:t>7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4CE"/>
    <w:rsid w:val="001534CE"/>
    <w:rsid w:val="002C5A43"/>
    <w:rsid w:val="002F57AB"/>
    <w:rsid w:val="00326552"/>
    <w:rsid w:val="003F435C"/>
    <w:rsid w:val="00422A52"/>
    <w:rsid w:val="004677A0"/>
    <w:rsid w:val="00595A01"/>
    <w:rsid w:val="00612184"/>
    <w:rsid w:val="006364A6"/>
    <w:rsid w:val="00A07BF0"/>
    <w:rsid w:val="00A940B0"/>
    <w:rsid w:val="00AE6943"/>
    <w:rsid w:val="00B7654E"/>
    <w:rsid w:val="00C545F8"/>
    <w:rsid w:val="00C86789"/>
    <w:rsid w:val="00E2258A"/>
    <w:rsid w:val="00F26B8D"/>
    <w:rsid w:val="00FA3FAD"/>
    <w:rsid w:val="00FB1075"/>
    <w:rsid w:val="00FC0D76"/>
    <w:rsid w:val="00FF57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1534CE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1534CE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1534CE"/>
  </w:style>
  <w:style w:type="character" w:customStyle="1" w:styleId="FontStyle12">
    <w:name w:val="Font Style12"/>
    <w:basedOn w:val="DefaultParagraphFont"/>
    <w:uiPriority w:val="99"/>
    <w:rsid w:val="001534CE"/>
    <w:rPr>
      <w:rFonts w:ascii="Times New Roman" w:hAnsi="Times New Roman" w:cs="Times New Roman" w:hint="default"/>
      <w:sz w:val="18"/>
      <w:szCs w:val="18"/>
    </w:rPr>
  </w:style>
  <w:style w:type="paragraph" w:styleId="NoSpacing">
    <w:name w:val="No Spacing"/>
    <w:qFormat/>
    <w:rsid w:val="00F26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940B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940B0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AE654-43A5-4520-802E-7D605B451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