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CE11F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№05-</w:t>
      </w:r>
      <w:r w:rsidRPr="00CE11FE" w:rsidR="000B619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E11FE" w:rsidR="00541D05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Pr="00CE11FE" w:rsidR="00EF5AE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>/17/20</w:t>
      </w:r>
      <w:r w:rsidRPr="00CE11FE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CE11FE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AC06E3" w:rsidRPr="00CE11F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AC06E3" w:rsidRPr="00CE11F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CE11FE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марта 2026</w:t>
      </w: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   г. Симферополь    </w:t>
      </w:r>
    </w:p>
    <w:p w:rsidR="00AC06E3" w:rsidRPr="00CE11F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240BA1" w:rsidRPr="00CE11F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Мировой судья судебного участка №17 Центрального судебного района города Симферополь (</w:t>
      </w:r>
      <w:r w:rsidRPr="00CE11FE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Республики Крым Тоскина А.Л., </w:t>
      </w:r>
    </w:p>
    <w:p w:rsidR="00AC06E3" w:rsidRPr="00CE11F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>с участием лица, в отношении которого ведется</w:t>
      </w: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производство по делу об административном правонарушении – </w:t>
      </w:r>
      <w:r w:rsidRPr="00CE11F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С.И.,</w:t>
      </w:r>
    </w:p>
    <w:p w:rsidR="00645288" w:rsidRPr="00CE11FE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CE11FE" w:rsidR="00E342DD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CE11FE">
        <w:rPr>
          <w:rFonts w:ascii="Times New Roman" w:hAnsi="Times New Roman" w:cs="Times New Roman"/>
          <w:sz w:val="24"/>
          <w:szCs w:val="24"/>
        </w:rPr>
        <w:t xml:space="preserve">) Республики Крым дело об административном правонарушении в отношении </w:t>
      </w:r>
    </w:p>
    <w:p w:rsidR="00645288" w:rsidRPr="00CE11FE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1FE">
        <w:rPr>
          <w:rFonts w:ascii="Times New Roman" w:eastAsia="Calibri" w:hAnsi="Times New Roman" w:cs="Times New Roman"/>
          <w:sz w:val="24"/>
          <w:szCs w:val="24"/>
        </w:rPr>
        <w:t xml:space="preserve">Дмитренко </w:t>
      </w:r>
      <w:r>
        <w:rPr>
          <w:rFonts w:ascii="Times New Roman" w:eastAsia="Calibri" w:hAnsi="Times New Roman" w:cs="Times New Roman"/>
          <w:sz w:val="24"/>
          <w:szCs w:val="24"/>
        </w:rPr>
        <w:t>С.И.</w:t>
      </w:r>
      <w:r w:rsidRPr="00CE11FE">
        <w:rPr>
          <w:rFonts w:ascii="Times New Roman" w:eastAsia="Calibri" w:hAnsi="Times New Roman" w:cs="Times New Roman"/>
          <w:sz w:val="24"/>
          <w:szCs w:val="24"/>
        </w:rPr>
        <w:t>, 17.07.1986</w:t>
      </w:r>
      <w:r w:rsidRPr="00CE11FE" w:rsidR="00E342DD">
        <w:rPr>
          <w:rFonts w:ascii="Times New Roman" w:eastAsia="Calibri" w:hAnsi="Times New Roman" w:cs="Times New Roman"/>
          <w:sz w:val="24"/>
          <w:szCs w:val="24"/>
        </w:rPr>
        <w:t xml:space="preserve"> года ро</w:t>
      </w:r>
      <w:r w:rsidRPr="00CE11FE" w:rsidR="00190A95">
        <w:rPr>
          <w:rFonts w:ascii="Times New Roman" w:eastAsia="Calibri" w:hAnsi="Times New Roman" w:cs="Times New Roman"/>
          <w:sz w:val="24"/>
          <w:szCs w:val="24"/>
        </w:rPr>
        <w:t xml:space="preserve">ждения, </w:t>
      </w:r>
      <w:r w:rsidRPr="00CE11FE" w:rsidR="00E342DD">
        <w:rPr>
          <w:rFonts w:ascii="Times New Roman" w:eastAsia="Calibri" w:hAnsi="Times New Roman" w:cs="Times New Roman"/>
          <w:sz w:val="24"/>
          <w:szCs w:val="24"/>
        </w:rPr>
        <w:t>место рождения:</w:t>
      </w:r>
      <w:r w:rsidRPr="00CE11FE" w:rsidR="00190A95">
        <w:rPr>
          <w:rFonts w:ascii="Times New Roman" w:eastAsia="Calibri" w:hAnsi="Times New Roman" w:cs="Times New Roman"/>
          <w:sz w:val="24"/>
          <w:szCs w:val="24"/>
        </w:rPr>
        <w:t xml:space="preserve"> г. Симферопол</w:t>
      </w:r>
      <w:r w:rsidRPr="00CE11FE" w:rsidR="00E342DD">
        <w:rPr>
          <w:rFonts w:ascii="Times New Roman" w:eastAsia="Calibri" w:hAnsi="Times New Roman" w:cs="Times New Roman"/>
          <w:sz w:val="24"/>
          <w:szCs w:val="24"/>
        </w:rPr>
        <w:t>ь</w:t>
      </w:r>
      <w:r w:rsidRPr="00CE11FE" w:rsidR="00063384">
        <w:rPr>
          <w:rFonts w:ascii="Times New Roman" w:eastAsia="Calibri" w:hAnsi="Times New Roman" w:cs="Times New Roman"/>
          <w:sz w:val="24"/>
          <w:szCs w:val="24"/>
        </w:rPr>
        <w:t>,</w:t>
      </w:r>
      <w:r w:rsidRPr="00CE11FE" w:rsidR="00190A95"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E11FE" w:rsidR="00E342DD">
        <w:rPr>
          <w:rFonts w:ascii="Times New Roman" w:eastAsia="Calibri" w:hAnsi="Times New Roman" w:cs="Times New Roman"/>
          <w:sz w:val="24"/>
          <w:szCs w:val="24"/>
        </w:rPr>
        <w:t>ство</w:t>
      </w:r>
      <w:r w:rsidRPr="00CE11FE" w:rsidR="00190A9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паспорт</w:t>
      </w:r>
      <w:r w:rsidRPr="00CE11FE">
        <w:rPr>
          <w:rFonts w:ascii="Times New Roman" w:eastAsia="Calibri" w:hAnsi="Times New Roman" w:cs="Times New Roman"/>
          <w:sz w:val="24"/>
          <w:szCs w:val="24"/>
        </w:rPr>
        <w:t xml:space="preserve"> гражданина Украи</w:t>
      </w:r>
      <w:r w:rsidRPr="00CE11FE">
        <w:rPr>
          <w:rFonts w:ascii="Times New Roman" w:eastAsia="Calibri" w:hAnsi="Times New Roman" w:cs="Times New Roman"/>
          <w:sz w:val="24"/>
          <w:szCs w:val="24"/>
        </w:rPr>
        <w:t>ны: ЕЕ 702765</w:t>
      </w:r>
      <w:r w:rsidRPr="00CE11FE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E11FE" w:rsidR="00E342DD">
        <w:rPr>
          <w:rFonts w:ascii="Times New Roman" w:eastAsia="Calibri" w:hAnsi="Times New Roman" w:cs="Times New Roman"/>
          <w:sz w:val="24"/>
          <w:szCs w:val="24"/>
        </w:rPr>
        <w:t xml:space="preserve">адрес </w:t>
      </w:r>
      <w:r w:rsidRPr="00CE11FE">
        <w:rPr>
          <w:rFonts w:ascii="Times New Roman" w:eastAsia="Calibri" w:hAnsi="Times New Roman" w:cs="Times New Roman"/>
          <w:sz w:val="24"/>
          <w:szCs w:val="24"/>
        </w:rPr>
        <w:t xml:space="preserve">последнее известное </w:t>
      </w:r>
      <w:r w:rsidRPr="00CE11FE" w:rsidR="00E342DD">
        <w:rPr>
          <w:rFonts w:ascii="Times New Roman" w:eastAsia="Calibri" w:hAnsi="Times New Roman" w:cs="Times New Roman"/>
          <w:sz w:val="24"/>
          <w:szCs w:val="24"/>
        </w:rPr>
        <w:t>мест</w:t>
      </w:r>
      <w:r w:rsidRPr="00CE11FE">
        <w:rPr>
          <w:rFonts w:ascii="Times New Roman" w:eastAsia="Calibri" w:hAnsi="Times New Roman" w:cs="Times New Roman"/>
          <w:sz w:val="24"/>
          <w:szCs w:val="24"/>
        </w:rPr>
        <w:t>о</w:t>
      </w:r>
      <w:r w:rsidRPr="00CE11FE" w:rsidR="00E342DD">
        <w:rPr>
          <w:rFonts w:ascii="Times New Roman" w:eastAsia="Calibri" w:hAnsi="Times New Roman" w:cs="Times New Roman"/>
          <w:sz w:val="24"/>
          <w:szCs w:val="24"/>
        </w:rPr>
        <w:t xml:space="preserve"> жительства</w:t>
      </w:r>
      <w:r w:rsidRPr="00CE11FE" w:rsidR="00190A95">
        <w:rPr>
          <w:rFonts w:ascii="Times New Roman" w:eastAsia="Calibri" w:hAnsi="Times New Roman" w:cs="Times New Roman"/>
          <w:sz w:val="24"/>
          <w:szCs w:val="24"/>
        </w:rPr>
        <w:t xml:space="preserve">: г. Симферополь, ул. </w:t>
      </w:r>
      <w:r w:rsidRPr="00CE11FE">
        <w:rPr>
          <w:rFonts w:ascii="Times New Roman" w:eastAsia="Calibri" w:hAnsi="Times New Roman" w:cs="Times New Roman"/>
          <w:sz w:val="24"/>
          <w:szCs w:val="24"/>
        </w:rPr>
        <w:t>Севастопольская, 116, кв. 209</w:t>
      </w:r>
      <w:r w:rsidRPr="00CE11FE" w:rsidR="00190A95">
        <w:rPr>
          <w:rFonts w:ascii="Times New Roman" w:eastAsia="Calibri" w:hAnsi="Times New Roman" w:cs="Times New Roman"/>
          <w:sz w:val="24"/>
          <w:szCs w:val="24"/>
        </w:rPr>
        <w:t xml:space="preserve">,               </w:t>
      </w:r>
    </w:p>
    <w:p w:rsidR="00AC06E3" w:rsidRPr="00CE11F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</w:t>
      </w:r>
      <w:r w:rsidRPr="00CE11FE" w:rsidR="00063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20.25 Кодекса Российской Федерации об </w:t>
      </w: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административных правонарушениях,</w:t>
      </w:r>
    </w:p>
    <w:p w:rsidR="00AC06E3" w:rsidRPr="00CE11FE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CE11FE" w:rsidR="002225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E11FE" w:rsidR="00AC06E3">
        <w:rPr>
          <w:rFonts w:ascii="Times New Roman" w:hAnsi="Times New Roman" w:cs="Times New Roman"/>
          <w:sz w:val="24"/>
          <w:szCs w:val="24"/>
        </w:rPr>
        <w:t>не уплатил административный штраф согласно постановлени</w:t>
      </w:r>
      <w:r w:rsidRPr="00CE11FE" w:rsidR="00503C8F">
        <w:rPr>
          <w:rFonts w:ascii="Times New Roman" w:hAnsi="Times New Roman" w:cs="Times New Roman"/>
          <w:sz w:val="24"/>
          <w:szCs w:val="24"/>
        </w:rPr>
        <w:t>ю</w:t>
      </w:r>
      <w:r w:rsidRPr="00CE11FE" w:rsidR="00AC06E3">
        <w:rPr>
          <w:rFonts w:ascii="Times New Roman" w:hAnsi="Times New Roman" w:cs="Times New Roman"/>
          <w:sz w:val="24"/>
          <w:szCs w:val="24"/>
        </w:rPr>
        <w:t xml:space="preserve"> </w:t>
      </w:r>
      <w:r w:rsidRPr="00CE11FE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CE11FE" w:rsidR="00EF5AEF">
        <w:rPr>
          <w:rFonts w:ascii="Times New Roman" w:hAnsi="Times New Roman" w:cs="Times New Roman"/>
          <w:sz w:val="24"/>
          <w:szCs w:val="24"/>
        </w:rPr>
        <w:t>10</w:t>
      </w:r>
      <w:r w:rsidRPr="00CE11FE" w:rsidR="00541D05">
        <w:rPr>
          <w:rFonts w:ascii="Times New Roman" w:hAnsi="Times New Roman" w:cs="Times New Roman"/>
          <w:sz w:val="24"/>
          <w:szCs w:val="24"/>
        </w:rPr>
        <w:t>.07</w:t>
      </w:r>
      <w:r w:rsidRPr="00CE11FE">
        <w:rPr>
          <w:rFonts w:ascii="Times New Roman" w:hAnsi="Times New Roman" w:cs="Times New Roman"/>
          <w:sz w:val="24"/>
          <w:szCs w:val="24"/>
        </w:rPr>
        <w:t>.2025</w:t>
      </w:r>
      <w:r w:rsidRPr="00CE11FE" w:rsidR="00AC06E3">
        <w:rPr>
          <w:rFonts w:ascii="Times New Roman" w:hAnsi="Times New Roman" w:cs="Times New Roman"/>
          <w:sz w:val="24"/>
          <w:szCs w:val="24"/>
        </w:rPr>
        <w:t xml:space="preserve">, </w:t>
      </w:r>
      <w:r w:rsidRPr="00CE11FE">
        <w:rPr>
          <w:rFonts w:ascii="Times New Roman" w:hAnsi="Times New Roman" w:cs="Times New Roman"/>
          <w:sz w:val="24"/>
          <w:szCs w:val="24"/>
        </w:rPr>
        <w:t xml:space="preserve">вступившему в законную силу </w:t>
      </w:r>
      <w:r w:rsidRPr="00CE11FE" w:rsidR="00541D05">
        <w:rPr>
          <w:rFonts w:ascii="Times New Roman" w:hAnsi="Times New Roman" w:cs="Times New Roman"/>
          <w:sz w:val="24"/>
          <w:szCs w:val="24"/>
        </w:rPr>
        <w:t>05.08</w:t>
      </w:r>
      <w:r w:rsidRPr="00CE11FE">
        <w:rPr>
          <w:rFonts w:ascii="Times New Roman" w:hAnsi="Times New Roman" w:cs="Times New Roman"/>
          <w:sz w:val="24"/>
          <w:szCs w:val="24"/>
        </w:rPr>
        <w:t>.2025, в срок, предусмотренный ч.1 ст. 32.2 Кодекса Российской Федерации об административны</w:t>
      </w:r>
      <w:r w:rsidRPr="00CE11FE">
        <w:rPr>
          <w:rFonts w:ascii="Times New Roman" w:hAnsi="Times New Roman" w:cs="Times New Roman"/>
          <w:sz w:val="24"/>
          <w:szCs w:val="24"/>
        </w:rPr>
        <w:t xml:space="preserve">х правонарушениях, по </w:t>
      </w:r>
      <w:r w:rsidRPr="00CE11FE" w:rsidR="00541D05">
        <w:rPr>
          <w:rFonts w:ascii="Times New Roman" w:hAnsi="Times New Roman" w:cs="Times New Roman"/>
          <w:sz w:val="24"/>
          <w:szCs w:val="24"/>
        </w:rPr>
        <w:t>03.10</w:t>
      </w:r>
      <w:r w:rsidRPr="00CE11FE" w:rsidR="00D354F5">
        <w:rPr>
          <w:rFonts w:ascii="Times New Roman" w:hAnsi="Times New Roman" w:cs="Times New Roman"/>
          <w:sz w:val="24"/>
          <w:szCs w:val="24"/>
        </w:rPr>
        <w:t>.2025</w:t>
      </w:r>
      <w:r w:rsidRPr="00CE11FE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CE11F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CE11FE">
        <w:rPr>
          <w:rFonts w:ascii="Times New Roman" w:hAnsi="Times New Roman" w:cs="Times New Roman"/>
          <w:sz w:val="24"/>
          <w:szCs w:val="24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</w:t>
      </w:r>
      <w:r w:rsidRPr="00CE11FE">
        <w:rPr>
          <w:rFonts w:ascii="Times New Roman" w:hAnsi="Times New Roman" w:cs="Times New Roman"/>
          <w:sz w:val="24"/>
          <w:szCs w:val="24"/>
        </w:rPr>
        <w:t>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CE11FE">
        <w:rPr>
          <w:rFonts w:ascii="Times New Roman" w:hAnsi="Times New Roman" w:cs="Times New Roman"/>
          <w:sz w:val="24"/>
          <w:szCs w:val="24"/>
        </w:rPr>
        <w:t>уток, либо обязательные работы на срок до пятидесяти часов.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</w:t>
      </w:r>
      <w:r w:rsidRPr="00CE11FE">
        <w:rPr>
          <w:rFonts w:ascii="Times New Roman" w:hAnsi="Times New Roman" w:cs="Times New Roman"/>
          <w:sz w:val="24"/>
          <w:szCs w:val="24"/>
        </w:rPr>
        <w:t xml:space="preserve"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CE11FE">
        <w:rPr>
          <w:rFonts w:ascii="Times New Roman" w:hAnsi="Times New Roman" w:cs="Times New Roman"/>
          <w:sz w:val="24"/>
          <w:szCs w:val="24"/>
        </w:rPr>
        <w:t>ст. 31.5 Кодекса Российской Федерации об административных правонарушениях.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</w:t>
      </w:r>
      <w:r w:rsidRPr="00CE11FE">
        <w:rPr>
          <w:rFonts w:ascii="Times New Roman" w:hAnsi="Times New Roman" w:cs="Times New Roman"/>
          <w:sz w:val="24"/>
          <w:szCs w:val="24"/>
        </w:rPr>
        <w:t xml:space="preserve">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</w:t>
      </w:r>
      <w:r w:rsidRPr="00CE11FE">
        <w:rPr>
          <w:rFonts w:ascii="Times New Roman" w:hAnsi="Times New Roman" w:cs="Times New Roman"/>
          <w:sz w:val="24"/>
          <w:szCs w:val="24"/>
        </w:rPr>
        <w:t>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</w:t>
      </w:r>
      <w:r w:rsidRPr="00CE11FE">
        <w:rPr>
          <w:rFonts w:ascii="Times New Roman" w:hAnsi="Times New Roman" w:cs="Times New Roman"/>
          <w:sz w:val="24"/>
          <w:szCs w:val="24"/>
        </w:rPr>
        <w:t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</w:t>
      </w:r>
      <w:r w:rsidRPr="00CE11FE">
        <w:rPr>
          <w:rFonts w:ascii="Times New Roman" w:hAnsi="Times New Roman" w:cs="Times New Roman"/>
          <w:sz w:val="24"/>
          <w:szCs w:val="24"/>
        </w:rPr>
        <w:t xml:space="preserve">иального органа, рассмотревшего дело об административном правонарушении, составляет протокол об административном </w:t>
      </w:r>
      <w:r w:rsidRPr="00CE11FE">
        <w:rPr>
          <w:rFonts w:ascii="Times New Roman" w:hAnsi="Times New Roman" w:cs="Times New Roman"/>
          <w:sz w:val="24"/>
          <w:szCs w:val="24"/>
        </w:rPr>
        <w:t xml:space="preserve">правонарушении, предусмотренном частью 1 статьи 20.25 настоящего Кодекса, в отношении лица, не уплатившего административный штраф. Протокол об </w:t>
      </w:r>
      <w:r w:rsidRPr="00CE11FE">
        <w:rPr>
          <w:rFonts w:ascii="Times New Roman" w:hAnsi="Times New Roman" w:cs="Times New Roman"/>
          <w:sz w:val="24"/>
          <w:szCs w:val="24"/>
        </w:rP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>И</w:t>
      </w:r>
      <w:r w:rsidRPr="00CE11FE">
        <w:rPr>
          <w:rFonts w:ascii="Times New Roman" w:hAnsi="Times New Roman" w:cs="Times New Roman"/>
          <w:sz w:val="24"/>
          <w:szCs w:val="24"/>
        </w:rPr>
        <w:t xml:space="preserve">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</w:t>
      </w:r>
      <w:r w:rsidRPr="00CE11FE">
        <w:rPr>
          <w:rFonts w:ascii="Times New Roman" w:hAnsi="Times New Roman" w:cs="Times New Roman"/>
          <w:sz w:val="24"/>
          <w:szCs w:val="24"/>
        </w:rPr>
        <w:t>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</w:t>
      </w:r>
      <w:r w:rsidRPr="00CE11FE">
        <w:rPr>
          <w:rFonts w:ascii="Times New Roman" w:hAnsi="Times New Roman" w:cs="Times New Roman"/>
          <w:sz w:val="24"/>
          <w:szCs w:val="24"/>
        </w:rPr>
        <w:t>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CE11FE" w:rsidR="00541D05">
        <w:rPr>
          <w:rFonts w:ascii="Times New Roman" w:hAnsi="Times New Roman" w:cs="Times New Roman"/>
          <w:sz w:val="24"/>
          <w:szCs w:val="24"/>
        </w:rPr>
        <w:t xml:space="preserve">от </w:t>
      </w:r>
      <w:r w:rsidRPr="00CE11FE" w:rsidR="00EF5AEF">
        <w:rPr>
          <w:rFonts w:ascii="Times New Roman" w:hAnsi="Times New Roman" w:cs="Times New Roman"/>
          <w:sz w:val="24"/>
          <w:szCs w:val="24"/>
        </w:rPr>
        <w:t>10</w:t>
      </w:r>
      <w:r w:rsidRPr="00CE11FE" w:rsidR="00541D05">
        <w:rPr>
          <w:rFonts w:ascii="Times New Roman" w:hAnsi="Times New Roman" w:cs="Times New Roman"/>
          <w:sz w:val="24"/>
          <w:szCs w:val="24"/>
        </w:rPr>
        <w:t>.07.2025, вступившим в законную силу 05.08.2025</w:t>
      </w:r>
      <w:r w:rsidRPr="00CE11FE">
        <w:rPr>
          <w:rFonts w:ascii="Times New Roman" w:hAnsi="Times New Roman" w:cs="Times New Roman"/>
          <w:sz w:val="24"/>
          <w:szCs w:val="24"/>
        </w:rPr>
        <w:t xml:space="preserve">, </w:t>
      </w:r>
      <w:r w:rsidRPr="00CE11F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CE11FE" w:rsidR="00F90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E11FE">
        <w:rPr>
          <w:rFonts w:ascii="Times New Roman" w:hAnsi="Times New Roman" w:cs="Times New Roman"/>
          <w:sz w:val="24"/>
          <w:szCs w:val="24"/>
        </w:rPr>
        <w:t>признан</w:t>
      </w:r>
      <w:r w:rsidRPr="00CE11FE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1                ст. 20.20 Кодекса Российской Федерации об административных правонарушениях, и ему назначено наказание в виде административного штрафа в размере 510 рублей. 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>Матер</w:t>
      </w:r>
      <w:r w:rsidRPr="00CE11FE">
        <w:rPr>
          <w:rFonts w:ascii="Times New Roman" w:hAnsi="Times New Roman" w:cs="Times New Roman"/>
          <w:sz w:val="24"/>
          <w:szCs w:val="24"/>
        </w:rPr>
        <w:t>иалы дела свидетельствуют, что административный штраф в размере 51</w:t>
      </w:r>
      <w:r w:rsidRPr="00CE11FE" w:rsidR="00FB18AB">
        <w:rPr>
          <w:rFonts w:ascii="Times New Roman" w:hAnsi="Times New Roman" w:cs="Times New Roman"/>
          <w:sz w:val="24"/>
          <w:szCs w:val="24"/>
        </w:rPr>
        <w:t>0</w:t>
      </w:r>
      <w:r w:rsidRPr="00CE11FE">
        <w:rPr>
          <w:rFonts w:ascii="Times New Roman" w:hAnsi="Times New Roman" w:cs="Times New Roman"/>
          <w:sz w:val="24"/>
          <w:szCs w:val="24"/>
        </w:rPr>
        <w:t xml:space="preserve"> рублей, согласно указанному постановлению, должен быть уплачен по </w:t>
      </w:r>
      <w:r w:rsidRPr="00CE11FE" w:rsidR="00541D05">
        <w:rPr>
          <w:rFonts w:ascii="Times New Roman" w:hAnsi="Times New Roman" w:cs="Times New Roman"/>
          <w:sz w:val="24"/>
          <w:szCs w:val="24"/>
        </w:rPr>
        <w:t>03.10</w:t>
      </w:r>
      <w:r w:rsidRPr="00CE11FE" w:rsidR="00D354F5">
        <w:rPr>
          <w:rFonts w:ascii="Times New Roman" w:hAnsi="Times New Roman" w:cs="Times New Roman"/>
          <w:sz w:val="24"/>
          <w:szCs w:val="24"/>
        </w:rPr>
        <w:t>.2025</w:t>
      </w:r>
      <w:r w:rsidRPr="00CE11FE">
        <w:rPr>
          <w:rFonts w:ascii="Times New Roman" w:hAnsi="Times New Roman" w:cs="Times New Roman"/>
          <w:sz w:val="24"/>
          <w:szCs w:val="24"/>
        </w:rPr>
        <w:t xml:space="preserve"> включительно. Доказательств добровольного исполнения постановления в сроки, установленные ч. 1 ст. 32.2 Кодекса</w:t>
      </w:r>
      <w:r w:rsidRPr="00CE11FE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CE11F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CE11FE" w:rsidR="006466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E11FE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CE11FE">
        <w:rPr>
          <w:rFonts w:ascii="Times New Roman" w:hAnsi="Times New Roman" w:cs="Times New Roman"/>
          <w:sz w:val="24"/>
          <w:szCs w:val="24"/>
        </w:rPr>
        <w:t xml:space="preserve"> 8201 №2</w:t>
      </w:r>
      <w:r w:rsidRPr="00CE11FE" w:rsidR="00D56B12">
        <w:rPr>
          <w:rFonts w:ascii="Times New Roman" w:hAnsi="Times New Roman" w:cs="Times New Roman"/>
          <w:sz w:val="24"/>
          <w:szCs w:val="24"/>
        </w:rPr>
        <w:t>656</w:t>
      </w:r>
      <w:r w:rsidRPr="00CE11FE" w:rsidR="00541D05">
        <w:rPr>
          <w:rFonts w:ascii="Times New Roman" w:hAnsi="Times New Roman" w:cs="Times New Roman"/>
          <w:sz w:val="24"/>
          <w:szCs w:val="24"/>
        </w:rPr>
        <w:t>7</w:t>
      </w:r>
      <w:r w:rsidRPr="00CE11FE" w:rsidR="00EF5AEF">
        <w:rPr>
          <w:rFonts w:ascii="Times New Roman" w:hAnsi="Times New Roman" w:cs="Times New Roman"/>
          <w:sz w:val="24"/>
          <w:szCs w:val="24"/>
        </w:rPr>
        <w:t>5</w:t>
      </w:r>
      <w:r w:rsidRPr="00CE11FE">
        <w:rPr>
          <w:rFonts w:ascii="Times New Roman" w:hAnsi="Times New Roman" w:cs="Times New Roman"/>
          <w:sz w:val="24"/>
          <w:szCs w:val="24"/>
        </w:rPr>
        <w:t xml:space="preserve"> от </w:t>
      </w:r>
      <w:r w:rsidRPr="00CE11FE" w:rsidR="00D56B12">
        <w:rPr>
          <w:rFonts w:ascii="Times New Roman" w:hAnsi="Times New Roman" w:cs="Times New Roman"/>
          <w:sz w:val="24"/>
          <w:szCs w:val="24"/>
        </w:rPr>
        <w:t>20</w:t>
      </w:r>
      <w:r w:rsidRPr="00CE11FE">
        <w:rPr>
          <w:rFonts w:ascii="Times New Roman" w:hAnsi="Times New Roman" w:cs="Times New Roman"/>
          <w:sz w:val="24"/>
          <w:szCs w:val="24"/>
        </w:rPr>
        <w:t xml:space="preserve">.03.2026, копией постановления от </w:t>
      </w:r>
      <w:r w:rsidRPr="00CE11FE" w:rsidR="00EF5AEF">
        <w:rPr>
          <w:rFonts w:ascii="Times New Roman" w:hAnsi="Times New Roman" w:cs="Times New Roman"/>
          <w:sz w:val="24"/>
          <w:szCs w:val="24"/>
        </w:rPr>
        <w:t>10</w:t>
      </w:r>
      <w:r w:rsidRPr="00CE11FE" w:rsidR="00541D05">
        <w:rPr>
          <w:rFonts w:ascii="Times New Roman" w:hAnsi="Times New Roman" w:cs="Times New Roman"/>
          <w:sz w:val="24"/>
          <w:szCs w:val="24"/>
        </w:rPr>
        <w:t>.07</w:t>
      </w:r>
      <w:r w:rsidRPr="00CE11FE" w:rsidR="00A50662">
        <w:rPr>
          <w:rFonts w:ascii="Times New Roman" w:hAnsi="Times New Roman" w:cs="Times New Roman"/>
          <w:sz w:val="24"/>
          <w:szCs w:val="24"/>
        </w:rPr>
        <w:t>.2025</w:t>
      </w:r>
      <w:r w:rsidRPr="00CE11FE">
        <w:rPr>
          <w:rFonts w:ascii="Times New Roman" w:hAnsi="Times New Roman" w:cs="Times New Roman"/>
          <w:sz w:val="24"/>
          <w:szCs w:val="24"/>
        </w:rPr>
        <w:t xml:space="preserve">, пояснениями, данными </w:t>
      </w:r>
      <w:r w:rsidRPr="00CE11F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CE11FE">
        <w:rPr>
          <w:rFonts w:ascii="Times New Roman" w:hAnsi="Times New Roman" w:cs="Times New Roman"/>
          <w:sz w:val="24"/>
          <w:szCs w:val="24"/>
        </w:rPr>
        <w:t>в судебном заседании.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</w:t>
      </w:r>
      <w:r w:rsidRPr="00CE11FE">
        <w:rPr>
          <w:rFonts w:ascii="Times New Roman" w:hAnsi="Times New Roman" w:cs="Times New Roman"/>
          <w:sz w:val="24"/>
          <w:szCs w:val="24"/>
        </w:rPr>
        <w:t xml:space="preserve">ности и достаточности, бездействие </w:t>
      </w:r>
      <w:r w:rsidRPr="00CE11F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CE11FE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CE11FE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</w:t>
      </w:r>
      <w:r w:rsidRPr="00CE11FE">
        <w:rPr>
          <w:rFonts w:ascii="Times New Roman" w:eastAsia="Times New Roman" w:hAnsi="Times New Roman" w:cs="Times New Roman"/>
          <w:sz w:val="24"/>
          <w:szCs w:val="24"/>
        </w:rPr>
        <w:t>ых правонарушениях.</w:t>
      </w:r>
      <w:r w:rsidRPr="00CE1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1FE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CE11FE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CE11FE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</w:t>
      </w:r>
      <w:r w:rsidRPr="00CE11FE">
        <w:rPr>
          <w:rFonts w:ascii="Times New Roman" w:eastAsia="Times New Roman" w:hAnsi="Times New Roman" w:cs="Times New Roman"/>
          <w:sz w:val="24"/>
          <w:szCs w:val="24"/>
        </w:rPr>
        <w:t xml:space="preserve">не установлено.  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E11F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CE11FE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11FE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CE11F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>, является раскаяние лица, совершившего административное правонарушение.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Обстоятельств, отягчающих </w:t>
      </w:r>
      <w:r w:rsidRPr="00CE11FE">
        <w:rPr>
          <w:rFonts w:ascii="Times New Roman" w:eastAsia="Times New Roman" w:hAnsi="Times New Roman" w:cs="Times New Roman"/>
          <w:sz w:val="24"/>
          <w:szCs w:val="24"/>
          <w:lang w:eastAsia="uk-UA"/>
        </w:rPr>
        <w:t>ответственность, по делу не установлено</w:t>
      </w:r>
      <w:r w:rsidRPr="00CE11FE">
        <w:rPr>
          <w:rFonts w:ascii="Times New Roman" w:hAnsi="Times New Roman" w:cs="Times New Roman"/>
          <w:sz w:val="24"/>
          <w:szCs w:val="24"/>
        </w:rPr>
        <w:t>.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</w:t>
      </w:r>
      <w:r w:rsidRPr="00CE11FE">
        <w:rPr>
          <w:rFonts w:ascii="Times New Roman" w:hAnsi="Times New Roman" w:cs="Times New Roman"/>
          <w:sz w:val="24"/>
          <w:szCs w:val="24"/>
        </w:rPr>
        <w:t xml:space="preserve">о личности виновного, то обстоятельство, что </w:t>
      </w:r>
      <w:r w:rsidRPr="00CE11F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CE11FE">
        <w:rPr>
          <w:rFonts w:ascii="Times New Roman" w:hAnsi="Times New Roman" w:cs="Times New Roman"/>
          <w:sz w:val="24"/>
          <w:szCs w:val="24"/>
        </w:rPr>
        <w:t xml:space="preserve">официально не трудоустроен, общественно полезным трудом не занимается, законным способом средства для своего </w:t>
      </w:r>
      <w:r w:rsidRPr="00CE11FE">
        <w:rPr>
          <w:rFonts w:ascii="Times New Roman" w:hAnsi="Times New Roman" w:cs="Times New Roman"/>
          <w:sz w:val="24"/>
          <w:szCs w:val="24"/>
        </w:rPr>
        <w:t xml:space="preserve">содержания не зарабатывает, </w:t>
      </w:r>
      <w:r w:rsidRPr="00CE11FE" w:rsidR="00D56B12">
        <w:rPr>
          <w:rFonts w:ascii="Times New Roman" w:hAnsi="Times New Roman" w:cs="Times New Roman"/>
          <w:sz w:val="24"/>
          <w:szCs w:val="24"/>
        </w:rPr>
        <w:t>не имеет постоянного места жительства</w:t>
      </w:r>
      <w:r w:rsidRPr="00CE11FE">
        <w:rPr>
          <w:rFonts w:ascii="Times New Roman" w:hAnsi="Times New Roman" w:cs="Times New Roman"/>
          <w:sz w:val="24"/>
          <w:szCs w:val="24"/>
        </w:rPr>
        <w:t xml:space="preserve">, назначение </w:t>
      </w:r>
      <w:r w:rsidRPr="00CE11FE" w:rsidR="00D56B12">
        <w:rPr>
          <w:rFonts w:ascii="Times New Roman" w:hAnsi="Times New Roman" w:cs="Times New Roman"/>
          <w:sz w:val="24"/>
          <w:szCs w:val="24"/>
        </w:rPr>
        <w:t>Дмитренко С.И.</w:t>
      </w:r>
      <w:r w:rsidRPr="00CE11FE" w:rsid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CE11FE">
        <w:rPr>
          <w:rFonts w:ascii="Times New Roman" w:hAnsi="Times New Roman" w:cs="Times New Roman"/>
          <w:sz w:val="24"/>
          <w:szCs w:val="24"/>
        </w:rPr>
        <w:t xml:space="preserve">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CE11F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CE11FE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</w:t>
      </w:r>
      <w:r w:rsidRPr="00CE11FE">
        <w:rPr>
          <w:rFonts w:ascii="Times New Roman" w:hAnsi="Times New Roman" w:cs="Times New Roman"/>
          <w:sz w:val="24"/>
          <w:szCs w:val="24"/>
        </w:rPr>
        <w:t>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</w:t>
      </w:r>
      <w:r w:rsidRPr="00CE11FE">
        <w:rPr>
          <w:rFonts w:ascii="Times New Roman" w:hAnsi="Times New Roman" w:cs="Times New Roman"/>
          <w:sz w:val="24"/>
          <w:szCs w:val="24"/>
        </w:rPr>
        <w:t>и виновного, не имеется.</w:t>
      </w:r>
    </w:p>
    <w:p w:rsidR="00CA4EBF" w:rsidRPr="00CE11F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CE11FE" w:rsidP="00CA4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>ПОСТАНОВИЛ:</w:t>
      </w:r>
    </w:p>
    <w:p w:rsidR="00CA4EBF" w:rsidRPr="00CE11FE" w:rsidP="00CA4EBF">
      <w:pPr>
        <w:pStyle w:val="BodyTextIndent"/>
        <w:ind w:firstLine="709"/>
        <w:rPr>
          <w:sz w:val="24"/>
          <w:szCs w:val="24"/>
        </w:rPr>
      </w:pPr>
      <w:r w:rsidRPr="00CE11FE">
        <w:rPr>
          <w:sz w:val="24"/>
          <w:szCs w:val="24"/>
        </w:rPr>
        <w:t xml:space="preserve">Признать </w:t>
      </w:r>
      <w:r w:rsidRPr="00CE11FE" w:rsidR="00D56B12">
        <w:rPr>
          <w:sz w:val="24"/>
          <w:szCs w:val="24"/>
        </w:rPr>
        <w:t xml:space="preserve">Дмитренко </w:t>
      </w:r>
      <w:r>
        <w:rPr>
          <w:sz w:val="24"/>
          <w:szCs w:val="24"/>
        </w:rPr>
        <w:t>С.И.</w:t>
      </w:r>
      <w:r w:rsidRPr="00CE11FE" w:rsidR="00D56B12">
        <w:rPr>
          <w:sz w:val="24"/>
          <w:szCs w:val="24"/>
        </w:rPr>
        <w:t xml:space="preserve"> </w:t>
      </w:r>
      <w:r w:rsidRPr="00CE11FE">
        <w:rPr>
          <w:sz w:val="24"/>
          <w:szCs w:val="24"/>
        </w:rPr>
        <w:t>виновным в совершении администра</w:t>
      </w:r>
      <w:r w:rsidRPr="00CE11FE">
        <w:rPr>
          <w:sz w:val="24"/>
          <w:szCs w:val="24"/>
        </w:rPr>
        <w:t xml:space="preserve">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сроком </w:t>
      </w:r>
      <w:r w:rsidRPr="00CE11FE" w:rsidR="007042A4">
        <w:rPr>
          <w:sz w:val="24"/>
          <w:szCs w:val="24"/>
        </w:rPr>
        <w:t>2</w:t>
      </w:r>
      <w:r w:rsidRPr="00CE11FE">
        <w:rPr>
          <w:sz w:val="24"/>
          <w:szCs w:val="24"/>
        </w:rPr>
        <w:t xml:space="preserve"> (</w:t>
      </w:r>
      <w:r w:rsidRPr="00CE11FE" w:rsidR="007042A4">
        <w:rPr>
          <w:sz w:val="24"/>
          <w:szCs w:val="24"/>
        </w:rPr>
        <w:t>двое</w:t>
      </w:r>
      <w:r w:rsidRPr="00CE11FE">
        <w:rPr>
          <w:sz w:val="24"/>
          <w:szCs w:val="24"/>
        </w:rPr>
        <w:t>) сут</w:t>
      </w:r>
      <w:r w:rsidRPr="00CE11FE" w:rsidR="007042A4">
        <w:rPr>
          <w:sz w:val="24"/>
          <w:szCs w:val="24"/>
        </w:rPr>
        <w:t>ок</w:t>
      </w:r>
      <w:r w:rsidRPr="00CE11FE">
        <w:rPr>
          <w:sz w:val="24"/>
          <w:szCs w:val="24"/>
        </w:rPr>
        <w:t xml:space="preserve">. </w:t>
      </w:r>
    </w:p>
    <w:p w:rsidR="00CA4EBF" w:rsidRPr="00CE11FE" w:rsidP="00CA4EBF">
      <w:pPr>
        <w:pStyle w:val="BodyTextIndent"/>
        <w:ind w:firstLine="709"/>
        <w:rPr>
          <w:sz w:val="24"/>
          <w:szCs w:val="24"/>
        </w:rPr>
      </w:pPr>
      <w:r w:rsidRPr="00CE11FE">
        <w:rPr>
          <w:sz w:val="24"/>
          <w:szCs w:val="24"/>
        </w:rPr>
        <w:t>Срок административного ареста исчислять с момента зад</w:t>
      </w:r>
      <w:r w:rsidRPr="00CE11FE">
        <w:rPr>
          <w:sz w:val="24"/>
          <w:szCs w:val="24"/>
        </w:rPr>
        <w:t xml:space="preserve">ержания </w:t>
      </w:r>
      <w:r w:rsidRPr="00CE11FE" w:rsidR="007042A4">
        <w:rPr>
          <w:sz w:val="24"/>
          <w:szCs w:val="24"/>
        </w:rPr>
        <w:t>Дмитренко С.И. с 19.03.202</w:t>
      </w:r>
      <w:r w:rsidRPr="00CE11FE" w:rsidR="00CE11FE">
        <w:rPr>
          <w:sz w:val="24"/>
          <w:szCs w:val="24"/>
        </w:rPr>
        <w:t>6</w:t>
      </w:r>
      <w:r w:rsidRPr="00CE11FE" w:rsidR="007042A4">
        <w:rPr>
          <w:sz w:val="24"/>
          <w:szCs w:val="24"/>
        </w:rPr>
        <w:t>с 15 часов 45 минут</w:t>
      </w:r>
      <w:r w:rsidRPr="00CE11FE">
        <w:rPr>
          <w:sz w:val="24"/>
          <w:szCs w:val="24"/>
        </w:rPr>
        <w:t xml:space="preserve">. </w:t>
      </w:r>
    </w:p>
    <w:p w:rsidR="007042A4" w:rsidRPr="00CE11FE" w:rsidP="00CA4EBF">
      <w:pPr>
        <w:pStyle w:val="BodyTextIndent"/>
        <w:ind w:firstLine="709"/>
        <w:rPr>
          <w:sz w:val="24"/>
          <w:szCs w:val="24"/>
        </w:rPr>
      </w:pPr>
      <w:r w:rsidRPr="00CE11FE">
        <w:rPr>
          <w:sz w:val="24"/>
          <w:szCs w:val="24"/>
        </w:rPr>
        <w:t>Назначенное Дмитренко С.И. наказание в виде административного ареста считать отбытым.</w:t>
      </w:r>
    </w:p>
    <w:p w:rsidR="00CA4EBF" w:rsidRPr="00CE11FE" w:rsidP="00CA4EBF">
      <w:pPr>
        <w:pStyle w:val="BodyTextIndent"/>
        <w:ind w:firstLine="709"/>
        <w:rPr>
          <w:sz w:val="24"/>
          <w:szCs w:val="24"/>
        </w:rPr>
      </w:pPr>
      <w:r w:rsidRPr="00CE11FE">
        <w:rPr>
          <w:sz w:val="24"/>
          <w:szCs w:val="24"/>
        </w:rPr>
        <w:t xml:space="preserve">Постановление может быть обжаловано в Центральный районный суд города Симферополя через мирового судью судебного </w:t>
      </w:r>
      <w:r w:rsidRPr="00CE11FE">
        <w:rPr>
          <w:sz w:val="24"/>
          <w:szCs w:val="24"/>
        </w:rPr>
        <w:t>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суток со дня вручения или получения копии постановления.</w:t>
      </w:r>
    </w:p>
    <w:p w:rsidR="00CA4EBF" w:rsidRPr="00CE11FE" w:rsidP="00CA4EB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A4EBF" w:rsidRPr="00CE11FE" w:rsidP="00CA4EBF">
      <w:pPr>
        <w:ind w:firstLine="851"/>
        <w:rPr>
          <w:sz w:val="24"/>
          <w:szCs w:val="24"/>
        </w:rPr>
      </w:pPr>
      <w:r w:rsidRPr="00CE11FE">
        <w:rPr>
          <w:rFonts w:ascii="Times New Roman" w:hAnsi="Times New Roman" w:cs="Times New Roman"/>
          <w:sz w:val="24"/>
          <w:szCs w:val="24"/>
        </w:rPr>
        <w:t>Мировой судья</w:t>
      </w:r>
      <w:r w:rsidRPr="00CE11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А.Л.Тоскина</w:t>
      </w:r>
    </w:p>
    <w:p w:rsidR="00CA4EBF" w:rsidRPr="00CE11FE" w:rsidP="00CA4EBF">
      <w:pPr>
        <w:rPr>
          <w:sz w:val="24"/>
          <w:szCs w:val="24"/>
        </w:rPr>
      </w:pPr>
    </w:p>
    <w:p w:rsidR="00CA4EBF" w:rsidRPr="00CE11FE" w:rsidP="00CA4EBF">
      <w:pPr>
        <w:rPr>
          <w:sz w:val="24"/>
          <w:szCs w:val="24"/>
        </w:rPr>
      </w:pPr>
    </w:p>
    <w:p w:rsidR="00976776" w:rsidRPr="00CE11FE" w:rsidP="00CA4EBF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554"/>
    <w:rsid w:val="002457B0"/>
    <w:rsid w:val="00300AA5"/>
    <w:rsid w:val="00301B9F"/>
    <w:rsid w:val="00334005"/>
    <w:rsid w:val="00367340"/>
    <w:rsid w:val="003762B1"/>
    <w:rsid w:val="003C7FC3"/>
    <w:rsid w:val="00424C8C"/>
    <w:rsid w:val="00430878"/>
    <w:rsid w:val="0049723A"/>
    <w:rsid w:val="004A528A"/>
    <w:rsid w:val="004D00AE"/>
    <w:rsid w:val="00503C8F"/>
    <w:rsid w:val="00541D05"/>
    <w:rsid w:val="00553A22"/>
    <w:rsid w:val="00557AC5"/>
    <w:rsid w:val="005E576C"/>
    <w:rsid w:val="00613435"/>
    <w:rsid w:val="00641795"/>
    <w:rsid w:val="00645288"/>
    <w:rsid w:val="006466E2"/>
    <w:rsid w:val="00672AB0"/>
    <w:rsid w:val="00696ABF"/>
    <w:rsid w:val="006A24C5"/>
    <w:rsid w:val="006D0F4F"/>
    <w:rsid w:val="006E5331"/>
    <w:rsid w:val="00704256"/>
    <w:rsid w:val="007042A4"/>
    <w:rsid w:val="00706206"/>
    <w:rsid w:val="00712044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637B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E11FE"/>
    <w:rsid w:val="00CF40AE"/>
    <w:rsid w:val="00D354F5"/>
    <w:rsid w:val="00D56B12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F5AEF"/>
    <w:rsid w:val="00EF7A7C"/>
    <w:rsid w:val="00F26822"/>
    <w:rsid w:val="00F26948"/>
    <w:rsid w:val="00F2734B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