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336AE4">
        <w:rPr>
          <w:rFonts w:ascii="Times New Roman" w:eastAsia="Times New Roman" w:hAnsi="Times New Roman" w:cs="Times New Roman"/>
          <w:sz w:val="27"/>
          <w:szCs w:val="27"/>
        </w:rPr>
        <w:t>116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22772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</w:t>
      </w:r>
      <w:r w:rsidRPr="00636843">
        <w:rPr>
          <w:rFonts w:ascii="Times New Roman" w:hAnsi="Times New Roman" w:cs="Times New Roman"/>
          <w:sz w:val="27"/>
          <w:szCs w:val="27"/>
        </w:rPr>
        <w:t>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D43622">
        <w:rPr>
          <w:sz w:val="28"/>
          <w:szCs w:val="28"/>
        </w:rPr>
        <w:t>“данные изъяты”</w:t>
      </w:r>
      <w:r w:rsidRPr="00B349E4">
        <w:rPr>
          <w:rFonts w:ascii="Times New Roman" w:hAnsi="Times New Roman" w:cs="Times New Roman"/>
          <w:sz w:val="27"/>
          <w:szCs w:val="27"/>
        </w:rPr>
        <w:t xml:space="preserve"> </w:t>
      </w:r>
      <w:r w:rsidR="00336AE4">
        <w:rPr>
          <w:rFonts w:ascii="Times New Roman" w:hAnsi="Times New Roman" w:cs="Times New Roman"/>
          <w:sz w:val="27"/>
          <w:szCs w:val="27"/>
        </w:rPr>
        <w:t>Сеитмеметова</w:t>
      </w:r>
      <w:r w:rsidR="00336AE4">
        <w:rPr>
          <w:rFonts w:ascii="Times New Roman" w:hAnsi="Times New Roman" w:cs="Times New Roman"/>
          <w:sz w:val="27"/>
          <w:szCs w:val="27"/>
        </w:rPr>
        <w:t xml:space="preserve"> </w:t>
      </w:r>
      <w:r w:rsidR="00336AE4">
        <w:rPr>
          <w:rFonts w:ascii="Times New Roman" w:hAnsi="Times New Roman" w:cs="Times New Roman"/>
          <w:sz w:val="27"/>
          <w:szCs w:val="27"/>
        </w:rPr>
        <w:t>Эльвиса</w:t>
      </w:r>
      <w:r w:rsidR="00336AE4">
        <w:rPr>
          <w:rFonts w:ascii="Times New Roman" w:hAnsi="Times New Roman" w:cs="Times New Roman"/>
          <w:sz w:val="27"/>
          <w:szCs w:val="27"/>
        </w:rPr>
        <w:t xml:space="preserve"> Якубовича</w:t>
      </w:r>
      <w:r w:rsidRPr="00B349E4">
        <w:rPr>
          <w:rFonts w:ascii="Times New Roman" w:hAnsi="Times New Roman" w:cs="Times New Roman"/>
          <w:sz w:val="27"/>
          <w:szCs w:val="27"/>
        </w:rPr>
        <w:t xml:space="preserve">, </w:t>
      </w:r>
      <w:r w:rsidR="00D43622">
        <w:rPr>
          <w:sz w:val="28"/>
          <w:szCs w:val="28"/>
        </w:rPr>
        <w:t>“данные изъяты”</w:t>
      </w:r>
      <w:r w:rsidRPr="00B349E4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</w:t>
      </w:r>
      <w:r w:rsidR="00D43622">
        <w:rPr>
          <w:sz w:val="28"/>
          <w:szCs w:val="28"/>
        </w:rPr>
        <w:t>“данные изъяты”</w:t>
      </w:r>
      <w:r w:rsidRPr="00B349E4">
        <w:rPr>
          <w:rFonts w:ascii="Times New Roman" w:hAnsi="Times New Roman" w:cs="Times New Roman"/>
          <w:sz w:val="27"/>
          <w:szCs w:val="27"/>
        </w:rPr>
        <w:t>, проживающего по ад</w:t>
      </w:r>
      <w:r w:rsidRPr="00B349E4">
        <w:rPr>
          <w:rFonts w:ascii="Times New Roman" w:hAnsi="Times New Roman" w:cs="Times New Roman"/>
          <w:sz w:val="27"/>
          <w:szCs w:val="27"/>
        </w:rPr>
        <w:t xml:space="preserve">ресу:  </w:t>
      </w:r>
      <w:r w:rsidR="00D43622">
        <w:rPr>
          <w:sz w:val="28"/>
          <w:szCs w:val="28"/>
        </w:rPr>
        <w:t>“данные изъяты”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6AE4">
        <w:rPr>
          <w:rFonts w:ascii="Times New Roman" w:eastAsia="Times New Roman" w:hAnsi="Times New Roman" w:cs="Times New Roman"/>
          <w:sz w:val="27"/>
          <w:szCs w:val="27"/>
        </w:rPr>
        <w:t>Сеитмеметов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Э.Я.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, будучи должностным лицом – </w:t>
      </w:r>
      <w:r w:rsidR="00D43622">
        <w:rPr>
          <w:sz w:val="28"/>
          <w:szCs w:val="28"/>
        </w:rPr>
        <w:t>“данные изъяты”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D43622">
        <w:rPr>
          <w:sz w:val="28"/>
          <w:szCs w:val="28"/>
        </w:rPr>
        <w:t>“данные изъяты”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D43622">
        <w:rPr>
          <w:sz w:val="28"/>
          <w:szCs w:val="28"/>
        </w:rPr>
        <w:t>“данные изъяты”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Симферополь в установленный законодательством о налогах и сборах срок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декларацию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.04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12AA1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336AE4" w:rsidR="00336AE4">
        <w:rPr>
          <w:rFonts w:ascii="Times New Roman" w:eastAsia="Times New Roman" w:hAnsi="Times New Roman" w:cs="Times New Roman"/>
          <w:color w:val="000000"/>
          <w:sz w:val="27"/>
          <w:szCs w:val="27"/>
        </w:rPr>
        <w:t>Сеитмеметов Э.Я.</w:t>
      </w:r>
      <w:r w:rsidR="00336A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проведени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я судебного заседания уведомлен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направил ходатайство о рассмотрении дела в его отсутствие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A0299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</w:t>
      </w:r>
      <w:r w:rsidRPr="00612AA1">
        <w:rPr>
          <w:rFonts w:ascii="Times New Roman" w:eastAsia="Times New Roman" w:hAnsi="Times New Roman" w:cs="Times New Roman"/>
          <w:sz w:val="27"/>
          <w:szCs w:val="27"/>
        </w:rPr>
        <w:t xml:space="preserve">равонарушении, считаю возможным рассмотреть дело в отсутствие </w:t>
      </w:r>
      <w:r w:rsidRPr="00336AE4" w:rsidR="00336AE4">
        <w:rPr>
          <w:rFonts w:ascii="Times New Roman" w:eastAsia="Times New Roman" w:hAnsi="Times New Roman" w:cs="Times New Roman"/>
          <w:sz w:val="27"/>
          <w:szCs w:val="27"/>
        </w:rPr>
        <w:t>Сеитмеметов</w:t>
      </w:r>
      <w:r w:rsidR="00336AE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36AE4" w:rsidR="00336AE4">
        <w:rPr>
          <w:rFonts w:ascii="Times New Roman" w:eastAsia="Times New Roman" w:hAnsi="Times New Roman" w:cs="Times New Roman"/>
          <w:sz w:val="27"/>
          <w:szCs w:val="27"/>
        </w:rPr>
        <w:t xml:space="preserve"> Э.Я.</w:t>
      </w:r>
    </w:p>
    <w:p w:rsidR="00612AA1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85555" w:rsidRPr="00636843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ст. 23 Налогового кодекса Российской Федерации предусмотрено, что налогоплательщики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F1063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Применение упрощенной системы налогообложения, порядок и сроки предоста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вления налоговой декларации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,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регулируется главой 26.2 Налогового кодекса Российской Федерации.</w:t>
      </w:r>
    </w:p>
    <w:p w:rsidR="00AB23E6" w:rsidP="00AB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 w:rsidRPr="00AB23E6"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ст. 346.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алого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вым периодом признается календарный год.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Отчетными периодами признаются первый квартал, полугодие и девять месяцев календарного года.</w:t>
      </w:r>
    </w:p>
    <w:p w:rsidR="006F1063" w:rsidP="006F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346.23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о итогам налогового периода налогоплательщики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- не позднее 25 марта года, следующего за истекшим налоговым периодом (за исключением с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лучаев, предусмотренных пунктами 2 и 3 настоящей статьи)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(или) нерабочим праздничным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0</w:t>
      </w:r>
      <w:r w:rsidR="00336AE4">
        <w:rPr>
          <w:rFonts w:ascii="Times New Roman" w:eastAsia="Times New Roman" w:hAnsi="Times New Roman" w:cs="Times New Roman"/>
          <w:sz w:val="27"/>
          <w:szCs w:val="27"/>
        </w:rPr>
        <w:t>1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.04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36AE4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4CD">
        <w:rPr>
          <w:rFonts w:ascii="Times New Roman" w:eastAsia="Times New Roman" w:hAnsi="Times New Roman" w:cs="Times New Roman"/>
          <w:sz w:val="27"/>
          <w:szCs w:val="27"/>
        </w:rPr>
        <w:t>Согласно сведениям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из ЕГРЮЛ руководителем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336AE4">
        <w:rPr>
          <w:rFonts w:ascii="Times New Roman" w:eastAsia="Times New Roman" w:hAnsi="Times New Roman" w:cs="Times New Roman"/>
          <w:sz w:val="27"/>
          <w:szCs w:val="27"/>
        </w:rPr>
        <w:t>Сеитмеметов Э.Я.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рушениях, является именно </w:t>
      </w:r>
      <w:r w:rsidRPr="00336AE4" w:rsidR="00336AE4">
        <w:rPr>
          <w:rFonts w:ascii="Times New Roman" w:hAnsi="Times New Roman" w:cs="Times New Roman"/>
          <w:sz w:val="27"/>
          <w:szCs w:val="27"/>
        </w:rPr>
        <w:t>Сеитмеметов Э.Я.</w:t>
      </w:r>
      <w:r w:rsidR="00EA3F37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336AE4" w:rsidR="00336AE4">
        <w:rPr>
          <w:rFonts w:ascii="Times New Roman" w:eastAsia="Times New Roman" w:hAnsi="Times New Roman" w:cs="Times New Roman"/>
          <w:sz w:val="27"/>
          <w:szCs w:val="27"/>
        </w:rPr>
        <w:t>Сеитмеметов</w:t>
      </w:r>
      <w:r w:rsidR="00336AE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36AE4" w:rsidR="00336AE4">
        <w:rPr>
          <w:rFonts w:ascii="Times New Roman" w:eastAsia="Times New Roman" w:hAnsi="Times New Roman" w:cs="Times New Roman"/>
          <w:sz w:val="27"/>
          <w:szCs w:val="27"/>
        </w:rPr>
        <w:t xml:space="preserve"> Э.Я.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именно: протоколом об админист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р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ативном правонарушении №</w:t>
      </w:r>
      <w:r w:rsidR="00D43622">
        <w:rPr>
          <w:sz w:val="28"/>
          <w:szCs w:val="28"/>
        </w:rPr>
        <w:t>“данные изъяты”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декларации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36AE4" w:rsidR="00336AE4">
        <w:rPr>
          <w:rFonts w:ascii="Times New Roman" w:hAnsi="Times New Roman" w:cs="Times New Roman"/>
          <w:sz w:val="27"/>
          <w:szCs w:val="27"/>
        </w:rPr>
        <w:t>Сеитмеметов Э.Я.</w:t>
      </w:r>
      <w:r w:rsidR="00336AE4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336AE4" w:rsidR="00336AE4">
        <w:rPr>
          <w:rFonts w:ascii="Times New Roman" w:hAnsi="Times New Roman" w:cs="Times New Roman"/>
          <w:sz w:val="27"/>
          <w:szCs w:val="27"/>
        </w:rPr>
        <w:t>Сеитмеметов</w:t>
      </w:r>
      <w:r w:rsidR="00336AE4">
        <w:rPr>
          <w:rFonts w:ascii="Times New Roman" w:hAnsi="Times New Roman" w:cs="Times New Roman"/>
          <w:sz w:val="27"/>
          <w:szCs w:val="27"/>
        </w:rPr>
        <w:t>а</w:t>
      </w:r>
      <w:r w:rsidRPr="00336AE4" w:rsidR="00336AE4">
        <w:rPr>
          <w:rFonts w:ascii="Times New Roman" w:hAnsi="Times New Roman" w:cs="Times New Roman"/>
          <w:sz w:val="27"/>
          <w:szCs w:val="27"/>
        </w:rPr>
        <w:t xml:space="preserve"> Э.Я.</w:t>
      </w:r>
      <w:r w:rsidR="00336AE4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ное положение, а также наличие обстоятельств, смягчающих или отягчающих административную ответственность.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612AA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36843">
        <w:rPr>
          <w:rFonts w:ascii="Times New Roman" w:hAnsi="Times New Roman" w:cs="Times New Roman"/>
          <w:sz w:val="27"/>
          <w:szCs w:val="27"/>
        </w:rPr>
        <w:t>отягчающих ответственность</w:t>
      </w:r>
      <w:r w:rsidR="00AB23E6">
        <w:rPr>
          <w:rFonts w:ascii="Times New Roman" w:hAnsi="Times New Roman" w:cs="Times New Roman"/>
          <w:sz w:val="27"/>
          <w:szCs w:val="27"/>
        </w:rPr>
        <w:t xml:space="preserve"> </w:t>
      </w:r>
      <w:r w:rsidRPr="00336AE4" w:rsidR="00336AE4">
        <w:rPr>
          <w:rFonts w:ascii="Times New Roman" w:eastAsia="Times New Roman" w:hAnsi="Times New Roman" w:cs="Times New Roman"/>
          <w:color w:val="000000"/>
          <w:sz w:val="27"/>
          <w:szCs w:val="27"/>
        </w:rPr>
        <w:t>Сеитмеметов</w:t>
      </w:r>
      <w:r w:rsidR="00336AE4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36AE4" w:rsidR="00336A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Э.Я.</w:t>
      </w:r>
      <w:r w:rsidR="00AB23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36843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336AE4" w:rsidR="00336AE4">
        <w:rPr>
          <w:rFonts w:ascii="Times New Roman" w:eastAsia="Times New Roman" w:hAnsi="Times New Roman" w:cs="Times New Roman"/>
          <w:sz w:val="27"/>
          <w:szCs w:val="27"/>
        </w:rPr>
        <w:t>Сеитмеметов Э.Я.</w:t>
      </w:r>
      <w:r w:rsidR="00336A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 админ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истративной ответственности за однородные правонарушения не привлека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л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336AE4" w:rsidR="00336AE4">
        <w:rPr>
          <w:rFonts w:ascii="Times New Roman" w:hAnsi="Times New Roman" w:cs="Times New Roman"/>
          <w:sz w:val="27"/>
          <w:szCs w:val="27"/>
        </w:rPr>
        <w:t>Сеитмеметов</w:t>
      </w:r>
      <w:r w:rsidR="00336AE4">
        <w:rPr>
          <w:rFonts w:ascii="Times New Roman" w:hAnsi="Times New Roman" w:cs="Times New Roman"/>
          <w:sz w:val="27"/>
          <w:szCs w:val="27"/>
        </w:rPr>
        <w:t>а</w:t>
      </w:r>
      <w:r w:rsidRPr="00336AE4" w:rsidR="00336AE4">
        <w:rPr>
          <w:rFonts w:ascii="Times New Roman" w:hAnsi="Times New Roman" w:cs="Times New Roman"/>
          <w:sz w:val="27"/>
          <w:szCs w:val="27"/>
        </w:rPr>
        <w:t xml:space="preserve"> Э.Я.</w:t>
      </w:r>
      <w:r w:rsidR="00336AE4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едусмотренной ст. 15.5 Кодекса Российской Федерации об административных правонарушениях.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6AE4">
        <w:rPr>
          <w:rFonts w:ascii="Times New Roman" w:hAnsi="Times New Roman" w:cs="Times New Roman"/>
          <w:sz w:val="27"/>
          <w:szCs w:val="27"/>
        </w:rPr>
        <w:t xml:space="preserve">Сеитмеметова Эльвиса Якубовича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D0164D">
          <w:instrText>PAGE   \* MERGEFORMAT</w:instrText>
        </w:r>
        <w:r>
          <w:fldChar w:fldCharType="separate"/>
        </w:r>
        <w:r w:rsidR="00D43622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685555"/>
    <w:rsid w:val="000A080E"/>
    <w:rsid w:val="001A0299"/>
    <w:rsid w:val="001E1710"/>
    <w:rsid w:val="001E6FD3"/>
    <w:rsid w:val="002050D5"/>
    <w:rsid w:val="00222772"/>
    <w:rsid w:val="00336AE4"/>
    <w:rsid w:val="00350008"/>
    <w:rsid w:val="004227E3"/>
    <w:rsid w:val="004C0C92"/>
    <w:rsid w:val="005843D3"/>
    <w:rsid w:val="00612AA1"/>
    <w:rsid w:val="00636843"/>
    <w:rsid w:val="00684E61"/>
    <w:rsid w:val="00685555"/>
    <w:rsid w:val="006C5CFF"/>
    <w:rsid w:val="006F1063"/>
    <w:rsid w:val="00700625"/>
    <w:rsid w:val="007103C0"/>
    <w:rsid w:val="008C6D99"/>
    <w:rsid w:val="009D736E"/>
    <w:rsid w:val="00A304CD"/>
    <w:rsid w:val="00AB23E6"/>
    <w:rsid w:val="00B349E4"/>
    <w:rsid w:val="00B84F05"/>
    <w:rsid w:val="00BF68FF"/>
    <w:rsid w:val="00CA53D8"/>
    <w:rsid w:val="00D0164D"/>
    <w:rsid w:val="00D208A6"/>
    <w:rsid w:val="00D43622"/>
    <w:rsid w:val="00EA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