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53AA" w:rsidRPr="009E7C17" w:rsidP="009E5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129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/17/201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</w:p>
    <w:p w:rsidR="009E53AA" w:rsidRPr="009E7C17" w:rsidP="009E5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марта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E7C17">
        <w:rPr>
          <w:rFonts w:ascii="Times New Roman" w:hAnsi="Times New Roman" w:cs="Times New Roman"/>
          <w:sz w:val="27"/>
          <w:szCs w:val="27"/>
        </w:rPr>
        <w:t>судебного участка №17 Центрального суде</w:t>
      </w:r>
      <w:r w:rsidRPr="009E7C17">
        <w:rPr>
          <w:rFonts w:ascii="Times New Roman" w:hAnsi="Times New Roman" w:cs="Times New Roman"/>
          <w:sz w:val="27"/>
          <w:szCs w:val="27"/>
        </w:rPr>
        <w:t xml:space="preserve">бного района г. Симферополь, по адресу: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E7C17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E53AA" w:rsidRPr="009E7C17" w:rsidP="009E53AA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hAnsi="Times New Roman" w:cs="Times New Roman"/>
          <w:sz w:val="27"/>
          <w:szCs w:val="27"/>
        </w:rPr>
        <w:t>–д</w:t>
      </w:r>
      <w:r>
        <w:rPr>
          <w:rFonts w:ascii="Times New Roman" w:hAnsi="Times New Roman" w:cs="Times New Roman"/>
          <w:sz w:val="27"/>
          <w:szCs w:val="27"/>
        </w:rPr>
        <w:t>иректора</w:t>
      </w:r>
      <w:r w:rsidRPr="009E7C1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="00A212C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Плотнова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212C7">
        <w:rPr>
          <w:rFonts w:ascii="Times New Roman" w:hAnsi="Times New Roman" w:cs="Times New Roman"/>
          <w:sz w:val="27"/>
          <w:szCs w:val="27"/>
        </w:rPr>
        <w:t>В.Н.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212C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ст.15.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9E53AA" w:rsidRPr="009E7C17" w:rsidP="009E5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Плотнов В.Н.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E7C17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9E7C17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="00A212C7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A212C7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, юридическое </w:t>
      </w:r>
      <w:r>
        <w:rPr>
          <w:rFonts w:ascii="Times New Roman" w:hAnsi="Times New Roman" w:cs="Times New Roman"/>
          <w:sz w:val="27"/>
          <w:szCs w:val="27"/>
        </w:rPr>
        <w:t>лицо)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A212C7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наруши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требования  </w:t>
      </w:r>
      <w:r>
        <w:rPr>
          <w:rFonts w:ascii="Times New Roman" w:eastAsia="Times New Roman" w:hAnsi="Times New Roman" w:cs="Times New Roman"/>
          <w:sz w:val="27"/>
          <w:szCs w:val="27"/>
        </w:rPr>
        <w:t>абз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 п. 2 ст.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230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Налогового Кодекса Российской Федерации, не представил </w:t>
      </w:r>
      <w:r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Симферополю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</w:t>
      </w:r>
      <w:r>
        <w:rPr>
          <w:rFonts w:ascii="Times New Roman" w:eastAsia="Times New Roman" w:hAnsi="Times New Roman" w:cs="Times New Roman"/>
          <w:sz w:val="27"/>
          <w:szCs w:val="27"/>
        </w:rPr>
        <w:t>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ьством о налогах и сборах срок 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расчет сумм налога на доходы физических лиц, исчисленных и удержанных 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налоговым агентом (по форме 6-НДФЛ),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 2017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E53AA" w:rsidRPr="009E7C17" w:rsidP="009E5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Плотнов В.Н.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времени и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месте рассмотрения дела уведомлен надлежащим образом,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чем свидетельствует почтовое уведомление о вручении, о причинах неявки не сообщил, ходатайств в судебный участок об отложении рассмотрения дела не направил.</w:t>
      </w:r>
    </w:p>
    <w:p w:rsidR="009E53AA" w:rsidRPr="00A12D5B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Пленумом Верхо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>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тративных правонарушениях, </w:t>
      </w:r>
      <w:r w:rsidRPr="009E53AA">
        <w:rPr>
          <w:rFonts w:ascii="Times New Roman" w:hAnsi="Times New Roman" w:cs="Times New Roman"/>
          <w:sz w:val="27"/>
          <w:szCs w:val="27"/>
        </w:rPr>
        <w:t>Плотнов В.Н.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о месте и времени рассмотрения дела об административном правонарушении.</w:t>
      </w:r>
    </w:p>
    <w:p w:rsidR="009E53AA" w:rsidP="009E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>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Плотнова В.Н.</w:t>
      </w:r>
    </w:p>
    <w:p w:rsidR="009E53AA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E53AA" w:rsidRPr="009E7C17" w:rsidP="009E5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ке в налоговый орган по месту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9E53AA" w:rsidP="009E5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105EC">
        <w:rPr>
          <w:rFonts w:ascii="Times New Roman" w:eastAsia="Times New Roman" w:hAnsi="Times New Roman" w:cs="Times New Roman"/>
          <w:sz w:val="27"/>
          <w:szCs w:val="27"/>
        </w:rPr>
        <w:t>В соответствии с абз. 2 п.2 ст. 230 Налогового кодекса Российской Федерации налоговые агенты представляют в налог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>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>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E53AA" w:rsidRPr="009E7C17" w:rsidP="009E5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лижайший следующий за ним рабочий день.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расчет сумм налога на доходы физических лиц, исчисленных и удержанных налоговым агентом (по форме 6-НДФЛ),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квартал 2017 года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подан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</w:t>
      </w:r>
      <w:r>
        <w:rPr>
          <w:rFonts w:ascii="Times New Roman" w:hAnsi="Times New Roman" w:cs="Times New Roman"/>
          <w:sz w:val="27"/>
          <w:szCs w:val="27"/>
        </w:rPr>
        <w:t>юридическим лицом 18</w:t>
      </w:r>
      <w:r>
        <w:rPr>
          <w:rFonts w:ascii="Times New Roman" w:eastAsia="Times New Roman" w:hAnsi="Times New Roman" w:cs="Times New Roman"/>
          <w:sz w:val="27"/>
          <w:szCs w:val="27"/>
        </w:rPr>
        <w:t>.05.2017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был предоставлен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 его предоставления.</w:t>
      </w:r>
    </w:p>
    <w:p w:rsidR="009E53AA" w:rsidP="009E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659">
        <w:rPr>
          <w:rFonts w:ascii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(h</w:t>
      </w:r>
      <w:r w:rsidRPr="00970659">
        <w:rPr>
          <w:rFonts w:ascii="Times New Roman" w:hAnsi="Times New Roman" w:cs="Times New Roman"/>
          <w:sz w:val="27"/>
          <w:szCs w:val="27"/>
        </w:rPr>
        <w:t xml:space="preserve">ttps://rmsp.nalog.ru/), директором ООО </w:t>
      </w:r>
      <w:r w:rsidR="00A212C7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A212C7">
        <w:rPr>
          <w:rFonts w:ascii="Times New Roman" w:hAnsi="Times New Roman" w:cs="Times New Roman"/>
          <w:sz w:val="27"/>
          <w:szCs w:val="27"/>
        </w:rPr>
        <w:t>изъяты</w:t>
      </w:r>
      <w:r w:rsidR="00A212C7">
        <w:rPr>
          <w:rFonts w:ascii="Times New Roman" w:hAnsi="Times New Roman" w:cs="Times New Roman"/>
          <w:sz w:val="27"/>
          <w:szCs w:val="27"/>
        </w:rPr>
        <w:t>&gt;</w:t>
      </w:r>
      <w:r w:rsidRPr="00970659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9E53AA">
        <w:rPr>
          <w:rFonts w:ascii="Times New Roman" w:hAnsi="Times New Roman" w:cs="Times New Roman"/>
          <w:sz w:val="27"/>
          <w:szCs w:val="27"/>
        </w:rPr>
        <w:t>Плотнов</w:t>
      </w:r>
      <w:r w:rsidRPr="009E53AA">
        <w:rPr>
          <w:rFonts w:ascii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970659">
        <w:rPr>
          <w:rFonts w:ascii="Times New Roman" w:hAnsi="Times New Roman" w:cs="Times New Roman"/>
          <w:sz w:val="27"/>
          <w:szCs w:val="27"/>
        </w:rPr>
        <w:t xml:space="preserve">дата внесения в ЕГРЮЛ сведений </w:t>
      </w:r>
      <w:r w:rsidRPr="009E53AA">
        <w:rPr>
          <w:rFonts w:ascii="Times New Roman" w:hAnsi="Times New Roman" w:cs="Times New Roman"/>
          <w:sz w:val="27"/>
          <w:szCs w:val="27"/>
        </w:rPr>
        <w:t>22.07.2014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декса Российской Федерации об административных правонарушениях, является именно </w:t>
      </w:r>
      <w:r w:rsidRPr="009E53AA">
        <w:rPr>
          <w:rFonts w:ascii="Times New Roman" w:hAnsi="Times New Roman" w:cs="Times New Roman"/>
          <w:sz w:val="27"/>
          <w:szCs w:val="27"/>
        </w:rPr>
        <w:t>Плотнов В.Н.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Вина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E53AA">
        <w:rPr>
          <w:rFonts w:ascii="Times New Roman" w:hAnsi="Times New Roman" w:cs="Times New Roman"/>
          <w:sz w:val="27"/>
          <w:szCs w:val="27"/>
        </w:rPr>
        <w:t>Плотнов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E53AA">
        <w:rPr>
          <w:rFonts w:ascii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A12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имеющимися в материалах дела и исследованными в судебном заседании доказательствами, а именно: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протоколом об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дминистративном правонарушении №10176/19 от 15.02.2018, </w:t>
      </w:r>
      <w:r w:rsidRPr="000F6F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расчет</w:t>
      </w:r>
      <w:r w:rsidR="006349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ом</w:t>
      </w:r>
      <w:r w:rsidRPr="000F6F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сумм налога на дох</w:t>
      </w:r>
      <w:r w:rsidRPr="000F6F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оды физических лиц, исчисленных и удержанных налоговым агентом (по форме 6-НДФЛ), за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 квартал 2017 года в электронном виде,</w:t>
      </w:r>
      <w:r w:rsidRPr="000F6F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 №16618 от 11.10.2017,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копией приказа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01/14 от 14.07.2014, сведениями из ЕГРЮЛ </w:t>
      </w:r>
      <w:r w:rsidRPr="00970659">
        <w:rPr>
          <w:rFonts w:ascii="Times New Roman" w:hAnsi="Times New Roman" w:cs="Times New Roman"/>
          <w:sz w:val="27"/>
          <w:szCs w:val="27"/>
        </w:rPr>
        <w:t>(https://rmsp.nalog.ru/)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Оценив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доказательства, имеющиеся в деле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их совокупности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9E53AA">
        <w:rPr>
          <w:rFonts w:ascii="Times New Roman" w:hAnsi="Times New Roman" w:cs="Times New Roman"/>
          <w:sz w:val="27"/>
          <w:szCs w:val="27"/>
        </w:rPr>
        <w:t>Плотнов В.Н.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а 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енно: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53AA">
        <w:rPr>
          <w:rFonts w:ascii="Times New Roman" w:hAnsi="Times New Roman" w:cs="Times New Roman"/>
          <w:sz w:val="27"/>
          <w:szCs w:val="27"/>
        </w:rPr>
        <w:t>Плотнов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E53AA">
        <w:rPr>
          <w:rFonts w:ascii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дминистративного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учитывает характер совершенного административного правонарушения, личность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E53AA" w:rsidRPr="009E7C17" w:rsidP="009E53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лица, в отношении которого ведется производство по де</w:t>
      </w:r>
      <w:r>
        <w:rPr>
          <w:rFonts w:ascii="Times New Roman" w:eastAsia="Times New Roman" w:hAnsi="Times New Roman" w:cs="Times New Roman"/>
          <w:sz w:val="27"/>
          <w:szCs w:val="27"/>
        </w:rPr>
        <w:t>лу об административном правонарушении, не установлено.</w:t>
      </w:r>
    </w:p>
    <w:p w:rsidR="009E53AA" w:rsidRPr="00970659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E53AA" w:rsidRPr="00970659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Согласно сведениям веб сайта ФНС России (https://rmsp.nalog.ru/) Об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щество с ограниченной ответственностью </w:t>
      </w:r>
      <w:r w:rsidR="00A212C7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A212C7">
        <w:rPr>
          <w:rFonts w:ascii="Times New Roman" w:hAnsi="Times New Roman" w:cs="Times New Roman"/>
          <w:sz w:val="27"/>
          <w:szCs w:val="27"/>
        </w:rPr>
        <w:t>изъяты</w:t>
      </w:r>
      <w:r w:rsidR="00A212C7">
        <w:rPr>
          <w:rFonts w:ascii="Times New Roman" w:hAnsi="Times New Roman" w:cs="Times New Roman"/>
          <w:sz w:val="27"/>
          <w:szCs w:val="27"/>
        </w:rPr>
        <w:t>&gt;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относится к субъектам малого или среднего предпринимательства (микропредприятие).</w:t>
      </w:r>
    </w:p>
    <w:p w:rsidR="009E53AA" w:rsidRPr="00970659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3.4 Кодекса Российской Федерации об административных правонарушениях предупреждение - мера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E53AA" w:rsidRPr="00970659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наследия (памятника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E53AA" w:rsidRPr="00970659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правонарушениях.</w:t>
      </w:r>
    </w:p>
    <w:p w:rsidR="009E53AA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ти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виновного лица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, котор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не привлекалс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то обстоятельство, что допущенные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7"/>
          <w:szCs w:val="27"/>
        </w:rPr>
        <w:t xml:space="preserve">Плотнову В.Н.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9E53AA" w:rsidRPr="009E7C17" w:rsidP="009E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29.9 -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29.11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30.1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9E53AA" w:rsidRPr="009E7C17" w:rsidP="009E53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9E53AA" w:rsidRPr="009E7C17" w:rsidP="009E53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Плотнова </w:t>
      </w:r>
      <w:r w:rsidR="00A212C7">
        <w:rPr>
          <w:rFonts w:ascii="Times New Roman" w:hAnsi="Times New Roman" w:cs="Times New Roman"/>
          <w:sz w:val="27"/>
          <w:szCs w:val="27"/>
        </w:rPr>
        <w:t>В.Н.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</w:p>
    <w:p w:rsidR="009E53AA" w:rsidRPr="009E7C17" w:rsidP="009E53A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9E7C17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9E7C17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E7C17">
        <w:rPr>
          <w:rFonts w:ascii="Times New Roman" w:hAnsi="Times New Roman"/>
          <w:sz w:val="27"/>
          <w:szCs w:val="27"/>
        </w:rPr>
        <w:t>судебного участка №17 Центрального судебного район</w:t>
      </w:r>
      <w:r w:rsidRPr="009E7C17">
        <w:rPr>
          <w:rFonts w:ascii="Times New Roman" w:hAnsi="Times New Roman"/>
          <w:sz w:val="27"/>
          <w:szCs w:val="27"/>
        </w:rPr>
        <w:t>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E53AA" w:rsidP="009E53A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9E53AA" w:rsidP="009E53AA">
      <w:pPr>
        <w:ind w:firstLine="709"/>
      </w:pPr>
      <w:r w:rsidRPr="009E7C17">
        <w:rPr>
          <w:rFonts w:ascii="Times New Roman" w:hAnsi="Times New Roman" w:cs="Times New Roman"/>
          <w:sz w:val="27"/>
          <w:szCs w:val="27"/>
        </w:rPr>
        <w:t xml:space="preserve"> Мировой судья: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E7C17">
        <w:rPr>
          <w:rFonts w:ascii="Times New Roman" w:hAnsi="Times New Roman" w:cs="Times New Roman"/>
          <w:sz w:val="27"/>
          <w:szCs w:val="27"/>
        </w:rPr>
        <w:t xml:space="preserve">              А.Л. Тоскина</w:t>
      </w:r>
    </w:p>
    <w:p w:rsidR="009E53AA" w:rsidP="009E53AA">
      <w:pPr>
        <w:ind w:firstLine="709"/>
      </w:pPr>
    </w:p>
    <w:p w:rsidR="009E53AA" w:rsidP="009E53AA"/>
    <w:p w:rsidR="002C5A43"/>
    <w:sectPr w:rsidSect="00C63FED">
      <w:footerReference w:type="default" r:id="rId4"/>
      <w:pgSz w:w="11906" w:h="16838"/>
      <w:pgMar w:top="1135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9068565"/>
      <w:docPartObj>
        <w:docPartGallery w:val="Page Numbers (Bottom of Page)"/>
        <w:docPartUnique/>
      </w:docPartObj>
    </w:sdtPr>
    <w:sdtContent>
      <w:p w:rsidR="00DF12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C7">
          <w:rPr>
            <w:noProof/>
          </w:rPr>
          <w:t>1</w:t>
        </w:r>
        <w:r>
          <w:fldChar w:fldCharType="end"/>
        </w:r>
      </w:p>
    </w:sdtContent>
  </w:sdt>
  <w:p w:rsidR="00DF12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AA"/>
    <w:rsid w:val="000F6F72"/>
    <w:rsid w:val="002C5A43"/>
    <w:rsid w:val="00326552"/>
    <w:rsid w:val="00634914"/>
    <w:rsid w:val="007E72EF"/>
    <w:rsid w:val="00852F30"/>
    <w:rsid w:val="009105EC"/>
    <w:rsid w:val="00970659"/>
    <w:rsid w:val="009E53AA"/>
    <w:rsid w:val="009E7C17"/>
    <w:rsid w:val="00A12D5B"/>
    <w:rsid w:val="00A212C7"/>
    <w:rsid w:val="00C22549"/>
    <w:rsid w:val="00C545F8"/>
    <w:rsid w:val="00DF1209"/>
    <w:rsid w:val="00E86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A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3A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E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E53A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3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3491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