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5D00" w:rsidRPr="006C1823" w:rsidP="00445D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45D00" w:rsidRPr="006C1823" w:rsidP="00445D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D00" w:rsidRPr="006C1823" w:rsidP="0044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45D00" w:rsidRPr="006C1823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марта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445D00" w:rsidRPr="006C1823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D00" w:rsidP="004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C1823">
        <w:rPr>
          <w:rFonts w:ascii="Times New Roman" w:hAnsi="Times New Roman" w:cs="Times New Roman"/>
          <w:sz w:val="28"/>
          <w:szCs w:val="28"/>
        </w:rPr>
        <w:t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445D00" w:rsidRPr="006C1823" w:rsidP="004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шении - Евенкова С.В. </w:t>
      </w:r>
    </w:p>
    <w:p w:rsidR="00445D00" w:rsidRPr="006C1823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C1823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C182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45D00" w:rsidRPr="006C1823" w:rsidP="00445D0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</w:t>
      </w:r>
      <w:r w:rsidR="00CF2E29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Евенкова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29">
        <w:rPr>
          <w:rFonts w:ascii="Times New Roman" w:hAnsi="Times New Roman" w:cs="Times New Roman"/>
          <w:sz w:val="28"/>
          <w:szCs w:val="28"/>
        </w:rPr>
        <w:t>С.В.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E29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5D00" w:rsidRPr="006C1823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6C18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45D00" w:rsidRPr="006C1823" w:rsidP="0044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45D00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Евенков С.В.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CF2E29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(далее ООО </w:t>
      </w:r>
      <w:r w:rsidR="00CF2E29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CF2E2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в нарушение  требований  пп. 4 п. 1 ст. 23, п.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не представил в ИФНС России по г. Симферополю, в установленный за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 прибыль за 2016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D00" w:rsidP="004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</w:t>
      </w:r>
      <w:r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вину в инкриминируемом правонарушении признал</w:t>
      </w:r>
      <w:r>
        <w:rPr>
          <w:rFonts w:ascii="Times New Roman" w:hAnsi="Times New Roman" w:cs="Times New Roman"/>
          <w:sz w:val="28"/>
          <w:szCs w:val="28"/>
        </w:rPr>
        <w:t xml:space="preserve">, в содеянном раскаялся, пояснив, что действительно несвоевременно представил в налоговый орган </w:t>
      </w:r>
      <w:r w:rsidRPr="00445D00">
        <w:rPr>
          <w:rFonts w:ascii="Times New Roman" w:hAnsi="Times New Roman" w:cs="Times New Roman"/>
          <w:sz w:val="28"/>
          <w:szCs w:val="28"/>
        </w:rPr>
        <w:t>налоговую декларацию по налогу на прибыль за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ледовав материалы дела, прихожу к следующему.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сполнением либо ненадлежащим исполнением своих служебных обязанностей.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Подпунктом 4 п</w:t>
      </w:r>
      <w:r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а налоговые декларации (расчеты), если такая обязанность предусмотрена законодательством о налогах и сборах.</w:t>
      </w:r>
    </w:p>
    <w:p w:rsidR="00445D00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предоставления налоговых деклараций по налогу на прибыль регулируется главой 25 </w:t>
      </w:r>
      <w:r w:rsidRPr="007C2A2D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статьи 289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алоговые декларации (налоговые расчеты) по итогам налогового 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периода представляются налогоплательщиками (налоговыми агентами) не позднее 28 марта года, следующего за истекшим налоговым п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ериодом.</w:t>
      </w:r>
    </w:p>
    <w:p w:rsidR="00445D00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1 ст. 285 Налогового кодекса Российской Федерации, н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алоговым периодом по налогу признается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 н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а прибыль за 2016 года подана в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CF2E29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н по месту учета.</w:t>
      </w:r>
    </w:p>
    <w:p w:rsidR="00445D00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директором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CF2E29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CF2E29">
        <w:rPr>
          <w:rFonts w:ascii="Times New Roman" w:hAnsi="Times New Roman" w:cs="Times New Roman"/>
          <w:sz w:val="27"/>
          <w:szCs w:val="27"/>
        </w:rPr>
        <w:t>изъяты</w:t>
      </w:r>
      <w:r w:rsidR="00CF2E29">
        <w:rPr>
          <w:rFonts w:ascii="Times New Roman" w:hAnsi="Times New Roman" w:cs="Times New Roman"/>
          <w:sz w:val="27"/>
          <w:szCs w:val="27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является Евенков С.В.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Евенков С.В.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Евенкова С.В.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</w:t>
      </w:r>
      <w:r>
        <w:rPr>
          <w:rFonts w:ascii="Times New Roman" w:eastAsia="Times New Roman" w:hAnsi="Times New Roman" w:cs="Times New Roman"/>
          <w:sz w:val="28"/>
          <w:szCs w:val="28"/>
        </w:rPr>
        <w:t>уемого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10292/17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ей по налогу на прибыль за 2016 год в электронном виде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(расчета) в электронном виде, копией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алоговой проверки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15850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7, копией решения 12499 от 30.08.2017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Евенков С.В.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15.5 Кодекса Российской Федерации об административных правонарушениях, а именно: нарушил установленные законодательством о налогах и сборах сроки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ставления налоговой декларации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Процессуальных нар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ушений и обстоятельств, исключающих производство по делу, не установлено. Протокол об административном правонарушении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Евенкова С.В.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при возбуждении дела об админ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нарушены не были.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5276B" w:rsidP="0095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76B"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 административную ответственнос</w:t>
      </w:r>
      <w:r w:rsidRPr="0095276B">
        <w:rPr>
          <w:rFonts w:ascii="Times New Roman" w:eastAsia="Times New Roman" w:hAnsi="Times New Roman" w:cs="Times New Roman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</w:t>
      </w:r>
      <w:r w:rsidRPr="0095276B">
        <w:rPr>
          <w:rFonts w:ascii="Times New Roman" w:eastAsia="Times New Roman" w:hAnsi="Times New Roman" w:cs="Times New Roman"/>
          <w:sz w:val="28"/>
          <w:szCs w:val="28"/>
        </w:rPr>
        <w:t xml:space="preserve">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D00" w:rsidRPr="00E158EA" w:rsidP="0095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76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Pr="0095276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доказательства в их совокупности, учитывая конкретные обстоятельства правонарушения, данные о личности виновного, отсутствие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</w:t>
      </w:r>
      <w:r w:rsidR="0095276B"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ответственность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 w:rsidRPr="0095276B" w:rsidR="0095276B">
        <w:rPr>
          <w:rFonts w:ascii="Times New Roman" w:eastAsia="Times New Roman" w:hAnsi="Times New Roman" w:cs="Times New Roman"/>
          <w:sz w:val="28"/>
          <w:szCs w:val="28"/>
        </w:rPr>
        <w:t xml:space="preserve">Евенков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B3">
        <w:rPr>
          <w:rFonts w:ascii="Times New Roman" w:eastAsia="Times New Roman" w:hAnsi="Times New Roman" w:cs="Times New Roman"/>
          <w:sz w:val="28"/>
          <w:szCs w:val="28"/>
        </w:rPr>
        <w:t xml:space="preserve">к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административных </w:t>
      </w:r>
      <w:r w:rsidRPr="00ED1EB3"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D1EB3"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D1EB3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подвергнуть </w:t>
      </w:r>
      <w:r w:rsidR="0095276B">
        <w:rPr>
          <w:rFonts w:ascii="Times New Roman" w:hAnsi="Times New Roman" w:cs="Times New Roman"/>
          <w:sz w:val="28"/>
          <w:szCs w:val="28"/>
        </w:rPr>
        <w:t>Евенкова С.В.</w:t>
      </w:r>
      <w:r w:rsidRPr="00E158EA" w:rsidR="00952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445D00" w:rsidRPr="00E158EA" w:rsidP="0044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ПОСТАНОВИЛ: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Евенкова </w:t>
      </w:r>
      <w:r w:rsidR="00CF2E29">
        <w:rPr>
          <w:rFonts w:ascii="Times New Roman" w:hAnsi="Times New Roman" w:cs="Times New Roman"/>
          <w:sz w:val="28"/>
          <w:szCs w:val="28"/>
        </w:rPr>
        <w:t>С.В.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ивное наказание в виде предупреждения.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Симферополя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45D00" w:rsidRPr="00E158EA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D00" w:rsidP="00445D00">
      <w:pPr>
        <w:spacing w:after="0" w:line="240" w:lineRule="auto"/>
        <w:ind w:firstLine="709"/>
        <w:jc w:val="both"/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ab/>
      </w:r>
      <w:r w:rsidRPr="00E158EA">
        <w:rPr>
          <w:rFonts w:ascii="Times New Roman" w:eastAsia="Times New Roman" w:hAnsi="Times New Roman" w:cs="Times New Roman"/>
          <w:sz w:val="28"/>
          <w:szCs w:val="28"/>
        </w:rPr>
        <w:tab/>
        <w:t>А.Л. Тоскина</w:t>
      </w:r>
    </w:p>
    <w:p w:rsidR="002C5A43"/>
    <w:sectPr w:rsidSect="004944B6">
      <w:footerReference w:type="default" r:id="rId5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E2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00"/>
    <w:rsid w:val="00145748"/>
    <w:rsid w:val="002C5A43"/>
    <w:rsid w:val="00326552"/>
    <w:rsid w:val="00445D00"/>
    <w:rsid w:val="006C1823"/>
    <w:rsid w:val="00700625"/>
    <w:rsid w:val="007C2A2D"/>
    <w:rsid w:val="0095276B"/>
    <w:rsid w:val="009F3600"/>
    <w:rsid w:val="00C545F8"/>
    <w:rsid w:val="00CF2E29"/>
    <w:rsid w:val="00E158EA"/>
    <w:rsid w:val="00ED1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4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45D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DEB8-62D5-4F40-AEC9-74AB5E82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