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7372" w:rsidRPr="006D386E" w:rsidP="00540F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№05-0146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177372" w:rsidRPr="006D386E" w:rsidP="0054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372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D386E">
        <w:rPr>
          <w:rFonts w:ascii="Times New Roman" w:hAnsi="Times New Roman" w:cs="Times New Roman"/>
          <w:sz w:val="26"/>
          <w:szCs w:val="26"/>
        </w:rPr>
        <w:t>судебного участка №17 Центрального с</w:t>
      </w:r>
      <w:r w:rsidRPr="006D386E">
        <w:rPr>
          <w:rFonts w:ascii="Times New Roman" w:hAnsi="Times New Roman" w:cs="Times New Roman"/>
          <w:sz w:val="26"/>
          <w:szCs w:val="26"/>
        </w:rPr>
        <w:t xml:space="preserve">удебного района г. Симферополь, по адресу: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D386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77372" w:rsidRPr="006D386E" w:rsidP="00540FB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Лечебно-диагностический центр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Гордашникова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798E">
        <w:rPr>
          <w:rFonts w:ascii="Times New Roman" w:eastAsia="Times New Roman" w:hAnsi="Times New Roman" w:cs="Times New Roman"/>
          <w:sz w:val="26"/>
          <w:szCs w:val="26"/>
        </w:rPr>
        <w:t>С.М.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="00CA1B27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</w:t>
      </w:r>
      <w:r w:rsidR="00CA1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15.5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77372" w:rsidRPr="006D386E" w:rsidP="0054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77372" w:rsidRPr="00772695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Гордашников С.М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Лечебно-диагностический центр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 xml:space="preserve">ООО ЛДЦ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>)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России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по г. Симферополь в установленный законодательством о налогах и сборах срок единую (упрощенную) декларацию за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 по сроку предоставления –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.2018, фактически декларация представлена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07.0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772695" w:rsidRPr="00772695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>В судебное заседа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ние </w:t>
      </w:r>
      <w:r w:rsidR="00002777">
        <w:rPr>
          <w:rFonts w:ascii="Times New Roman" w:hAnsi="Times New Roman" w:cs="Times New Roman"/>
          <w:sz w:val="26"/>
          <w:szCs w:val="26"/>
        </w:rPr>
        <w:t>Гордашников С.М</w:t>
      </w:r>
      <w:r w:rsidRPr="00772695">
        <w:rPr>
          <w:rFonts w:ascii="Times New Roman" w:hAnsi="Times New Roman" w:cs="Times New Roman"/>
          <w:sz w:val="26"/>
          <w:szCs w:val="26"/>
        </w:rPr>
        <w:t xml:space="preserve">. не явился, о месте и времени рассмотрения дела уведомлен надлежащим образом, телефонограммою,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причинах неявки не сообщил, ходатайств о</w:t>
      </w:r>
      <w:r w:rsidR="00CA1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отложении рассмотрении дела мировому судье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направил.</w:t>
      </w:r>
    </w:p>
    <w:p w:rsidR="00772695" w:rsidRPr="00772695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 Кодекса Российской Федерации об административных правонарушениях, </w:t>
      </w:r>
      <w:r w:rsidR="00002777">
        <w:rPr>
          <w:rFonts w:ascii="Times New Roman" w:hAnsi="Times New Roman" w:cs="Times New Roman"/>
          <w:sz w:val="26"/>
          <w:szCs w:val="26"/>
        </w:rPr>
        <w:t>Гордашников С.М</w:t>
      </w:r>
      <w:r w:rsidRPr="00772695">
        <w:rPr>
          <w:rFonts w:ascii="Times New Roman" w:hAnsi="Times New Roman" w:cs="Times New Roman"/>
          <w:sz w:val="26"/>
          <w:szCs w:val="26"/>
        </w:rPr>
        <w:t xml:space="preserve">.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772695" w:rsidRPr="00772695" w:rsidP="0054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="00002777">
        <w:rPr>
          <w:rFonts w:ascii="Times New Roman" w:hAnsi="Times New Roman" w:cs="Times New Roman"/>
          <w:sz w:val="26"/>
          <w:szCs w:val="26"/>
        </w:rPr>
        <w:t>Гордашникова С.М</w:t>
      </w:r>
      <w:r w:rsidRPr="00772695">
        <w:rPr>
          <w:rFonts w:ascii="Times New Roman" w:hAnsi="Times New Roman" w:cs="Times New Roman"/>
          <w:sz w:val="26"/>
          <w:szCs w:val="26"/>
        </w:rPr>
        <w:t>.</w:t>
      </w:r>
    </w:p>
    <w:p w:rsidR="00177372" w:rsidRPr="00772695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7372" w:rsidRPr="00772695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прощенная) налоговая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77372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йший следующий за ним рабочий день.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предоставления 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sz w:val="26"/>
          <w:szCs w:val="26"/>
        </w:rPr>
        <w:t>ой (упрощенной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)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 xml:space="preserve"> первый квартал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первый квартал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подана в ИФНС России по г. Симферополю 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 xml:space="preserve">ООО ЛДЦ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07.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т.е</w:t>
      </w:r>
      <w:r>
        <w:rPr>
          <w:rFonts w:ascii="Times New Roman" w:eastAsia="Times New Roman" w:hAnsi="Times New Roman" w:cs="Times New Roman"/>
          <w:sz w:val="26"/>
          <w:szCs w:val="26"/>
        </w:rPr>
        <w:t>. док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 xml:space="preserve">умент был предоставлен на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</w:t>
      </w:r>
      <w:r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срока  предоставления.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выписке из ЕГРЮЛ,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ЛДЦ </w:t>
      </w:r>
      <w:r w:rsidR="0031798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540FB8">
        <w:rPr>
          <w:rFonts w:ascii="Times New Roman" w:hAnsi="Times New Roman" w:cs="Times New Roman"/>
          <w:sz w:val="26"/>
          <w:szCs w:val="26"/>
        </w:rPr>
        <w:t>Гордашников</w:t>
      </w:r>
      <w:r w:rsidR="00540FB8">
        <w:rPr>
          <w:rFonts w:ascii="Times New Roman" w:hAnsi="Times New Roman" w:cs="Times New Roman"/>
          <w:sz w:val="26"/>
          <w:szCs w:val="26"/>
        </w:rPr>
        <w:t xml:space="preserve"> С.М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ени юридического лица, считаются достоверными до внесения в них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540FB8">
        <w:rPr>
          <w:rFonts w:ascii="Times New Roman" w:hAnsi="Times New Roman" w:cs="Times New Roman"/>
          <w:sz w:val="26"/>
          <w:szCs w:val="26"/>
        </w:rPr>
        <w:t>Гордашников С.М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бстоятельства доказательств мировому судье не представлено.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Гордашникова С.М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15420/17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26.03.2019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копией единой (упрощенно)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первый квартал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17/27583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20.0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от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19.11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.2018 № </w:t>
      </w:r>
      <w:r w:rsidR="00540FB8">
        <w:rPr>
          <w:rFonts w:ascii="Times New Roman" w:eastAsia="Times New Roman" w:hAnsi="Times New Roman" w:cs="Times New Roman"/>
          <w:sz w:val="26"/>
          <w:szCs w:val="26"/>
        </w:rPr>
        <w:t>17/24207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40FB8">
        <w:rPr>
          <w:rFonts w:ascii="Times New Roman" w:hAnsi="Times New Roman" w:cs="Times New Roman"/>
          <w:sz w:val="26"/>
          <w:szCs w:val="26"/>
        </w:rPr>
        <w:t>Гордашников С.М</w:t>
      </w:r>
      <w:r w:rsidRPr="006D386E">
        <w:rPr>
          <w:rFonts w:ascii="Times New Roman" w:hAnsi="Times New Roman" w:cs="Times New Roman"/>
          <w:sz w:val="26"/>
          <w:szCs w:val="26"/>
        </w:rPr>
        <w:t xml:space="preserve">.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ативном правонарушении составлен с соблюдением требований закона, противоречий не содержит. Права и законные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540FB8">
        <w:rPr>
          <w:rFonts w:ascii="Times New Roman" w:hAnsi="Times New Roman" w:cs="Times New Roman"/>
          <w:sz w:val="26"/>
          <w:szCs w:val="26"/>
        </w:rPr>
        <w:t>Гордашникова С.М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540FB8" w:rsidRPr="00A47E52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установлено. 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тственность обстоятельств,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Гордашников С.М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(на момент совершения инкриминируемого правонарушения)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не привлекался (иной информации в материалах дела не имеется), мировой судья считает необходи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Гордашникова С.М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едерации об административных правонарушениях, мировой судья – 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Гордашникова </w:t>
      </w:r>
      <w:r w:rsidR="0031798E">
        <w:rPr>
          <w:rFonts w:ascii="Times New Roman" w:hAnsi="Times New Roman" w:cs="Times New Roman"/>
          <w:sz w:val="26"/>
          <w:szCs w:val="26"/>
        </w:rPr>
        <w:t>С.М.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 Кодекс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177372" w:rsidRPr="006D386E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77372" w:rsidP="0054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177372" w:rsidRPr="006D386E" w:rsidP="00540FB8">
      <w:pPr>
        <w:spacing w:after="0" w:line="240" w:lineRule="auto"/>
        <w:ind w:firstLine="709"/>
        <w:jc w:val="both"/>
        <w:rPr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177372" w:rsidRPr="006D386E" w:rsidP="00540FB8">
      <w:pPr>
        <w:spacing w:after="0" w:line="240" w:lineRule="auto"/>
        <w:ind w:firstLine="709"/>
        <w:rPr>
          <w:sz w:val="26"/>
          <w:szCs w:val="26"/>
        </w:rPr>
      </w:pPr>
    </w:p>
    <w:p w:rsidR="002C5A43" w:rsidP="00540FB8">
      <w:pPr>
        <w:spacing w:after="0" w:line="240" w:lineRule="auto"/>
        <w:ind w:firstLine="709"/>
      </w:pPr>
    </w:p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8E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2777"/>
    <w:rsid w:val="00177372"/>
    <w:rsid w:val="00245B32"/>
    <w:rsid w:val="002C5A43"/>
    <w:rsid w:val="0031798E"/>
    <w:rsid w:val="00326552"/>
    <w:rsid w:val="00540FB8"/>
    <w:rsid w:val="00567ECE"/>
    <w:rsid w:val="006833DE"/>
    <w:rsid w:val="006D386E"/>
    <w:rsid w:val="00700625"/>
    <w:rsid w:val="007226A4"/>
    <w:rsid w:val="00772695"/>
    <w:rsid w:val="00A47E52"/>
    <w:rsid w:val="00C545F8"/>
    <w:rsid w:val="00CA1B27"/>
    <w:rsid w:val="00EE4150"/>
    <w:rsid w:val="00FA1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7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7737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4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0FB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