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4DA3" w:rsidRPr="00A763F9" w:rsidP="000A4D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14</w:t>
      </w:r>
      <w:r w:rsidR="00552645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0A4DA3" w:rsidRPr="00A763F9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2024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763F9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A763F9">
        <w:rPr>
          <w:rFonts w:ascii="Times New Roman" w:hAnsi="Times New Roman" w:cs="Times New Roman"/>
          <w:sz w:val="27"/>
          <w:szCs w:val="27"/>
        </w:rPr>
        <w:t>Республики Крым Тоскина А.Л.</w:t>
      </w:r>
      <w:r w:rsidRPr="00A763F9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A763F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A763F9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A763F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A763F9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946C5" w:rsidRPr="00A763F9" w:rsidP="009946C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– </w:t>
      </w:r>
      <w:r w:rsidR="002912AA">
        <w:rPr>
          <w:sz w:val="28"/>
          <w:szCs w:val="28"/>
        </w:rPr>
        <w:t>“данные изъяты”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Жудеева Дмитрия Александровича, </w:t>
      </w:r>
      <w:r w:rsidR="002912AA">
        <w:rPr>
          <w:sz w:val="28"/>
          <w:szCs w:val="28"/>
        </w:rPr>
        <w:t>“данные изъяты”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ч.1 ст.15.6</w:t>
      </w:r>
      <w:r w:rsidRPr="00A763F9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A4DA3" w:rsidRPr="00A763F9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A4DA3" w:rsidRPr="00A763F9" w:rsidP="008568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Жудеев Д.А., являясь </w:t>
      </w:r>
      <w:r w:rsidR="002912AA">
        <w:rPr>
          <w:sz w:val="28"/>
          <w:szCs w:val="28"/>
        </w:rPr>
        <w:t>“данные изъяты”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2912AA">
        <w:rPr>
          <w:sz w:val="28"/>
          <w:szCs w:val="28"/>
        </w:rPr>
        <w:t>“данные изъяты”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2912AA">
        <w:rPr>
          <w:sz w:val="28"/>
          <w:szCs w:val="28"/>
        </w:rPr>
        <w:t>“данные изъяты”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Симферополю в установлен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ный законодательством о налогах и сборах срок </w:t>
      </w:r>
      <w:r w:rsidRPr="00A763F9" w:rsidR="00C848CF">
        <w:rPr>
          <w:rFonts w:ascii="Times New Roman" w:eastAsia="Times New Roman" w:hAnsi="Times New Roman" w:cs="Times New Roman"/>
          <w:sz w:val="27"/>
          <w:szCs w:val="27"/>
        </w:rPr>
        <w:t xml:space="preserve">оформленные в установленном порядке документы и (или) иные сведения, необходимые для </w:t>
      </w:r>
      <w:r w:rsidRPr="00A763F9" w:rsidR="008568E4">
        <w:rPr>
          <w:rFonts w:ascii="Times New Roman" w:eastAsia="Times New Roman" w:hAnsi="Times New Roman" w:cs="Times New Roman"/>
          <w:sz w:val="27"/>
          <w:szCs w:val="27"/>
        </w:rPr>
        <w:t xml:space="preserve">осуществления налогового контроля, </w:t>
      </w:r>
      <w:r w:rsidRPr="00A763F9" w:rsidR="00C848CF">
        <w:rPr>
          <w:rFonts w:ascii="Times New Roman" w:eastAsia="Times New Roman" w:hAnsi="Times New Roman" w:cs="Times New Roman"/>
          <w:sz w:val="27"/>
          <w:szCs w:val="27"/>
        </w:rPr>
        <w:t>согласно требованию ИФНС России по г. Симферополю №</w:t>
      </w:r>
      <w:r w:rsidR="002912AA">
        <w:rPr>
          <w:sz w:val="28"/>
          <w:szCs w:val="28"/>
        </w:rPr>
        <w:t>“данные изъяты”</w:t>
      </w:r>
      <w:r w:rsidRPr="00A763F9" w:rsidR="00C848C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по сроку предостав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ления – </w:t>
      </w:r>
      <w:r w:rsidR="000302EF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552645">
        <w:rPr>
          <w:rFonts w:ascii="Times New Roman" w:eastAsia="Times New Roman" w:hAnsi="Times New Roman" w:cs="Times New Roman"/>
          <w:sz w:val="27"/>
          <w:szCs w:val="27"/>
        </w:rPr>
        <w:t>20.11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A763F9" w:rsidR="00E24B4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включительно. </w:t>
      </w:r>
    </w:p>
    <w:p w:rsidR="000A4DA3" w:rsidRPr="00A763F9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A763F9" w:rsidR="00883247">
        <w:rPr>
          <w:rFonts w:ascii="Times New Roman" w:eastAsia="Times New Roman" w:hAnsi="Times New Roman" w:cs="Times New Roman"/>
          <w:sz w:val="27"/>
          <w:szCs w:val="27"/>
        </w:rPr>
        <w:t xml:space="preserve">Жудеев Д.А.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явился, о дате, времени и месте рассмотрения дела уведомлен надлежащим образом, о причинах неявки не сообщил, ходатайств об отложении рассмотрении дела мировому судье не направил.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763F9" w:rsidR="00883247">
        <w:rPr>
          <w:rFonts w:ascii="Times New Roman" w:eastAsia="Times New Roman" w:hAnsi="Times New Roman" w:cs="Times New Roman"/>
          <w:sz w:val="27"/>
          <w:szCs w:val="27"/>
        </w:rPr>
        <w:t>Жудеев Д.А.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0A4DA3" w:rsidRPr="00A763F9" w:rsidP="000A4DA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8196C" w:rsidRPr="00A8196C" w:rsidP="00A819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>Пунктом 3 ст. 88 Налогового кодекса Российской Федерации определено, что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8196C" w:rsidP="00A819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>В соответствии с п. 7 ст. 6.1 Налогового кодекса Ро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 xml:space="preserve">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Российской Федерации выходным, нерабочим праздничным и (или) нерабочим днем, днем окончан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ия срока считается ближайший следующий за ним рабочий день.</w:t>
      </w:r>
    </w:p>
    <w:p w:rsidR="00C848CF" w:rsidRPr="00A763F9" w:rsidP="00A819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 xml:space="preserve">налоговым органом 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 xml:space="preserve">в адрес юридического лица посредством телекоммуникационных каналов связи по результатам проверки декларации по налогу на прибыль за </w:t>
      </w:r>
      <w:r w:rsidR="00552645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 xml:space="preserve"> месяцев 202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направлено требование </w:t>
      </w:r>
      <w:r w:rsidRPr="00552645" w:rsidR="00552645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2912AA">
        <w:rPr>
          <w:sz w:val="28"/>
          <w:szCs w:val="28"/>
        </w:rPr>
        <w:t>“данные изъяты”</w:t>
      </w:r>
      <w:r w:rsidR="005526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о предоставлении пояснений</w:t>
      </w:r>
      <w:r w:rsidR="00552645">
        <w:rPr>
          <w:rFonts w:ascii="Times New Roman" w:eastAsia="Times New Roman" w:hAnsi="Times New Roman" w:cs="Times New Roman"/>
          <w:sz w:val="27"/>
          <w:szCs w:val="27"/>
        </w:rPr>
        <w:t xml:space="preserve"> или внесение изменений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 xml:space="preserve">. Указанное требование подлежало исполнению 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>в течение 5 рабочих дней со дня получения требования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 xml:space="preserve">огласно квитанции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указанное требование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 xml:space="preserve"> было получено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 xml:space="preserve">юридическим лицом </w:t>
      </w:r>
      <w:r w:rsidR="009805B1">
        <w:rPr>
          <w:rFonts w:ascii="Times New Roman" w:eastAsia="Times New Roman" w:hAnsi="Times New Roman" w:cs="Times New Roman"/>
          <w:sz w:val="27"/>
          <w:szCs w:val="27"/>
        </w:rPr>
        <w:t>13.11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A763F9" w:rsidR="0047084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A4DA3" w:rsidRPr="00A763F9" w:rsidP="000A4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0302EF">
        <w:rPr>
          <w:rFonts w:ascii="Times New Roman" w:eastAsia="Times New Roman" w:hAnsi="Times New Roman" w:cs="Times New Roman"/>
          <w:sz w:val="27"/>
          <w:szCs w:val="27"/>
        </w:rPr>
        <w:t>граничным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днем срока предоставления </w:t>
      </w:r>
      <w:r w:rsidRPr="00A763F9" w:rsidR="0047084E">
        <w:rPr>
          <w:rFonts w:ascii="Times New Roman" w:eastAsia="Times New Roman" w:hAnsi="Times New Roman" w:cs="Times New Roman"/>
          <w:sz w:val="27"/>
          <w:szCs w:val="27"/>
        </w:rPr>
        <w:t xml:space="preserve">документов согласно данного требования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9805B1">
        <w:rPr>
          <w:rFonts w:ascii="Times New Roman" w:eastAsia="Times New Roman" w:hAnsi="Times New Roman" w:cs="Times New Roman"/>
          <w:sz w:val="27"/>
          <w:szCs w:val="27"/>
        </w:rPr>
        <w:t>20.11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Доказательств, свидетельствующих о предоставлении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пояснений в установленный срок</w:t>
      </w:r>
      <w:r w:rsidRPr="00A763F9" w:rsidR="0005143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946C5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 xml:space="preserve">енного реестра юридических лиц руководителем юридического лица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является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Жудеев Д.А.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Жудеев Д.А.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Опровергающи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х указанные обстоятельства доказательств мировому судье не представлено.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Жудеева Д.А.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</w:t>
      </w:r>
      <w:r w:rsidRPr="00A763F9" w:rsidR="00FC1E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вмененного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правонарушения подтверждается протоколом об административном правонарушении №</w:t>
      </w:r>
      <w:r w:rsidR="002912AA">
        <w:rPr>
          <w:sz w:val="28"/>
          <w:szCs w:val="28"/>
        </w:rPr>
        <w:t>“данные изъяты”</w:t>
      </w:r>
      <w:r w:rsidRPr="00A763F9" w:rsidR="004708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требования </w:t>
      </w:r>
      <w:r w:rsidRPr="009805B1" w:rsidR="009805B1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2912AA">
        <w:rPr>
          <w:sz w:val="28"/>
          <w:szCs w:val="28"/>
        </w:rPr>
        <w:t>“данные изъяты”</w:t>
      </w:r>
      <w:r w:rsidRPr="00A763F9" w:rsidR="000514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A763F9" w:rsidR="004708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приеме, копией акта, </w:t>
      </w:r>
      <w:r w:rsidR="00A819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решения,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Жудеева Д.А.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A763F9" w:rsidR="00FC1E09">
        <w:rPr>
          <w:rFonts w:ascii="Times New Roman" w:eastAsia="Times New Roman" w:hAnsi="Times New Roman" w:cs="Times New Roman"/>
          <w:sz w:val="27"/>
          <w:szCs w:val="27"/>
        </w:rPr>
        <w:t>вмененного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Оце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нив доказательства, имеющиеся в деле об административном правонарушении в совокупности, прихожу к выводу, что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Жудеев Д.А.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 не пр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нарушениях, за нарушение законодательства Российской Федерации о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Жудеева Д.А.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его имущественное положение, а также наличие обстоятельств, смягчающих или отягчающих административную ответственность.</w:t>
      </w:r>
    </w:p>
    <w:p w:rsidR="009805B1" w:rsidRPr="009805B1" w:rsidP="009805B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05B1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 Жудеева Д.А., в соответствии с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 xml:space="preserve">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19.07.2023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 xml:space="preserve"> по делу № </w:t>
      </w:r>
      <w:r w:rsidR="002912AA">
        <w:rPr>
          <w:sz w:val="28"/>
          <w:szCs w:val="28"/>
        </w:rPr>
        <w:t>“данные изъяты”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13.08.2023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>, Жудеев Д.А. признан виновным в совершении административного правонарушения, предусмотренного ч. 1 ст. 15.6 Кодекса Российской Федерации об административных правона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>рушениях, и ему назначено административное наказание в виде штрафа, на основании  ст. 4.1.1 Кодекса Российской Федерации об административных правонарушениях назначенное наказание заменено на предупреждение. Принимая во внимание положения ст. 4.6 Кодекса Ро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 xml:space="preserve">ссийской Федерации об административных правонарушениях, а также установленные по делу обстоятельства, Жудеев Д.А. на момент совершения вмененного правонарушения считается ранее подвергнутым административному наказанию за однородное правонарушение.  </w:t>
      </w:r>
    </w:p>
    <w:p w:rsidR="009805B1" w:rsidP="009805B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05B1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>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ответственност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>ь обстоятельств, мировой судья считает необходимым подвергнуть Жудеева Д.А.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AE1575" w:rsidRPr="00AE1575" w:rsidP="009805B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AE1575" w:rsidRPr="00AE1575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AE1575" w:rsidRPr="00AE1575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>Жудеева Дмитрия Александровича признать виновным в совершении административного правонарушения, предусмотренного ч.1 ст.15.6  Кодекса Российск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правонарушениях, и назначить ему наказание в виде штрафа в размере 300 рублей.</w:t>
      </w:r>
    </w:p>
    <w:p w:rsidR="009805B1" w:rsidRPr="009805B1" w:rsidP="009805B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05B1">
        <w:rPr>
          <w:rFonts w:ascii="Times New Roman" w:eastAsia="Times New Roman" w:hAnsi="Times New Roman" w:cs="Times New Roman"/>
          <w:sz w:val="27"/>
          <w:szCs w:val="27"/>
        </w:rPr>
        <w:t>Реквизиты для уплаты штрафа: УФК по Республике Крым (Министерство юстиции Республики Крым, л/с 04752203230, Код Сводного реестра 35220323, почто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 xml:space="preserve">вый адрес: Россия, Республика Крым, 29500,  г. 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>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>002, Единый казначейский счет: 40102810645370000035, казначейский счет 03100643000000017500, УИН 0410760300175001462415121,  ОКТМО 35701000, КБК 828 1 16 01153 01 0006 140.</w:t>
      </w:r>
    </w:p>
    <w:p w:rsidR="009805B1" w:rsidRPr="009805B1" w:rsidP="009805B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05B1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>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805B1" w:rsidRPr="009805B1" w:rsidP="009805B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05B1">
        <w:rPr>
          <w:rFonts w:ascii="Times New Roman" w:eastAsia="Times New Roman" w:hAnsi="Times New Roman" w:cs="Times New Roman"/>
          <w:sz w:val="27"/>
          <w:szCs w:val="27"/>
        </w:rPr>
        <w:t>Неупл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>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>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9805B1" w:rsidP="009805B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05B1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</w:t>
      </w:r>
      <w:r w:rsidRPr="009805B1">
        <w:rPr>
          <w:rFonts w:ascii="Times New Roman" w:eastAsia="Times New Roman" w:hAnsi="Times New Roman" w:cs="Times New Roman"/>
          <w:sz w:val="27"/>
          <w:szCs w:val="27"/>
        </w:rPr>
        <w:t>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E1575" w:rsidRPr="00AE1575" w:rsidP="009805B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>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>чение 10 суток со дня вручения или получения копии постановления.</w:t>
      </w:r>
    </w:p>
    <w:p w:rsidR="00AE1575" w:rsidRPr="00AE1575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AE1575" w:rsidRPr="00AE1575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А.Л. Тоскина</w:t>
      </w:r>
    </w:p>
    <w:p w:rsidR="002C5A43" w:rsidRPr="00A763F9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7"/>
          <w:szCs w:val="27"/>
        </w:rPr>
      </w:pPr>
    </w:p>
    <w:sectPr w:rsidSect="00A763F9">
      <w:footerReference w:type="default" r:id="rId4"/>
      <w:pgSz w:w="11906" w:h="16838"/>
      <w:pgMar w:top="567" w:right="707" w:bottom="709" w:left="1701" w:header="708" w:footer="14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4066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F87C23">
          <w:instrText>PAGE   \* MERGEFORMAT</w:instrText>
        </w:r>
        <w:r>
          <w:fldChar w:fldCharType="separate"/>
        </w:r>
        <w:r w:rsidR="002912AA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A4DA3"/>
    <w:rsid w:val="000302EF"/>
    <w:rsid w:val="0005143C"/>
    <w:rsid w:val="000705C7"/>
    <w:rsid w:val="000A4DA3"/>
    <w:rsid w:val="002912AA"/>
    <w:rsid w:val="002C5A43"/>
    <w:rsid w:val="002D7504"/>
    <w:rsid w:val="00326552"/>
    <w:rsid w:val="0047084E"/>
    <w:rsid w:val="00552645"/>
    <w:rsid w:val="006810E1"/>
    <w:rsid w:val="00742292"/>
    <w:rsid w:val="00753C27"/>
    <w:rsid w:val="00782D2F"/>
    <w:rsid w:val="00813B7F"/>
    <w:rsid w:val="008568E4"/>
    <w:rsid w:val="00883247"/>
    <w:rsid w:val="008F03F5"/>
    <w:rsid w:val="00913580"/>
    <w:rsid w:val="0096383B"/>
    <w:rsid w:val="009805B1"/>
    <w:rsid w:val="009946C5"/>
    <w:rsid w:val="009F0F1D"/>
    <w:rsid w:val="00A763F9"/>
    <w:rsid w:val="00A8196C"/>
    <w:rsid w:val="00AE1575"/>
    <w:rsid w:val="00C545F8"/>
    <w:rsid w:val="00C848CF"/>
    <w:rsid w:val="00E24B41"/>
    <w:rsid w:val="00F3235C"/>
    <w:rsid w:val="00F87C23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