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77160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71605" w:rsidR="00EE0E9D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/17/2023</w:t>
      </w:r>
    </w:p>
    <w:p w:rsidR="00CF1EB4" w:rsidRPr="0077160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27 июня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2023 года                                               г. Симферополь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hAnsi="Times New Roman" w:eastAsiaTheme="minorEastAsia" w:cs="Times New Roman"/>
          <w:sz w:val="20"/>
          <w:szCs w:val="20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71605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771605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помещении </w:t>
      </w:r>
      <w:r w:rsidRPr="00771605">
        <w:rPr>
          <w:rFonts w:ascii="Times New Roman" w:hAnsi="Times New Roman" w:eastAsiaTheme="minorEastAsia" w:cs="Times New Roman"/>
          <w:sz w:val="20"/>
          <w:szCs w:val="20"/>
        </w:rPr>
        <w:t>судебного участка №17 Центрального судебного района города Симфероп</w:t>
      </w:r>
      <w:r w:rsidRPr="00771605">
        <w:rPr>
          <w:rFonts w:ascii="Times New Roman" w:hAnsi="Times New Roman" w:eastAsiaTheme="minorEastAsia" w:cs="Times New Roman"/>
          <w:sz w:val="20"/>
          <w:szCs w:val="20"/>
        </w:rPr>
        <w:t xml:space="preserve">оль, по адресу: </w:t>
      </w:r>
      <w:r w:rsidRPr="00771605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771605">
        <w:rPr>
          <w:rFonts w:ascii="Times New Roman" w:hAnsi="Times New Roman" w:eastAsiaTheme="minorEastAsia"/>
          <w:sz w:val="20"/>
          <w:szCs w:val="20"/>
        </w:rPr>
        <w:t>дело об административном правонарушении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CF1EB4" w:rsidRPr="00771605" w:rsidP="00CF1EB4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771605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1605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>
        <w:rPr>
          <w:rFonts w:ascii="Times New Roman" w:hAnsi="Times New Roman" w:cs="Times New Roman"/>
          <w:sz w:val="20"/>
          <w:szCs w:val="20"/>
        </w:rPr>
        <w:t xml:space="preserve">» </w:t>
      </w:r>
      <w:r w:rsidRPr="00771605">
        <w:rPr>
          <w:rFonts w:ascii="Times New Roman" w:hAnsi="Times New Roman" w:cs="Times New Roman"/>
          <w:sz w:val="20"/>
          <w:szCs w:val="20"/>
        </w:rPr>
        <w:t>Качёва</w:t>
      </w:r>
      <w:r w:rsidRPr="00771605">
        <w:rPr>
          <w:rFonts w:ascii="Times New Roman" w:hAnsi="Times New Roman" w:cs="Times New Roman"/>
          <w:sz w:val="20"/>
          <w:szCs w:val="20"/>
        </w:rPr>
        <w:t xml:space="preserve"> С</w:t>
      </w:r>
      <w:r w:rsidRPr="00771605" w:rsidR="00771605">
        <w:rPr>
          <w:rFonts w:ascii="Times New Roman" w:hAnsi="Times New Roman" w:cs="Times New Roman"/>
          <w:sz w:val="20"/>
          <w:szCs w:val="20"/>
        </w:rPr>
        <w:t>.</w:t>
      </w:r>
      <w:r w:rsidRPr="00771605">
        <w:rPr>
          <w:rFonts w:ascii="Times New Roman" w:hAnsi="Times New Roman" w:cs="Times New Roman"/>
          <w:sz w:val="20"/>
          <w:szCs w:val="20"/>
        </w:rPr>
        <w:t xml:space="preserve"> В</w:t>
      </w:r>
      <w:r w:rsidRPr="00771605" w:rsidR="00771605">
        <w:rPr>
          <w:rFonts w:ascii="Times New Roman" w:hAnsi="Times New Roman" w:cs="Times New Roman"/>
          <w:sz w:val="20"/>
          <w:szCs w:val="20"/>
        </w:rPr>
        <w:t>.</w:t>
      </w:r>
      <w:r w:rsidRPr="00771605">
        <w:rPr>
          <w:rFonts w:ascii="Times New Roman" w:hAnsi="Times New Roman" w:cs="Times New Roman"/>
          <w:sz w:val="20"/>
          <w:szCs w:val="20"/>
        </w:rPr>
        <w:t xml:space="preserve">, 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 w:rsidR="00A77FD4">
        <w:rPr>
          <w:rFonts w:ascii="Times New Roman" w:hAnsi="Times New Roman" w:cs="Times New Roman"/>
          <w:sz w:val="20"/>
          <w:szCs w:val="20"/>
        </w:rPr>
        <w:t>,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признакам состава правонарушения, предусмотренного ч. 1 ст. 15.33.2</w:t>
      </w:r>
      <w:r w:rsidRPr="00771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об административных правонарушениях,</w:t>
      </w:r>
    </w:p>
    <w:p w:rsidR="00CF1EB4" w:rsidRPr="0077160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hAnsi="Times New Roman" w:cs="Times New Roman"/>
          <w:sz w:val="20"/>
          <w:szCs w:val="20"/>
        </w:rPr>
        <w:t>Качёв</w:t>
      </w:r>
      <w:r w:rsidRPr="00771605">
        <w:rPr>
          <w:rFonts w:ascii="Times New Roman" w:hAnsi="Times New Roman" w:cs="Times New Roman"/>
          <w:sz w:val="20"/>
          <w:szCs w:val="20"/>
        </w:rPr>
        <w:t xml:space="preserve"> С.В., являясь 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1605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>
        <w:rPr>
          <w:rFonts w:ascii="Times New Roman" w:hAnsi="Times New Roman" w:cs="Times New Roman"/>
          <w:sz w:val="20"/>
          <w:szCs w:val="20"/>
        </w:rPr>
        <w:t>» (далее ООО «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>
        <w:rPr>
          <w:rFonts w:ascii="Times New Roman" w:hAnsi="Times New Roman" w:cs="Times New Roman"/>
          <w:sz w:val="20"/>
          <w:szCs w:val="20"/>
        </w:rPr>
        <w:t xml:space="preserve">», юридическое лицо), зарегистрированного по адресу: 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>
        <w:rPr>
          <w:rFonts w:ascii="Times New Roman" w:hAnsi="Times New Roman" w:cs="Times New Roman"/>
          <w:sz w:val="20"/>
          <w:szCs w:val="20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</w:t>
      </w:r>
      <w:r w:rsidRPr="00771605">
        <w:rPr>
          <w:rFonts w:ascii="Times New Roman" w:hAnsi="Times New Roman" w:cs="Times New Roman"/>
          <w:sz w:val="20"/>
          <w:szCs w:val="20"/>
        </w:rPr>
        <w:t>цированного) учета в системе обязательного пенсионного страхования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ию</w:t>
      </w:r>
      <w:r w:rsidRPr="00771605" w:rsidR="009F6293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2022 года по сроку предоставления не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позднее 1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71605" w:rsidR="009F629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.2022, фактически сведения в полном объеме представлены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71605" w:rsidR="00EC1360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747C2B" w:rsidRPr="00771605" w:rsidP="00747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В судебное заседание Качёв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С.В. не явился, о месте и времени рассмотрения дела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уведомлен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надлежащим образом, о причинах неявки не сообщил, ходатайств мировому судье не направил.</w:t>
      </w:r>
    </w:p>
    <w:p w:rsidR="00747C2B" w:rsidRPr="00771605" w:rsidP="00747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п. 6 Постановления Пленума Верховного Суда Российской Федерации от 24.03.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Качёв С.В. считается надлежаще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извещенным о времени и месте рассмотрения дела об административном правонарушении.</w:t>
      </w:r>
    </w:p>
    <w:p w:rsidR="00747C2B" w:rsidRPr="00771605" w:rsidP="00747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Кач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ёва С.В.</w:t>
      </w:r>
    </w:p>
    <w:p w:rsidR="00CF1EB4" w:rsidRPr="00771605" w:rsidP="00747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прихожу к следующему. 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в связи с неисполнением либо ненадлежащим исполнением своих служебных обязанностей. 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е работ, оказание услуг, договоры авторского заказа, договоры об отчуждении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>Качёв С.В.</w:t>
      </w:r>
      <w:r w:rsidRPr="00771605" w:rsidR="00EC1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допустил административное правонарушение, выразившееся в не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обязательного пенсионного страхования за 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ию</w:t>
      </w:r>
      <w:r w:rsidRPr="00771605" w:rsidR="009F6293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2022 года.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Граничный срок предоставления сведений за 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ию</w:t>
      </w:r>
      <w:r w:rsidRPr="00771605" w:rsidR="009F6293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2022 года – 15.0</w:t>
      </w:r>
      <w:r w:rsidRPr="00771605" w:rsidR="009F629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.2022. Фактически сведения в полном объеме по форме СЗВ-М за отчетный период 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ию</w:t>
      </w:r>
      <w:r w:rsidRPr="00771605" w:rsidR="009F6293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771605" w:rsidR="00E57979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2022 года представлены </w:t>
      </w:r>
      <w:r w:rsidRPr="00771605" w:rsidR="00EC136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71605" w:rsidR="00EC1360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Непредставление в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усмотренных частью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747C2B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сведениям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из ЕГРЮЛ 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771605" w:rsidR="00771605">
        <w:rPr>
          <w:rFonts w:ascii="Times New Roman" w:eastAsia="Calibri" w:hAnsi="Times New Roman" w:cs="Times New Roman"/>
          <w:sz w:val="20"/>
          <w:szCs w:val="20"/>
        </w:rPr>
        <w:t>«данные изъяты»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» является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Качёв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С.В. 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 xml:space="preserve">Качёв С.В.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Опровергающих указанные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обстоятельства доказательств мировому судье не представлено.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 xml:space="preserve">Качёва С.В.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71605" w:rsidR="009F6293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>23.05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.2023,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коп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ией скриншота полученных сведений в электронном виде, копией извещения о доставке в электронном виде, копией акта, копией решения, сведениями из Единого государственного реестра юридических лиц.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Оценив доказательства, имеющиеся в деле об административном п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равонарушении в их совокупности, прихожу к выводу, что 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>Качёв С.В.</w:t>
      </w:r>
      <w:r w:rsidRPr="00771605" w:rsidR="00EC1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оформленных в установленном порядке сведений (документов), необходимы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х для ведения индивидуального (персонифицированного) учета в системе обязательного пенсионного страхования. 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кращения производства по данному делу не установлено.  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жит. Права и законные интересы 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 xml:space="preserve">Качёва С.В.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при возбуждении производства по делу об административном правонарушении соблюдены.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вную ответственность.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нии, по делу не установлено. </w:t>
      </w:r>
    </w:p>
    <w:p w:rsidR="00CF1EB4" w:rsidRPr="00771605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истративное наказание в виде административного штрафа подлежит замене на предупреждение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F1EB4" w:rsidRPr="00771605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Согласно ч. 1 ст.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F1EB4" w:rsidRPr="00771605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В силу ч. 2 ст. 3.4 К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и имущественного ущерба.</w:t>
      </w:r>
    </w:p>
    <w:p w:rsidR="00CF1EB4" w:rsidRPr="00771605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F1EB4" w:rsidRPr="00771605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С учетом взаимосвязанных положений ч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кса Российской Федерации об административных правонарушениях. </w:t>
      </w:r>
    </w:p>
    <w:p w:rsidR="00CF1EB4" w:rsidRPr="00771605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тельства дела, данные о личности </w:t>
      </w:r>
      <w:r w:rsidRPr="00771605" w:rsidR="00747C2B">
        <w:rPr>
          <w:rFonts w:ascii="Times New Roman" w:eastAsia="Times New Roman" w:hAnsi="Times New Roman" w:cs="Times New Roman"/>
          <w:sz w:val="20"/>
          <w:szCs w:val="20"/>
        </w:rPr>
        <w:t>Качёва С.В.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 (иные данные в материалах дела отсутствуют), отсутствие о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>бстоятельств, отягчающих и смягчающих ответственность, предусмотренных ст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2 ст. 3.4 Кодекса Российской Федерации об административных правонарушениях, считаю возможным назначить </w:t>
      </w:r>
      <w:r w:rsidRPr="00771605" w:rsidR="00EE0E9D">
        <w:rPr>
          <w:rFonts w:ascii="Times New Roman" w:eastAsia="Times New Roman" w:hAnsi="Times New Roman" w:cs="Times New Roman"/>
          <w:sz w:val="20"/>
          <w:szCs w:val="20"/>
        </w:rPr>
        <w:t xml:space="preserve">Качёву С.В. </w:t>
      </w:r>
      <w:r w:rsidRPr="00771605">
        <w:rPr>
          <w:rFonts w:ascii="Times New Roman" w:eastAsia="Times New Roman" w:hAnsi="Times New Roman" w:cs="Times New Roman"/>
          <w:sz w:val="20"/>
          <w:szCs w:val="20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ст.ст. 3.4, 4.1, 4.1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.1, 29.9, 29.10, 29.11 Кодекса Российской Федерации об административных правонарушениях, мировой судья              </w:t>
      </w:r>
    </w:p>
    <w:p w:rsidR="00CF1EB4" w:rsidRPr="00771605" w:rsidP="00CF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Качёва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771605" w:rsid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71605" w:rsid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15.33.2  К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 на предупреждение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городского округа Симферополь) Республики Крым в течение 10 суток со дня вручения или получения копии постановления.</w:t>
      </w:r>
    </w:p>
    <w:p w:rsidR="00CF1EB4" w:rsidRPr="0077160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F1EB4" w:rsidRPr="00771605" w:rsidP="00CF1EB4">
      <w:pPr>
        <w:spacing w:after="0" w:line="240" w:lineRule="auto"/>
        <w:ind w:firstLine="851"/>
        <w:jc w:val="both"/>
        <w:rPr>
          <w:sz w:val="20"/>
          <w:szCs w:val="20"/>
        </w:rPr>
      </w:pP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         </w:t>
      </w:r>
      <w:r w:rsidRPr="00771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71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71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771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А.Л. Тоскина</w:t>
      </w:r>
    </w:p>
    <w:p w:rsidR="00CF1EB4" w:rsidP="00CF1EB4"/>
    <w:p w:rsidR="007E6AD1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05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5663C"/>
    <w:rsid w:val="0009665A"/>
    <w:rsid w:val="002C1AED"/>
    <w:rsid w:val="00747C2B"/>
    <w:rsid w:val="00771605"/>
    <w:rsid w:val="007E6AD1"/>
    <w:rsid w:val="008D67D1"/>
    <w:rsid w:val="009F6293"/>
    <w:rsid w:val="00A77FD4"/>
    <w:rsid w:val="00B52E68"/>
    <w:rsid w:val="00CF1EB4"/>
    <w:rsid w:val="00D470A6"/>
    <w:rsid w:val="00E57979"/>
    <w:rsid w:val="00EC0232"/>
    <w:rsid w:val="00EC1360"/>
    <w:rsid w:val="00EE0E9D"/>
    <w:rsid w:val="00F1638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