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1EB4" w:rsidRPr="002549D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224B4B">
        <w:rPr>
          <w:rFonts w:ascii="Times New Roman" w:eastAsia="Times New Roman" w:hAnsi="Times New Roman" w:cs="Times New Roman"/>
          <w:sz w:val="26"/>
          <w:szCs w:val="26"/>
        </w:rPr>
        <w:t>15</w:t>
      </w:r>
      <w:r w:rsidR="00AD7F6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/1</w:t>
      </w:r>
      <w:r w:rsidR="00035E5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5A22E6">
        <w:rPr>
          <w:rFonts w:ascii="Times New Roman" w:eastAsia="Times New Roman" w:hAnsi="Times New Roman" w:cs="Times New Roman"/>
          <w:sz w:val="26"/>
          <w:szCs w:val="26"/>
        </w:rPr>
        <w:t>1</w:t>
      </w:r>
      <w:r w:rsidR="00224B4B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         г. Симферополь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B4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М</w:t>
      </w:r>
      <w:r w:rsidRPr="002549D5" w:rsidR="00754EA3">
        <w:rPr>
          <w:rFonts w:ascii="Times New Roman" w:hAnsi="Times New Roman" w:eastAsiaTheme="minorEastAsia" w:cs="Times New Roman"/>
          <w:sz w:val="26"/>
          <w:szCs w:val="26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2549D5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адресу: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549D5">
        <w:rPr>
          <w:rFonts w:ascii="Times New Roman" w:hAnsi="Times New Roman" w:eastAsiaTheme="minorEastAsia"/>
          <w:sz w:val="26"/>
          <w:szCs w:val="26"/>
        </w:rPr>
        <w:t>дело об административном правонарушении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A8255C" w:rsidP="00A8255C">
      <w:p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D57F4F">
        <w:rPr>
          <w:sz w:val="28"/>
          <w:szCs w:val="28"/>
        </w:rPr>
        <w:t>“данные изъяты”</w:t>
      </w:r>
      <w:r w:rsidRPr="00A8255C">
        <w:rPr>
          <w:rFonts w:ascii="Times New Roman" w:hAnsi="Times New Roman" w:cs="Times New Roman"/>
          <w:sz w:val="27"/>
          <w:szCs w:val="27"/>
        </w:rPr>
        <w:t xml:space="preserve"> </w:t>
      </w:r>
      <w:r w:rsidR="00AD7F6A">
        <w:rPr>
          <w:rFonts w:ascii="Times New Roman" w:hAnsi="Times New Roman" w:cs="Times New Roman"/>
          <w:sz w:val="27"/>
          <w:szCs w:val="27"/>
        </w:rPr>
        <w:t>Бурд</w:t>
      </w:r>
      <w:r w:rsidR="0098234E">
        <w:rPr>
          <w:rFonts w:ascii="Times New Roman" w:hAnsi="Times New Roman" w:cs="Times New Roman"/>
          <w:sz w:val="27"/>
          <w:szCs w:val="27"/>
        </w:rPr>
        <w:t>ы</w:t>
      </w:r>
      <w:r w:rsidR="00AD7F6A">
        <w:rPr>
          <w:rFonts w:ascii="Times New Roman" w:hAnsi="Times New Roman" w:cs="Times New Roman"/>
          <w:sz w:val="27"/>
          <w:szCs w:val="27"/>
        </w:rPr>
        <w:t xml:space="preserve"> Юлии Алексеевны, </w:t>
      </w:r>
      <w:r w:rsidR="00D57F4F">
        <w:rPr>
          <w:sz w:val="28"/>
          <w:szCs w:val="28"/>
        </w:rPr>
        <w:t>“данные изъяты”</w:t>
      </w:r>
      <w:r w:rsidR="00AD7F6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признакам состава правонарушения, предусмотренного ч. 1 ст. 15.33.2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Бурда Ю.А., являясь </w:t>
      </w:r>
      <w:r w:rsidR="00D57F4F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зарегистрированно</w:t>
      </w:r>
      <w:r w:rsidR="00AD154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D57F4F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не предоставила в установленный законодательством Российской Федерации об индивидуальном (персонифицированном) учете в</w:t>
      </w:r>
      <w:r>
        <w:rPr>
          <w:rFonts w:ascii="Times New Roman" w:hAnsi="Times New Roman" w:cs="Times New Roman"/>
          <w:sz w:val="26"/>
          <w:szCs w:val="26"/>
        </w:rPr>
        <w:t xml:space="preserve">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</w:t>
      </w:r>
      <w:r>
        <w:rPr>
          <w:rFonts w:ascii="Times New Roman" w:hAnsi="Times New Roman" w:cs="Times New Roman"/>
          <w:sz w:val="26"/>
          <w:szCs w:val="26"/>
        </w:rPr>
        <w:t>та в системе обязательного пенсионного страхования и обязательного социального страхования: подраздел 1.1</w:t>
      </w:r>
      <w:r>
        <w:rPr>
          <w:rFonts w:ascii="Times New Roman" w:hAnsi="Times New Roman" w:cs="Times New Roman"/>
          <w:sz w:val="26"/>
          <w:szCs w:val="26"/>
        </w:rPr>
        <w:t xml:space="preserve"> формы ЕФС-1 в отношении </w:t>
      </w:r>
      <w:r w:rsidR="00D57F4F">
        <w:rPr>
          <w:sz w:val="28"/>
          <w:szCs w:val="28"/>
        </w:rPr>
        <w:t>“данные изъяты”</w:t>
      </w:r>
      <w:r w:rsidR="005A2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(сведения о кадровом мероприятии «окончание</w:t>
      </w:r>
      <w:r w:rsidR="00B32BB2">
        <w:rPr>
          <w:rFonts w:ascii="Times New Roman" w:hAnsi="Times New Roman" w:cs="Times New Roman"/>
          <w:sz w:val="26"/>
          <w:szCs w:val="26"/>
        </w:rPr>
        <w:t xml:space="preserve"> договора ГПХ</w:t>
      </w:r>
      <w:r w:rsidR="00B95D9E">
        <w:rPr>
          <w:rFonts w:ascii="Times New Roman" w:hAnsi="Times New Roman" w:cs="Times New Roman"/>
          <w:sz w:val="26"/>
          <w:szCs w:val="26"/>
        </w:rPr>
        <w:t>» договор №</w:t>
      </w:r>
      <w:r w:rsidR="00D57F4F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), по сроку предоставления н</w:t>
      </w:r>
      <w:r>
        <w:rPr>
          <w:rFonts w:ascii="Times New Roman" w:hAnsi="Times New Roman" w:cs="Times New Roman"/>
          <w:sz w:val="26"/>
          <w:szCs w:val="26"/>
        </w:rPr>
        <w:t>е позднее 01.06.2023, фактически сведения представлены 22.11.2023.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AD7F6A" w:rsidR="00AD7F6A">
        <w:rPr>
          <w:rFonts w:ascii="Times New Roman" w:hAnsi="Times New Roman" w:cs="Times New Roman"/>
          <w:sz w:val="26"/>
          <w:szCs w:val="26"/>
        </w:rPr>
        <w:t>Бурда Ю.А.</w:t>
      </w:r>
      <w:r w:rsidR="00AD7F6A">
        <w:rPr>
          <w:rFonts w:ascii="Times New Roman" w:hAnsi="Times New Roman" w:cs="Times New Roman"/>
          <w:sz w:val="26"/>
          <w:szCs w:val="26"/>
        </w:rPr>
        <w:t xml:space="preserve"> </w:t>
      </w:r>
      <w:r w:rsidRPr="00B95D9E">
        <w:rPr>
          <w:rFonts w:ascii="Times New Roman" w:hAnsi="Times New Roman" w:cs="Times New Roman"/>
          <w:sz w:val="26"/>
          <w:szCs w:val="26"/>
        </w:rPr>
        <w:t>не явил</w:t>
      </w:r>
      <w:r w:rsidR="00AD7F6A">
        <w:rPr>
          <w:rFonts w:ascii="Times New Roman" w:hAnsi="Times New Roman" w:cs="Times New Roman"/>
          <w:sz w:val="26"/>
          <w:szCs w:val="26"/>
        </w:rPr>
        <w:t>ась</w:t>
      </w:r>
      <w:r w:rsidRPr="00B95D9E">
        <w:rPr>
          <w:rFonts w:ascii="Times New Roman" w:hAnsi="Times New Roman" w:cs="Times New Roman"/>
          <w:sz w:val="26"/>
          <w:szCs w:val="26"/>
        </w:rPr>
        <w:t>, о дате, времени и месте рассмотрения дела уведомлен</w:t>
      </w:r>
      <w:r w:rsidR="00AD7F6A">
        <w:rPr>
          <w:rFonts w:ascii="Times New Roman" w:hAnsi="Times New Roman" w:cs="Times New Roman"/>
          <w:sz w:val="26"/>
          <w:szCs w:val="26"/>
        </w:rPr>
        <w:t>а</w:t>
      </w:r>
      <w:r w:rsidRPr="00B95D9E">
        <w:rPr>
          <w:rFonts w:ascii="Times New Roman" w:hAnsi="Times New Roman" w:cs="Times New Roman"/>
          <w:sz w:val="26"/>
          <w:szCs w:val="26"/>
        </w:rPr>
        <w:t xml:space="preserve"> надлежащим образом, о причинах неявки не сообщил</w:t>
      </w:r>
      <w:r w:rsidR="00AD7F6A">
        <w:rPr>
          <w:rFonts w:ascii="Times New Roman" w:hAnsi="Times New Roman" w:cs="Times New Roman"/>
          <w:sz w:val="26"/>
          <w:szCs w:val="26"/>
        </w:rPr>
        <w:t>а</w:t>
      </w:r>
      <w:r w:rsidRPr="00B95D9E">
        <w:rPr>
          <w:rFonts w:ascii="Times New Roman" w:hAnsi="Times New Roman" w:cs="Times New Roman"/>
          <w:sz w:val="26"/>
          <w:szCs w:val="26"/>
        </w:rPr>
        <w:t>, ходатайств мировому судье не направил</w:t>
      </w:r>
      <w:r w:rsidR="00AD7F6A">
        <w:rPr>
          <w:rFonts w:ascii="Times New Roman" w:hAnsi="Times New Roman" w:cs="Times New Roman"/>
          <w:sz w:val="26"/>
          <w:szCs w:val="26"/>
        </w:rPr>
        <w:t>а</w:t>
      </w:r>
      <w:r w:rsidRPr="00B95D9E">
        <w:rPr>
          <w:rFonts w:ascii="Times New Roman" w:hAnsi="Times New Roman" w:cs="Times New Roman"/>
          <w:sz w:val="26"/>
          <w:szCs w:val="26"/>
        </w:rPr>
        <w:t>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>У</w:t>
      </w:r>
      <w:r w:rsidRPr="00B95D9E">
        <w:rPr>
          <w:rFonts w:ascii="Times New Roman" w:hAnsi="Times New Roman" w:cs="Times New Roman"/>
          <w:sz w:val="26"/>
          <w:szCs w:val="26"/>
        </w:rPr>
        <w:t xml:space="preserve">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D7F6A" w:rsidR="00AD7F6A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ы</w:t>
      </w:r>
      <w:r w:rsidRPr="00AD7F6A" w:rsidR="00AD7F6A">
        <w:rPr>
          <w:rFonts w:ascii="Times New Roman" w:hAnsi="Times New Roman" w:cs="Times New Roman"/>
          <w:sz w:val="26"/>
          <w:szCs w:val="26"/>
        </w:rPr>
        <w:t xml:space="preserve"> Ю.А.</w:t>
      </w:r>
    </w:p>
    <w:p w:rsid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A8255C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>
        <w:rPr>
          <w:rFonts w:ascii="Times New Roman" w:hAnsi="Times New Roman" w:cs="Times New Roman"/>
          <w:sz w:val="26"/>
          <w:szCs w:val="26"/>
        </w:rPr>
        <w:t xml:space="preserve"> служебных обязанностей.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</w:t>
      </w:r>
      <w:r>
        <w:rPr>
          <w:rFonts w:ascii="Times New Roman" w:hAnsi="Times New Roman" w:cs="Times New Roman"/>
          <w:sz w:val="26"/>
          <w:szCs w:val="26"/>
        </w:rPr>
        <w:t>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</w:t>
      </w:r>
      <w:r>
        <w:rPr>
          <w:rFonts w:ascii="Times New Roman" w:hAnsi="Times New Roman" w:cs="Times New Roman"/>
          <w:sz w:val="26"/>
          <w:szCs w:val="26"/>
        </w:rPr>
        <w:t>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</w:t>
      </w:r>
      <w:r>
        <w:rPr>
          <w:rFonts w:ascii="Times New Roman" w:hAnsi="Times New Roman" w:cs="Times New Roman"/>
          <w:sz w:val="26"/>
          <w:szCs w:val="26"/>
        </w:rPr>
        <w:t>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</w:t>
      </w:r>
      <w:r>
        <w:rPr>
          <w:rFonts w:ascii="Times New Roman" w:hAnsi="Times New Roman" w:cs="Times New Roman"/>
          <w:sz w:val="26"/>
          <w:szCs w:val="26"/>
        </w:rPr>
        <w:t xml:space="preserve">едения науки, литературы, искусства, издательского лицензионного договора, лицензионного </w:t>
      </w:r>
      <w:r>
        <w:rPr>
          <w:rFonts w:ascii="Times New Roman" w:hAnsi="Times New Roman" w:cs="Times New Roman"/>
          <w:sz w:val="26"/>
          <w:szCs w:val="26"/>
        </w:rPr>
        <w:t>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</w:t>
      </w:r>
      <w:r>
        <w:rPr>
          <w:rFonts w:ascii="Times New Roman" w:hAnsi="Times New Roman" w:cs="Times New Roman"/>
          <w:sz w:val="26"/>
          <w:szCs w:val="26"/>
        </w:rPr>
        <w:t xml:space="preserve">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</w:t>
      </w:r>
      <w:r>
        <w:rPr>
          <w:rFonts w:ascii="Times New Roman" w:hAnsi="Times New Roman" w:cs="Times New Roman"/>
          <w:sz w:val="26"/>
          <w:szCs w:val="26"/>
        </w:rPr>
        <w:t>ам;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</w:t>
      </w:r>
      <w:r>
        <w:rPr>
          <w:rFonts w:ascii="Times New Roman" w:hAnsi="Times New Roman" w:cs="Times New Roman"/>
          <w:sz w:val="26"/>
          <w:szCs w:val="26"/>
        </w:rPr>
        <w:t>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Pr="00AD7F6A" w:rsidR="00AD7F6A">
        <w:rPr>
          <w:rFonts w:ascii="Times New Roman" w:hAnsi="Times New Roman" w:cs="Times New Roman"/>
          <w:sz w:val="26"/>
          <w:szCs w:val="26"/>
        </w:rPr>
        <w:t>Бурда Ю.А.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AD7F6A">
        <w:rPr>
          <w:rFonts w:ascii="Times New Roman" w:hAnsi="Times New Roman" w:cs="Times New Roman"/>
          <w:sz w:val="26"/>
          <w:szCs w:val="26"/>
        </w:rPr>
        <w:t xml:space="preserve">должностным лицом – </w:t>
      </w:r>
      <w:r w:rsidR="00D57F4F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D7F6A">
        <w:rPr>
          <w:rFonts w:ascii="Times New Roman" w:hAnsi="Times New Roman" w:cs="Times New Roman"/>
          <w:sz w:val="26"/>
          <w:szCs w:val="26"/>
        </w:rPr>
        <w:t xml:space="preserve">на которую в силу должностных обязанностей возложены функции по </w:t>
      </w:r>
      <w:r w:rsidR="0098234E">
        <w:rPr>
          <w:rFonts w:ascii="Times New Roman" w:hAnsi="Times New Roman" w:cs="Times New Roman"/>
          <w:sz w:val="26"/>
          <w:szCs w:val="26"/>
        </w:rPr>
        <w:t xml:space="preserve">подготовке и сдаче отчетности, относящейся к договорам ГПХ, </w:t>
      </w:r>
      <w:r>
        <w:rPr>
          <w:rFonts w:ascii="Times New Roman" w:hAnsi="Times New Roman" w:cs="Times New Roman"/>
          <w:sz w:val="26"/>
          <w:szCs w:val="26"/>
        </w:rPr>
        <w:t>не предоставила в установленный законодательством Российской Федерации об индивидуальном (персонифи</w:t>
      </w:r>
      <w:r>
        <w:rPr>
          <w:rFonts w:ascii="Times New Roman" w:hAnsi="Times New Roman" w:cs="Times New Roman"/>
          <w:sz w:val="26"/>
          <w:szCs w:val="26"/>
        </w:rPr>
        <w:t>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 </w:t>
      </w:r>
      <w:r w:rsidRPr="00B32BB2" w:rsidR="00B32BB2">
        <w:rPr>
          <w:rFonts w:ascii="Times New Roman" w:hAnsi="Times New Roman" w:cs="Times New Roman"/>
          <w:sz w:val="26"/>
          <w:szCs w:val="26"/>
        </w:rPr>
        <w:t xml:space="preserve">подраздел 1.1 формы ЕФС-1 в отношении </w:t>
      </w:r>
      <w:r w:rsidR="00D57F4F">
        <w:rPr>
          <w:sz w:val="28"/>
          <w:szCs w:val="28"/>
        </w:rPr>
        <w:t>“данные изъяты”</w:t>
      </w:r>
      <w:r w:rsidRPr="00AD7F6A" w:rsidR="00AD7F6A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«окончание договора ГПХ» договор №</w:t>
      </w:r>
      <w:r w:rsidR="00D57F4F">
        <w:rPr>
          <w:sz w:val="28"/>
          <w:szCs w:val="28"/>
        </w:rPr>
        <w:t>“данные изъяты”</w:t>
      </w:r>
      <w:r w:rsidRPr="00AD7F6A" w:rsidR="00AD7F6A">
        <w:rPr>
          <w:rFonts w:ascii="Times New Roman" w:hAnsi="Times New Roman" w:cs="Times New Roman"/>
          <w:sz w:val="26"/>
          <w:szCs w:val="26"/>
        </w:rPr>
        <w:t>), по сроку предоставления не позднее 01.06.2023, фактически сведения представлены 22.11.2023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Доказательств представления сведений для ведения индивидуального (персонифицирова</w:t>
      </w:r>
      <w:r>
        <w:rPr>
          <w:rFonts w:ascii="Times New Roman" w:hAnsi="Times New Roman" w:cs="Times New Roman"/>
          <w:sz w:val="26"/>
          <w:szCs w:val="26"/>
        </w:rPr>
        <w:t xml:space="preserve">нного) учета 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в установленный действующим законодательством срок представленные </w:t>
      </w:r>
      <w:r>
        <w:rPr>
          <w:rFonts w:ascii="Times New Roman" w:hAnsi="Times New Roman" w:cs="Times New Roman"/>
          <w:sz w:val="26"/>
          <w:szCs w:val="26"/>
        </w:rPr>
        <w:t>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</w:t>
      </w:r>
      <w:r>
        <w:rPr>
          <w:rFonts w:ascii="Times New Roman" w:hAnsi="Times New Roman" w:cs="Times New Roman"/>
          <w:sz w:val="26"/>
          <w:szCs w:val="26"/>
        </w:rPr>
        <w:t xml:space="preserve">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</w:t>
      </w:r>
      <w:r>
        <w:rPr>
          <w:rFonts w:ascii="Times New Roman" w:hAnsi="Times New Roman" w:cs="Times New Roman"/>
          <w:sz w:val="26"/>
          <w:szCs w:val="26"/>
        </w:rPr>
        <w:t>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</w:t>
      </w:r>
      <w:r>
        <w:rPr>
          <w:rFonts w:ascii="Times New Roman" w:hAnsi="Times New Roman" w:cs="Times New Roman"/>
          <w:sz w:val="26"/>
          <w:szCs w:val="26"/>
        </w:rPr>
        <w:t xml:space="preserve">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</w:t>
      </w:r>
      <w:r w:rsidR="0098234E">
        <w:rPr>
          <w:rFonts w:ascii="Times New Roman" w:hAnsi="Times New Roman" w:cs="Times New Roman"/>
          <w:sz w:val="26"/>
          <w:szCs w:val="26"/>
        </w:rPr>
        <w:t xml:space="preserve"> копии приказа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34E" w:rsidR="0098234E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а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Ю.А.</w:t>
      </w:r>
      <w:r w:rsidR="0098234E">
        <w:rPr>
          <w:rFonts w:ascii="Times New Roman" w:hAnsi="Times New Roman" w:cs="Times New Roman"/>
          <w:sz w:val="26"/>
          <w:szCs w:val="26"/>
        </w:rPr>
        <w:t xml:space="preserve"> от 04.03.2020 переведена на должность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, </w:t>
      </w:r>
      <w:r w:rsidR="00D57F4F">
        <w:rPr>
          <w:sz w:val="28"/>
          <w:szCs w:val="28"/>
        </w:rPr>
        <w:t>“данные изъяты”</w:t>
      </w:r>
      <w:r w:rsidR="0098234E">
        <w:rPr>
          <w:rFonts w:ascii="Times New Roman" w:hAnsi="Times New Roman" w:cs="Times New Roman"/>
          <w:sz w:val="26"/>
          <w:szCs w:val="26"/>
        </w:rPr>
        <w:t xml:space="preserve">. В силу п. 2.11 должностной инструкции 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</w:t>
      </w:r>
      <w:r w:rsidR="0098234E">
        <w:rPr>
          <w:rFonts w:ascii="Times New Roman" w:hAnsi="Times New Roman" w:cs="Times New Roman"/>
          <w:sz w:val="26"/>
          <w:szCs w:val="26"/>
        </w:rPr>
        <w:t xml:space="preserve">на Бурду Ю.А. </w:t>
      </w:r>
      <w:r w:rsidRPr="0098234E" w:rsidR="0098234E">
        <w:rPr>
          <w:rFonts w:ascii="Times New Roman" w:hAnsi="Times New Roman" w:cs="Times New Roman"/>
          <w:sz w:val="26"/>
          <w:szCs w:val="26"/>
        </w:rPr>
        <w:t>возложены функции по подготовке и сдаче отчетности</w:t>
      </w:r>
      <w:r w:rsidR="0098234E">
        <w:rPr>
          <w:rFonts w:ascii="Times New Roman" w:hAnsi="Times New Roman" w:cs="Times New Roman"/>
          <w:sz w:val="26"/>
          <w:szCs w:val="26"/>
        </w:rPr>
        <w:t>, относящейся к договорам ГПХ</w:t>
      </w:r>
      <w:r w:rsidRPr="00B32BB2" w:rsidR="00B32BB2"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с учетом имеющихся в ма</w:t>
      </w:r>
      <w:r>
        <w:rPr>
          <w:rFonts w:ascii="Times New Roman" w:hAnsi="Times New Roman" w:cs="Times New Roman"/>
          <w:sz w:val="26"/>
          <w:szCs w:val="26"/>
        </w:rPr>
        <w:t xml:space="preserve">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Бурда Ю.А. </w:t>
      </w:r>
      <w:r w:rsidR="009823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Опровергающих указанные обстоятельства доказательств </w:t>
      </w:r>
      <w:r>
        <w:rPr>
          <w:rFonts w:ascii="Times New Roman" w:hAnsi="Times New Roman" w:cs="Times New Roman"/>
          <w:sz w:val="26"/>
          <w:szCs w:val="26"/>
        </w:rPr>
        <w:t>мировому судье не представлено.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98234E" w:rsidR="0098234E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ы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</w:t>
      </w:r>
      <w:r w:rsidRPr="00AD1546" w:rsidR="00AD1546">
        <w:rPr>
          <w:rFonts w:ascii="Times New Roman" w:hAnsi="Times New Roman" w:cs="Times New Roman"/>
          <w:sz w:val="26"/>
          <w:szCs w:val="26"/>
        </w:rPr>
        <w:t>№</w:t>
      </w:r>
      <w:r w:rsidR="00D57F4F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копией сведений ЕФС-1,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1546">
        <w:rPr>
          <w:rFonts w:ascii="Times New Roman" w:hAnsi="Times New Roman" w:cs="Times New Roman"/>
          <w:sz w:val="26"/>
          <w:szCs w:val="26"/>
        </w:rPr>
        <w:t xml:space="preserve"> </w:t>
      </w:r>
      <w:r w:rsidR="00B32BB2">
        <w:rPr>
          <w:rFonts w:ascii="Times New Roman" w:hAnsi="Times New Roman" w:cs="Times New Roman"/>
          <w:sz w:val="26"/>
          <w:szCs w:val="26"/>
        </w:rPr>
        <w:t xml:space="preserve">копия протокола проверки отчетности, </w:t>
      </w:r>
      <w:r w:rsidR="0098234E">
        <w:rPr>
          <w:rFonts w:ascii="Times New Roman" w:hAnsi="Times New Roman" w:cs="Times New Roman"/>
          <w:sz w:val="26"/>
          <w:szCs w:val="26"/>
        </w:rPr>
        <w:t xml:space="preserve">копией уведомления о доставке, </w:t>
      </w:r>
      <w:r w:rsidR="005A22E6">
        <w:rPr>
          <w:rFonts w:ascii="Times New Roman" w:hAnsi="Times New Roman" w:cs="Times New Roman"/>
          <w:sz w:val="26"/>
          <w:szCs w:val="26"/>
        </w:rPr>
        <w:t xml:space="preserve">копией акта, копией </w:t>
      </w:r>
      <w:r w:rsidR="0098234E">
        <w:rPr>
          <w:rFonts w:ascii="Times New Roman" w:hAnsi="Times New Roman" w:cs="Times New Roman"/>
          <w:sz w:val="26"/>
          <w:szCs w:val="26"/>
        </w:rPr>
        <w:t>приказа, копией должностной инструкции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Бурда Ю.А. </w:t>
      </w:r>
      <w:r>
        <w:rPr>
          <w:rFonts w:ascii="Times New Roman" w:hAnsi="Times New Roman" w:cs="Times New Roman"/>
          <w:sz w:val="26"/>
          <w:szCs w:val="26"/>
        </w:rPr>
        <w:t>совершил</w:t>
      </w:r>
      <w:r w:rsidR="0098234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98234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</w:t>
      </w:r>
      <w:r>
        <w:rPr>
          <w:rFonts w:ascii="Times New Roman" w:hAnsi="Times New Roman" w:cs="Times New Roman"/>
          <w:sz w:val="26"/>
          <w:szCs w:val="26"/>
        </w:rPr>
        <w:t>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</w:t>
      </w:r>
      <w:r>
        <w:rPr>
          <w:rFonts w:ascii="Times New Roman" w:hAnsi="Times New Roman" w:cs="Times New Roman"/>
          <w:sz w:val="26"/>
          <w:szCs w:val="26"/>
        </w:rPr>
        <w:t xml:space="preserve">ения индивидуального (персонифицированного) учета в системах обязательного пенсионного страхования и обязательного социального страхования сведений.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страхово</w:t>
      </w:r>
      <w:r>
        <w:rPr>
          <w:rFonts w:ascii="Times New Roman" w:hAnsi="Times New Roman" w:cs="Times New Roman"/>
          <w:sz w:val="26"/>
          <w:szCs w:val="26"/>
        </w:rPr>
        <w:t>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</w:t>
      </w:r>
      <w:r>
        <w:rPr>
          <w:rFonts w:ascii="Times New Roman" w:hAnsi="Times New Roman" w:cs="Times New Roman"/>
          <w:sz w:val="26"/>
          <w:szCs w:val="26"/>
        </w:rPr>
        <w:t xml:space="preserve">ветственности не истек. Оснований для прекращения производства по данному делу не установлено. 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</w:t>
      </w:r>
      <w:r>
        <w:rPr>
          <w:rFonts w:ascii="Times New Roman" w:hAnsi="Times New Roman" w:cs="Times New Roman"/>
          <w:sz w:val="26"/>
          <w:szCs w:val="26"/>
        </w:rPr>
        <w:t xml:space="preserve"> требований закона, противоречий не содержит. Права и законные интересы </w:t>
      </w:r>
      <w:r w:rsidRPr="0098234E" w:rsidR="0098234E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ы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hAnsi="Times New Roman" w:cs="Times New Roman"/>
          <w:sz w:val="26"/>
          <w:szCs w:val="26"/>
        </w:rPr>
        <w:t>при возбуждении производства по делу об административном правонарушении соблюдены.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</w:t>
      </w:r>
      <w:r>
        <w:rPr>
          <w:rFonts w:ascii="Times New Roman" w:hAnsi="Times New Roman" w:cs="Times New Roman"/>
          <w:sz w:val="26"/>
          <w:szCs w:val="26"/>
        </w:rPr>
        <w:t>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</w:t>
      </w:r>
      <w:r>
        <w:rPr>
          <w:rFonts w:ascii="Times New Roman" w:hAnsi="Times New Roman" w:cs="Times New Roman"/>
          <w:sz w:val="26"/>
          <w:szCs w:val="26"/>
        </w:rPr>
        <w:t>, смягчающих или отягчающих административную ответственность.</w:t>
      </w:r>
    </w:p>
    <w:p w:rsidR="00D1154A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8255C">
        <w:rPr>
          <w:rFonts w:ascii="Times New Roman" w:hAnsi="Times New Roman" w:cs="Times New Roman"/>
          <w:sz w:val="26"/>
          <w:szCs w:val="26"/>
        </w:rPr>
        <w:t>бстоятельств, смягчающ</w:t>
      </w:r>
      <w:r w:rsidR="00B95D9E">
        <w:rPr>
          <w:rFonts w:ascii="Times New Roman" w:hAnsi="Times New Roman" w:cs="Times New Roman"/>
          <w:sz w:val="26"/>
          <w:szCs w:val="26"/>
        </w:rPr>
        <w:t>их и отягчающих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ответственность </w:t>
      </w:r>
      <w:r w:rsidRPr="0098234E" w:rsidR="0098234E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ы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Ю.А.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95D9E">
        <w:rPr>
          <w:rFonts w:ascii="Times New Roman" w:hAnsi="Times New Roman" w:cs="Times New Roman"/>
          <w:sz w:val="26"/>
          <w:szCs w:val="26"/>
        </w:rPr>
        <w:t>по делу не установлено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ч. 1 ст. 4.1.1 Кодекса Российской Федерации об административных правонарушениях за впервые </w:t>
      </w:r>
      <w:r>
        <w:rPr>
          <w:rFonts w:ascii="Times New Roman" w:hAnsi="Times New Roman" w:cs="Times New Roman"/>
          <w:sz w:val="26"/>
          <w:szCs w:val="26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hAnsi="Times New Roman" w:cs="Times New Roman"/>
          <w:sz w:val="26"/>
          <w:szCs w:val="26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</w:t>
      </w:r>
      <w:r>
        <w:rPr>
          <w:rFonts w:ascii="Times New Roman" w:hAnsi="Times New Roman" w:cs="Times New Roman"/>
          <w:sz w:val="26"/>
          <w:szCs w:val="26"/>
        </w:rPr>
        <w:t>атьи 3.4 настоящего Кодекса, за исключением случаев, предусмотренных частью 2 настоящей статьи.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</w:t>
      </w:r>
      <w:r>
        <w:rPr>
          <w:rFonts w:ascii="Times New Roman" w:hAnsi="Times New Roman" w:cs="Times New Roman"/>
          <w:sz w:val="26"/>
          <w:szCs w:val="26"/>
        </w:rPr>
        <w:t>фициальном порицании физического или юридического лица. Предупреждение выносится в письменной форме.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</w:t>
      </w:r>
      <w:r>
        <w:rPr>
          <w:rFonts w:ascii="Times New Roman" w:hAnsi="Times New Roman" w:cs="Times New Roman"/>
          <w:sz w:val="26"/>
          <w:szCs w:val="26"/>
        </w:rPr>
        <w:t xml:space="preserve"> правонарушения при отсутствии причинения вреда или возникновения угрозы причинения вреда жизни и здоровью людей, объектам </w:t>
      </w:r>
      <w:r>
        <w:rPr>
          <w:rFonts w:ascii="Times New Roman" w:hAnsi="Times New Roman" w:cs="Times New Roman"/>
          <w:sz w:val="26"/>
          <w:szCs w:val="26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</w:t>
      </w:r>
      <w:r>
        <w:rPr>
          <w:rFonts w:ascii="Times New Roman" w:hAnsi="Times New Roman" w:cs="Times New Roman"/>
          <w:sz w:val="26"/>
          <w:szCs w:val="26"/>
        </w:rPr>
        <w:t>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</w:t>
      </w:r>
      <w:r>
        <w:rPr>
          <w:rFonts w:ascii="Times New Roman" w:hAnsi="Times New Roman" w:cs="Times New Roman"/>
          <w:sz w:val="26"/>
          <w:szCs w:val="26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</w:t>
      </w:r>
      <w:r>
        <w:rPr>
          <w:rFonts w:ascii="Times New Roman" w:hAnsi="Times New Roman" w:cs="Times New Roman"/>
          <w:sz w:val="26"/>
          <w:szCs w:val="26"/>
        </w:rPr>
        <w:t>екса (ч. 3 ст. 3.4 Кодекса Российской Федерации об административных правонарушениях).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</w:t>
      </w:r>
      <w:r>
        <w:rPr>
          <w:rFonts w:ascii="Times New Roman" w:hAnsi="Times New Roman" w:cs="Times New Roman"/>
          <w:sz w:val="26"/>
          <w:szCs w:val="26"/>
        </w:rPr>
        <w:t xml:space="preserve">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</w:t>
      </w:r>
      <w:r>
        <w:rPr>
          <w:rFonts w:ascii="Times New Roman" w:hAnsi="Times New Roman" w:cs="Times New Roman"/>
          <w:sz w:val="26"/>
          <w:szCs w:val="26"/>
        </w:rPr>
        <w:t>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</w:t>
      </w:r>
      <w:r w:rsidR="0098234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котор</w:t>
      </w:r>
      <w:r w:rsidR="0098234E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ранее к административной ответственности за совершение однородных правонарушений не</w:t>
      </w:r>
      <w:r>
        <w:rPr>
          <w:rFonts w:ascii="Times New Roman" w:hAnsi="Times New Roman" w:cs="Times New Roman"/>
          <w:sz w:val="26"/>
          <w:szCs w:val="26"/>
        </w:rPr>
        <w:t xml:space="preserve"> привлекал</w:t>
      </w:r>
      <w:r w:rsidR="0098234E">
        <w:rPr>
          <w:rFonts w:ascii="Times New Roman" w:hAnsi="Times New Roman" w:cs="Times New Roman"/>
          <w:sz w:val="26"/>
          <w:szCs w:val="26"/>
        </w:rPr>
        <w:t>ась</w:t>
      </w:r>
      <w:r>
        <w:rPr>
          <w:rFonts w:ascii="Times New Roman" w:hAnsi="Times New Roman" w:cs="Times New Roman"/>
          <w:sz w:val="26"/>
          <w:szCs w:val="26"/>
        </w:rPr>
        <w:t xml:space="preserve"> (иные данные в материалах дела отсутствуют), отсутствие обстоятельств, отягчающих ответственность, то обстоятельство, что допущенные </w:t>
      </w:r>
      <w:r w:rsidR="0098234E">
        <w:rPr>
          <w:rFonts w:ascii="Times New Roman" w:hAnsi="Times New Roman" w:cs="Times New Roman"/>
          <w:sz w:val="26"/>
          <w:szCs w:val="26"/>
        </w:rPr>
        <w:t>ею</w:t>
      </w:r>
      <w:r>
        <w:rPr>
          <w:rFonts w:ascii="Times New Roman" w:hAnsi="Times New Roman" w:cs="Times New Roman"/>
          <w:sz w:val="26"/>
          <w:szCs w:val="26"/>
        </w:rPr>
        <w:t xml:space="preserve"> нарушения не повлекли негативных последствий, предусмотренных ч. 2 ст. 3.4 Кодекса Российской Федерации об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правонарушениях, считаю возможным назначить </w:t>
      </w:r>
      <w:r w:rsidRPr="0098234E" w:rsidR="0098234E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е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ст.ст. 3.4, 4.1, 4.1.1, 29.9, 29.10, 29.11 Кодекса Российской </w:t>
      </w:r>
      <w:r>
        <w:rPr>
          <w:rFonts w:ascii="Times New Roman" w:hAnsi="Times New Roman" w:cs="Times New Roman"/>
          <w:sz w:val="26"/>
          <w:szCs w:val="26"/>
        </w:rPr>
        <w:t xml:space="preserve">Федерации об административных правонарушениях, мировой судья              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234E">
        <w:rPr>
          <w:rFonts w:ascii="Times New Roman" w:hAnsi="Times New Roman" w:cs="Times New Roman"/>
          <w:sz w:val="26"/>
          <w:szCs w:val="26"/>
        </w:rPr>
        <w:t>Бурд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8234E">
        <w:rPr>
          <w:rFonts w:ascii="Times New Roman" w:hAnsi="Times New Roman" w:cs="Times New Roman"/>
          <w:sz w:val="26"/>
          <w:szCs w:val="26"/>
        </w:rPr>
        <w:t xml:space="preserve"> Юли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98234E">
        <w:rPr>
          <w:rFonts w:ascii="Times New Roman" w:hAnsi="Times New Roman" w:cs="Times New Roman"/>
          <w:sz w:val="26"/>
          <w:szCs w:val="26"/>
        </w:rPr>
        <w:t xml:space="preserve"> Алексеевн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823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15.33.2  Кодекса Российской Федерации об административны</w:t>
      </w:r>
      <w:r>
        <w:rPr>
          <w:rFonts w:ascii="Times New Roman" w:hAnsi="Times New Roman" w:cs="Times New Roman"/>
          <w:sz w:val="26"/>
          <w:szCs w:val="26"/>
        </w:rPr>
        <w:t>х правонарушениях, и назначить ей наказание в виде штрафа в размере 300 (трехсот) рублей.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</w:t>
      </w:r>
      <w:r>
        <w:rPr>
          <w:rFonts w:ascii="Times New Roman" w:hAnsi="Times New Roman" w:cs="Times New Roman"/>
          <w:sz w:val="26"/>
          <w:szCs w:val="26"/>
        </w:rPr>
        <w:t xml:space="preserve">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</w:t>
      </w:r>
      <w:r>
        <w:rPr>
          <w:rFonts w:ascii="Times New Roman" w:hAnsi="Times New Roman" w:cs="Times New Roman"/>
          <w:sz w:val="26"/>
          <w:szCs w:val="26"/>
        </w:rPr>
        <w:t>Крым в течение 10 суток со дня вручения или получения копии постановления.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E6AD1" w:rsidRPr="002549D5" w:rsidP="00D1154A">
      <w:pPr>
        <w:spacing w:after="0" w:line="240" w:lineRule="auto"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А.Л. Тоскина</w:t>
      </w:r>
    </w:p>
    <w:sectPr w:rsidSect="00AC40CB">
      <w:footerReference w:type="default" r:id="rId5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404642"/>
      <w:richText/>
    </w:sdtPr>
    <w:sdtContent>
      <w:p w:rsidR="00FB5951">
        <w:pPr>
          <w:pStyle w:val="Footer"/>
          <w:jc w:val="right"/>
        </w:pPr>
        <w:r>
          <w:fldChar w:fldCharType="begin"/>
        </w:r>
        <w:r w:rsidR="008B6C8A">
          <w:instrText>PAGE   \* MERGEFORMAT</w:instrText>
        </w:r>
        <w:r>
          <w:fldChar w:fldCharType="separate"/>
        </w:r>
        <w:r w:rsidR="00D57F4F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F1EB4"/>
    <w:rsid w:val="000057F1"/>
    <w:rsid w:val="00035E5D"/>
    <w:rsid w:val="0009665A"/>
    <w:rsid w:val="000976E4"/>
    <w:rsid w:val="000A04C7"/>
    <w:rsid w:val="00113E10"/>
    <w:rsid w:val="001945F6"/>
    <w:rsid w:val="001B0B30"/>
    <w:rsid w:val="001E0764"/>
    <w:rsid w:val="00224B4B"/>
    <w:rsid w:val="00245104"/>
    <w:rsid w:val="002549D5"/>
    <w:rsid w:val="00264453"/>
    <w:rsid w:val="002A6A9C"/>
    <w:rsid w:val="002C1AED"/>
    <w:rsid w:val="002C2EE9"/>
    <w:rsid w:val="002F0EC3"/>
    <w:rsid w:val="00336BBE"/>
    <w:rsid w:val="003B5662"/>
    <w:rsid w:val="003C105B"/>
    <w:rsid w:val="004C25E1"/>
    <w:rsid w:val="004C51F3"/>
    <w:rsid w:val="005A22E6"/>
    <w:rsid w:val="006111F0"/>
    <w:rsid w:val="00643801"/>
    <w:rsid w:val="006F0953"/>
    <w:rsid w:val="006F54A0"/>
    <w:rsid w:val="00723EFD"/>
    <w:rsid w:val="00743776"/>
    <w:rsid w:val="00747C2B"/>
    <w:rsid w:val="00754EA3"/>
    <w:rsid w:val="007B5434"/>
    <w:rsid w:val="007E6AD1"/>
    <w:rsid w:val="00890A2A"/>
    <w:rsid w:val="008B3F1B"/>
    <w:rsid w:val="008B6C8A"/>
    <w:rsid w:val="008D67D1"/>
    <w:rsid w:val="009800AE"/>
    <w:rsid w:val="0098234E"/>
    <w:rsid w:val="00A77FD4"/>
    <w:rsid w:val="00A8255C"/>
    <w:rsid w:val="00AD1546"/>
    <w:rsid w:val="00AD7F6A"/>
    <w:rsid w:val="00AE56EA"/>
    <w:rsid w:val="00B11D38"/>
    <w:rsid w:val="00B27F38"/>
    <w:rsid w:val="00B32BB2"/>
    <w:rsid w:val="00B750D7"/>
    <w:rsid w:val="00B95D9E"/>
    <w:rsid w:val="00CA7E25"/>
    <w:rsid w:val="00CC2833"/>
    <w:rsid w:val="00CF1EB4"/>
    <w:rsid w:val="00D04F33"/>
    <w:rsid w:val="00D1154A"/>
    <w:rsid w:val="00D277DD"/>
    <w:rsid w:val="00D57F4F"/>
    <w:rsid w:val="00D904BB"/>
    <w:rsid w:val="00DB1BC5"/>
    <w:rsid w:val="00E50383"/>
    <w:rsid w:val="00E57979"/>
    <w:rsid w:val="00EC1360"/>
    <w:rsid w:val="00EC4B06"/>
    <w:rsid w:val="00EE0E9D"/>
    <w:rsid w:val="00F1721B"/>
    <w:rsid w:val="00F3190C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450A-8D7D-4C2B-AA8C-94DF05D1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