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3ADF" w:rsidRPr="00607F20" w:rsidP="00BF3ADF">
      <w:pPr>
        <w:ind w:right="-2" w:firstLine="851"/>
        <w:jc w:val="right"/>
        <w:outlineLvl w:val="0"/>
        <w:rPr>
          <w:sz w:val="16"/>
          <w:szCs w:val="16"/>
          <w:lang w:val="ru-RU"/>
        </w:rPr>
      </w:pPr>
      <w:r w:rsidRPr="00607F20">
        <w:rPr>
          <w:sz w:val="16"/>
          <w:szCs w:val="16"/>
          <w:lang w:val="ru-RU"/>
        </w:rPr>
        <w:t>Дело №  05-0152/17/2020</w:t>
      </w:r>
    </w:p>
    <w:p w:rsidR="00BF3ADF" w:rsidRPr="00607F20" w:rsidP="00BF3ADF">
      <w:pPr>
        <w:ind w:right="-2"/>
        <w:jc w:val="center"/>
        <w:outlineLvl w:val="0"/>
        <w:rPr>
          <w:sz w:val="16"/>
          <w:szCs w:val="16"/>
          <w:lang w:val="ru-RU"/>
        </w:rPr>
      </w:pPr>
      <w:r w:rsidRPr="00607F20">
        <w:rPr>
          <w:sz w:val="16"/>
          <w:szCs w:val="16"/>
          <w:lang w:val="ru-RU"/>
        </w:rPr>
        <w:t>ПОСТАНОВЛЕНИЕ</w:t>
      </w:r>
    </w:p>
    <w:p w:rsidR="00BF3ADF" w:rsidRPr="00607F20" w:rsidP="00BF3ADF">
      <w:pPr>
        <w:ind w:right="-2" w:firstLine="851"/>
        <w:jc w:val="both"/>
        <w:outlineLvl w:val="0"/>
        <w:rPr>
          <w:sz w:val="16"/>
          <w:szCs w:val="16"/>
          <w:lang w:val="ru-RU"/>
        </w:rPr>
      </w:pPr>
      <w:r w:rsidRPr="00607F20">
        <w:rPr>
          <w:sz w:val="16"/>
          <w:szCs w:val="16"/>
          <w:lang w:val="ru-RU"/>
        </w:rPr>
        <w:t xml:space="preserve">23 марта 2020 года                </w:t>
      </w:r>
      <w:r w:rsidRPr="00607F20" w:rsidR="00CB3136">
        <w:rPr>
          <w:sz w:val="16"/>
          <w:szCs w:val="16"/>
          <w:lang w:val="ru-RU"/>
        </w:rPr>
        <w:t xml:space="preserve">       </w:t>
      </w:r>
      <w:r w:rsidRPr="00607F20">
        <w:rPr>
          <w:sz w:val="16"/>
          <w:szCs w:val="16"/>
          <w:lang w:val="ru-RU"/>
        </w:rPr>
        <w:t xml:space="preserve">                                     гор. Симферополь</w:t>
      </w:r>
    </w:p>
    <w:p w:rsidR="00BF3ADF" w:rsidRPr="00607F20" w:rsidP="00BF3ADF">
      <w:pPr>
        <w:ind w:right="-2" w:firstLine="851"/>
        <w:jc w:val="both"/>
        <w:outlineLvl w:val="0"/>
        <w:rPr>
          <w:sz w:val="16"/>
          <w:szCs w:val="16"/>
          <w:lang w:val="ru-RU"/>
        </w:rPr>
      </w:pPr>
      <w:r w:rsidRPr="00607F20">
        <w:rPr>
          <w:sz w:val="16"/>
          <w:szCs w:val="16"/>
          <w:lang w:val="ru-RU"/>
        </w:rPr>
        <w:t xml:space="preserve">   </w:t>
      </w:r>
    </w:p>
    <w:p w:rsidR="00BF3ADF" w:rsidRPr="00607F20" w:rsidP="00BF3ADF">
      <w:pPr>
        <w:ind w:right="-2" w:firstLine="851"/>
        <w:jc w:val="both"/>
        <w:outlineLvl w:val="0"/>
        <w:rPr>
          <w:sz w:val="16"/>
          <w:szCs w:val="16"/>
          <w:lang w:val="ru-RU"/>
        </w:rPr>
      </w:pPr>
      <w:r w:rsidRPr="00607F20">
        <w:rPr>
          <w:sz w:val="16"/>
          <w:szCs w:val="16"/>
          <w:lang w:val="ru-RU"/>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p>
    <w:p w:rsidR="00BF3ADF" w:rsidRPr="00607F20" w:rsidP="00BF3ADF">
      <w:pPr>
        <w:ind w:right="-2" w:firstLine="851"/>
        <w:jc w:val="both"/>
        <w:outlineLvl w:val="0"/>
        <w:rPr>
          <w:sz w:val="16"/>
          <w:szCs w:val="16"/>
          <w:lang w:val="ru-RU"/>
        </w:rPr>
      </w:pPr>
      <w:r w:rsidRPr="00607F20">
        <w:rPr>
          <w:sz w:val="16"/>
          <w:szCs w:val="16"/>
          <w:lang w:val="ru-RU"/>
        </w:rPr>
        <w:t>рассмотрев в помещении судебного участка, расположенного по адресу: г. Симферополь, ул. Кры</w:t>
      </w:r>
      <w:r w:rsidRPr="00607F20">
        <w:rPr>
          <w:sz w:val="16"/>
          <w:szCs w:val="16"/>
          <w:lang w:val="ru-RU"/>
        </w:rPr>
        <w:t>мских Партизан №3-а, дело об административном правонарушении в отношении:</w:t>
      </w:r>
    </w:p>
    <w:p w:rsidR="00BF3ADF" w:rsidRPr="00607F20" w:rsidP="00BF3ADF">
      <w:pPr>
        <w:ind w:left="2410" w:right="-2"/>
        <w:jc w:val="both"/>
        <w:outlineLvl w:val="0"/>
        <w:rPr>
          <w:sz w:val="16"/>
          <w:szCs w:val="16"/>
          <w:lang w:val="ru-RU"/>
        </w:rPr>
      </w:pPr>
      <w:r w:rsidRPr="00607F20">
        <w:rPr>
          <w:sz w:val="16"/>
          <w:szCs w:val="16"/>
          <w:lang w:val="ru-RU"/>
        </w:rPr>
        <w:t>юридического лица – Общества с ограниченной ответственностью «данные изъяты»</w:t>
      </w:r>
      <w:r w:rsidRPr="00607F20">
        <w:rPr>
          <w:sz w:val="16"/>
          <w:szCs w:val="16"/>
          <w:lang w:val="ru-RU"/>
        </w:rPr>
        <w:t xml:space="preserve">, дата присвоения ОГРН «данные изъяты» </w:t>
      </w:r>
      <w:r w:rsidRPr="00607F20">
        <w:rPr>
          <w:sz w:val="16"/>
          <w:szCs w:val="16"/>
          <w:lang w:val="ru-RU"/>
        </w:rPr>
        <w:t>зарегистрированного по адр</w:t>
      </w:r>
      <w:r w:rsidRPr="00607F20">
        <w:rPr>
          <w:sz w:val="16"/>
          <w:szCs w:val="16"/>
          <w:lang w:val="ru-RU"/>
        </w:rPr>
        <w:t>есу: г. «данные изъяты»</w:t>
      </w:r>
    </w:p>
    <w:p w:rsidR="00BF3ADF" w:rsidRPr="00607F20" w:rsidP="00BF3ADF">
      <w:pPr>
        <w:ind w:right="-2" w:firstLine="851"/>
        <w:jc w:val="both"/>
        <w:outlineLvl w:val="0"/>
        <w:rPr>
          <w:sz w:val="16"/>
          <w:szCs w:val="16"/>
          <w:lang w:val="ru-RU"/>
        </w:rPr>
      </w:pPr>
      <w:r w:rsidRPr="00607F20">
        <w:rPr>
          <w:sz w:val="16"/>
          <w:szCs w:val="16"/>
          <w:lang w:val="ru-RU"/>
        </w:rPr>
        <w:t>по признакам состава правонарушения, предусмотренного ч. 25 ст. 19.5 Кодекса Российской Федерации об административных правонарушениях,</w:t>
      </w:r>
    </w:p>
    <w:p w:rsidR="00BF3ADF" w:rsidRPr="00607F20" w:rsidP="00BF3ADF">
      <w:pPr>
        <w:ind w:right="-2"/>
        <w:jc w:val="center"/>
        <w:outlineLvl w:val="0"/>
        <w:rPr>
          <w:sz w:val="16"/>
          <w:szCs w:val="16"/>
          <w:lang w:val="ru-RU"/>
        </w:rPr>
      </w:pPr>
      <w:r w:rsidRPr="00607F20">
        <w:rPr>
          <w:sz w:val="16"/>
          <w:szCs w:val="16"/>
          <w:lang w:val="ru-RU"/>
        </w:rPr>
        <w:t>УСТАНОВИЛ:</w:t>
      </w:r>
    </w:p>
    <w:p w:rsidR="00BF3ADF" w:rsidRPr="00607F20" w:rsidP="00BF3ADF">
      <w:pPr>
        <w:tabs>
          <w:tab w:val="left" w:pos="567"/>
        </w:tabs>
        <w:ind w:right="-2" w:firstLine="851"/>
        <w:jc w:val="both"/>
        <w:rPr>
          <w:sz w:val="16"/>
          <w:szCs w:val="16"/>
          <w:lang w:val="ru-RU"/>
        </w:rPr>
      </w:pPr>
      <w:r w:rsidRPr="00607F20">
        <w:rPr>
          <w:sz w:val="16"/>
          <w:szCs w:val="16"/>
          <w:lang w:val="ru-RU"/>
        </w:rPr>
        <w:t xml:space="preserve">Общество с ограниченной ответственностью «данные </w:t>
      </w:r>
      <w:r w:rsidRPr="00607F20">
        <w:rPr>
          <w:sz w:val="16"/>
          <w:szCs w:val="16"/>
          <w:lang w:val="ru-RU"/>
        </w:rPr>
        <w:t>изъяты»</w:t>
      </w:r>
      <w:r w:rsidRPr="00607F20">
        <w:rPr>
          <w:sz w:val="16"/>
          <w:szCs w:val="16"/>
          <w:lang w:val="ru-RU"/>
        </w:rPr>
        <w:t>не</w:t>
      </w:r>
      <w:r w:rsidRPr="00607F20">
        <w:rPr>
          <w:sz w:val="16"/>
          <w:szCs w:val="16"/>
          <w:lang w:val="ru-RU"/>
        </w:rPr>
        <w:t xml:space="preserve"> выполнило в установленный срок - до 27.12.2019, законное предписания должностного лица государственного земельного надзора Управления государственн</w:t>
      </w:r>
      <w:r w:rsidRPr="00607F20">
        <w:rPr>
          <w:sz w:val="16"/>
          <w:szCs w:val="16"/>
          <w:lang w:val="ru-RU"/>
        </w:rPr>
        <w:t xml:space="preserve">ого земельного надзора, землеустройства и мониторинга </w:t>
      </w:r>
      <w:r w:rsidRPr="00607F20">
        <w:rPr>
          <w:sz w:val="16"/>
          <w:szCs w:val="16"/>
          <w:lang w:val="ru-RU" w:eastAsia="ru-RU"/>
        </w:rPr>
        <w:t xml:space="preserve">Государственного комитета по государственной регистрации и кадастру Республики Крым от 04.07.2019 об устранении нарушений земельного законодательства при использовании </w:t>
      </w:r>
      <w:r w:rsidRPr="00607F20" w:rsidR="004D34D6">
        <w:rPr>
          <w:sz w:val="16"/>
          <w:szCs w:val="16"/>
          <w:lang w:val="ru-RU" w:eastAsia="ru-RU"/>
        </w:rPr>
        <w:t xml:space="preserve">ООО </w:t>
      </w:r>
      <w:r w:rsidRPr="00607F20">
        <w:rPr>
          <w:sz w:val="16"/>
          <w:szCs w:val="16"/>
          <w:lang w:val="ru-RU" w:eastAsia="ru-RU"/>
        </w:rPr>
        <w:t xml:space="preserve">«данные изъяты» </w:t>
      </w:r>
      <w:r w:rsidRPr="00607F20">
        <w:rPr>
          <w:sz w:val="16"/>
          <w:szCs w:val="16"/>
          <w:lang w:val="ru-RU" w:eastAsia="ru-RU"/>
        </w:rPr>
        <w:t xml:space="preserve">земельного участка, </w:t>
      </w:r>
      <w:r w:rsidRPr="00607F20">
        <w:rPr>
          <w:sz w:val="16"/>
          <w:szCs w:val="16"/>
          <w:lang w:val="ru-RU" w:eastAsia="ru-RU"/>
        </w:rPr>
        <w:t xml:space="preserve">расположенного по адресу: «данные </w:t>
      </w:r>
      <w:r w:rsidRPr="00607F20">
        <w:rPr>
          <w:sz w:val="16"/>
          <w:szCs w:val="16"/>
          <w:lang w:val="ru-RU" w:eastAsia="ru-RU"/>
        </w:rPr>
        <w:t>изъяты»</w:t>
      </w:r>
      <w:r w:rsidRPr="00607F20" w:rsidR="004D34D6">
        <w:rPr>
          <w:sz w:val="16"/>
          <w:szCs w:val="16"/>
          <w:lang w:val="ru-RU" w:eastAsia="ru-RU"/>
        </w:rPr>
        <w:t>для</w:t>
      </w:r>
      <w:r w:rsidRPr="00607F20" w:rsidR="004D34D6">
        <w:rPr>
          <w:sz w:val="16"/>
          <w:szCs w:val="16"/>
          <w:lang w:val="ru-RU" w:eastAsia="ru-RU"/>
        </w:rPr>
        <w:t xml:space="preserve"> размещения офисных помещений, здания, предназначенного для размещения  ФКУ «Главное бюро медико-социальной экспертизы по Республике Крым», что противоречит виду разрешительного использования земельного участка – «обслуживание автотранспорта», и является нарушением статей 7, 42 Земельного кодекса Российской Федерации</w:t>
      </w:r>
    </w:p>
    <w:p w:rsidR="00BF3ADF" w:rsidRPr="00607F20" w:rsidP="00BF3ADF">
      <w:pPr>
        <w:ind w:right="-2" w:firstLine="851"/>
        <w:jc w:val="both"/>
        <w:rPr>
          <w:sz w:val="16"/>
          <w:szCs w:val="16"/>
          <w:lang w:val="ru-RU"/>
        </w:rPr>
      </w:pPr>
      <w:r w:rsidRPr="00607F20">
        <w:rPr>
          <w:sz w:val="16"/>
          <w:szCs w:val="16"/>
          <w:lang w:val="ru-RU"/>
        </w:rPr>
        <w:t>В судебное заседание законный представитель ООО ««данные изъяты»</w:t>
      </w:r>
      <w:r w:rsidRPr="00607F20">
        <w:rPr>
          <w:sz w:val="16"/>
          <w:szCs w:val="16"/>
          <w:lang w:val="ru-RU"/>
        </w:rPr>
        <w:t xml:space="preserve"> не явился, о </w:t>
      </w:r>
      <w:r w:rsidRPr="00607F20">
        <w:rPr>
          <w:sz w:val="16"/>
          <w:szCs w:val="16"/>
          <w:lang w:val="ru-RU"/>
        </w:rPr>
        <w:t>месте и времени рассмотрения дела уведомлен надлежащим образом, о причинах неявки не сообщил, ходатайств мировому судье не направил.</w:t>
      </w:r>
    </w:p>
    <w:p w:rsidR="00BF3ADF" w:rsidRPr="00607F20" w:rsidP="00BF3ADF">
      <w:pPr>
        <w:ind w:right="-2" w:firstLine="851"/>
        <w:jc w:val="both"/>
        <w:rPr>
          <w:sz w:val="16"/>
          <w:szCs w:val="16"/>
          <w:lang w:val="ru-RU"/>
        </w:rPr>
      </w:pPr>
      <w:r w:rsidRPr="00607F20">
        <w:rPr>
          <w:sz w:val="16"/>
          <w:szCs w:val="16"/>
          <w:lang w:val="ru-RU"/>
        </w:rPr>
        <w:t xml:space="preserve">С учетом разъяснений, данных в пункте 6 Постановления Пленума Верховного Суда Российской Федерации от 24 марта 2005 года № </w:t>
      </w:r>
      <w:r w:rsidRPr="00607F20">
        <w:rPr>
          <w:sz w:val="16"/>
          <w:szCs w:val="16"/>
          <w:lang w:val="ru-RU"/>
        </w:rPr>
        <w:t>5 «О некоторых вопросах, возникающих у судов при применении Кодекса Российской Федерации об административных правонарушениях», а также положений статьи 25.1 Кодекса Российской Федерации об административных правонарушениях, законный представитель юридическо</w:t>
      </w:r>
      <w:r w:rsidRPr="00607F20">
        <w:rPr>
          <w:sz w:val="16"/>
          <w:szCs w:val="16"/>
          <w:lang w:val="ru-RU"/>
        </w:rPr>
        <w:t>го лица считается надлежаще извещенным о времени и месте рассмотрения дела об административном правонарушении.</w:t>
      </w:r>
    </w:p>
    <w:p w:rsidR="00BF3ADF" w:rsidRPr="00607F20" w:rsidP="00BF3ADF">
      <w:pPr>
        <w:ind w:right="-2" w:firstLine="851"/>
        <w:jc w:val="both"/>
        <w:rPr>
          <w:sz w:val="16"/>
          <w:szCs w:val="16"/>
          <w:lang w:val="ru-RU"/>
        </w:rPr>
      </w:pPr>
      <w:r w:rsidRPr="00607F20">
        <w:rPr>
          <w:sz w:val="16"/>
          <w:szCs w:val="16"/>
          <w:lang w:val="ru-RU"/>
        </w:rPr>
        <w:t>Учитывая надлежащее извещение законного представителя лица, в отношении которого ведется производство по делу об административном правонарушении,</w:t>
      </w:r>
      <w:r w:rsidRPr="00607F20">
        <w:rPr>
          <w:sz w:val="16"/>
          <w:szCs w:val="16"/>
          <w:lang w:val="ru-RU"/>
        </w:rPr>
        <w:t xml:space="preserve"> считаю возможным рассмотреть дело в его отсутствие.</w:t>
      </w:r>
    </w:p>
    <w:p w:rsidR="00BF3ADF" w:rsidRPr="00607F20" w:rsidP="00BF3ADF">
      <w:pPr>
        <w:ind w:right="-2" w:firstLine="851"/>
        <w:jc w:val="both"/>
        <w:rPr>
          <w:sz w:val="16"/>
          <w:szCs w:val="16"/>
          <w:lang w:val="ru-RU"/>
        </w:rPr>
      </w:pPr>
      <w:r w:rsidRPr="00607F20">
        <w:rPr>
          <w:sz w:val="16"/>
          <w:szCs w:val="16"/>
          <w:lang w:val="ru-RU"/>
        </w:rPr>
        <w:t xml:space="preserve">Исследовав материалы дела, прихожу к следующему. </w:t>
      </w:r>
    </w:p>
    <w:p w:rsidR="00BF3ADF" w:rsidRPr="00607F20" w:rsidP="00BF3ADF">
      <w:pPr>
        <w:ind w:right="-2" w:firstLine="851"/>
        <w:jc w:val="both"/>
        <w:rPr>
          <w:sz w:val="16"/>
          <w:szCs w:val="16"/>
          <w:lang w:val="ru-RU"/>
        </w:rPr>
      </w:pPr>
      <w:r w:rsidRPr="00607F20">
        <w:rPr>
          <w:sz w:val="16"/>
          <w:szCs w:val="16"/>
          <w:lang w:val="ru-RU"/>
        </w:rPr>
        <w:t>В соответствии с частью 1 статьи 2.1 Кодекса Российской Федерации об административных правонарушениях, административным правонарушением признается против</w:t>
      </w:r>
      <w:r w:rsidRPr="00607F20">
        <w:rPr>
          <w:sz w:val="16"/>
          <w:szCs w:val="16"/>
          <w:lang w:val="ru-RU"/>
        </w:rPr>
        <w:t>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F3ADF" w:rsidRPr="00607F20" w:rsidP="00BF3ADF">
      <w:pPr>
        <w:ind w:right="-2" w:firstLine="851"/>
        <w:jc w:val="both"/>
        <w:rPr>
          <w:sz w:val="16"/>
          <w:szCs w:val="16"/>
          <w:lang w:val="ru-RU"/>
        </w:rPr>
      </w:pPr>
      <w:r w:rsidRPr="00607F20">
        <w:rPr>
          <w:sz w:val="16"/>
          <w:szCs w:val="16"/>
          <w:lang w:val="ru-RU"/>
        </w:rPr>
        <w:t>В силу части 1 статьи 2</w:t>
      </w:r>
      <w:r w:rsidRPr="00607F20">
        <w:rPr>
          <w:sz w:val="16"/>
          <w:szCs w:val="16"/>
          <w:lang w:val="ru-RU"/>
        </w:rPr>
        <w:t>.10 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 правонарушений в случаях, предусмотренных статьями раздела II настоящего Кодекса или законами су</w:t>
      </w:r>
      <w:r w:rsidRPr="00607F20">
        <w:rPr>
          <w:sz w:val="16"/>
          <w:szCs w:val="16"/>
          <w:lang w:val="ru-RU"/>
        </w:rPr>
        <w:t>бъектов Российской Федерации об административных правонарушениях.</w:t>
      </w:r>
    </w:p>
    <w:p w:rsidR="00A078A3" w:rsidRPr="00607F20" w:rsidP="00A078A3">
      <w:pPr>
        <w:ind w:right="-2" w:firstLine="851"/>
        <w:jc w:val="both"/>
        <w:rPr>
          <w:color w:val="000000"/>
          <w:sz w:val="16"/>
          <w:szCs w:val="16"/>
          <w:shd w:val="clear" w:color="auto" w:fill="FFFFFF"/>
          <w:lang w:val="ru-RU"/>
        </w:rPr>
      </w:pPr>
      <w:r w:rsidRPr="00607F20">
        <w:rPr>
          <w:color w:val="000000"/>
          <w:sz w:val="16"/>
          <w:szCs w:val="16"/>
          <w:shd w:val="clear" w:color="auto" w:fill="FFFFFF"/>
          <w:lang w:val="ru-RU"/>
        </w:rPr>
        <w:t xml:space="preserve">Согласно подпункту 8 пункта 1 статьи 1, пункту 2 статьи 7 Земельного кодекса Российской Федерации одним из принципов земельного законодательства является деление земель по целевому </w:t>
      </w:r>
      <w:r w:rsidRPr="00607F20">
        <w:rPr>
          <w:color w:val="000000"/>
          <w:sz w:val="16"/>
          <w:szCs w:val="16"/>
          <w:shd w:val="clear" w:color="auto" w:fill="FFFFFF"/>
          <w:lang w:val="ru-RU"/>
        </w:rPr>
        <w:t>назначению на категории, согласно которому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и требованиями законодательства.</w:t>
      </w:r>
    </w:p>
    <w:p w:rsidR="00A078A3" w:rsidRPr="00607F20" w:rsidP="00A078A3">
      <w:pPr>
        <w:ind w:right="-2" w:firstLine="851"/>
        <w:jc w:val="both"/>
        <w:rPr>
          <w:color w:val="000000"/>
          <w:sz w:val="16"/>
          <w:szCs w:val="16"/>
          <w:shd w:val="clear" w:color="auto" w:fill="FFFFFF"/>
          <w:lang w:val="ru-RU"/>
        </w:rPr>
      </w:pPr>
      <w:r w:rsidRPr="00607F20">
        <w:rPr>
          <w:color w:val="000000"/>
          <w:sz w:val="16"/>
          <w:szCs w:val="16"/>
          <w:shd w:val="clear" w:color="auto" w:fill="FFFFFF"/>
          <w:lang w:val="ru-RU"/>
        </w:rPr>
        <w:t>В силу положений стате</w:t>
      </w:r>
      <w:r w:rsidRPr="00607F20">
        <w:rPr>
          <w:color w:val="000000"/>
          <w:sz w:val="16"/>
          <w:szCs w:val="16"/>
          <w:shd w:val="clear" w:color="auto" w:fill="FFFFFF"/>
          <w:lang w:val="ru-RU"/>
        </w:rPr>
        <w:t>й 7, 42 Земельного кодекса Российской Федерации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принадлежностью к той или иной категори</w:t>
      </w:r>
      <w:r w:rsidRPr="00607F20">
        <w:rPr>
          <w:color w:val="000000"/>
          <w:sz w:val="16"/>
          <w:szCs w:val="16"/>
          <w:shd w:val="clear" w:color="auto" w:fill="FFFFFF"/>
          <w:lang w:val="ru-RU"/>
        </w:rPr>
        <w:t xml:space="preserve">и земель и разрешенным использованием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 </w:t>
      </w:r>
    </w:p>
    <w:p w:rsidR="00A60B42" w:rsidRPr="00607F20" w:rsidP="00BF3ADF">
      <w:pPr>
        <w:ind w:right="-2" w:firstLine="851"/>
        <w:jc w:val="both"/>
        <w:rPr>
          <w:sz w:val="16"/>
          <w:szCs w:val="16"/>
          <w:lang w:val="ru-RU" w:eastAsia="ru-RU"/>
        </w:rPr>
      </w:pPr>
      <w:r w:rsidRPr="00607F20">
        <w:rPr>
          <w:sz w:val="16"/>
          <w:szCs w:val="16"/>
          <w:lang w:val="ru-RU" w:eastAsia="ru-RU"/>
        </w:rPr>
        <w:t xml:space="preserve">В соответствии с пунктами 3, 4 части 5 статьи 8 Федерального закона от 13 июля 2015 г. </w:t>
      </w:r>
      <w:r w:rsidRPr="00607F20" w:rsidR="00CB3136">
        <w:rPr>
          <w:sz w:val="16"/>
          <w:szCs w:val="16"/>
          <w:lang w:val="ru-RU" w:eastAsia="ru-RU"/>
        </w:rPr>
        <w:t>№</w:t>
      </w:r>
      <w:r w:rsidRPr="00607F20">
        <w:rPr>
          <w:sz w:val="16"/>
          <w:szCs w:val="16"/>
          <w:lang w:val="ru-RU" w:eastAsia="ru-RU"/>
        </w:rPr>
        <w:t xml:space="preserve">218-ФЗ «О государственной регистрации недвижимости» в кадастр недвижимости в числе иных вносятся сведения о категории земель, к которой отнесен земельный участок, если </w:t>
      </w:r>
      <w:r w:rsidRPr="00607F20">
        <w:rPr>
          <w:sz w:val="16"/>
          <w:szCs w:val="16"/>
          <w:lang w:val="ru-RU" w:eastAsia="ru-RU"/>
        </w:rPr>
        <w:t xml:space="preserve">объектом недвижимости является земельный участок, а также виде или видах его разрешенного использования. </w:t>
      </w:r>
    </w:p>
    <w:p w:rsidR="00A60B42" w:rsidRPr="00607F20" w:rsidP="00A60B42">
      <w:pPr>
        <w:ind w:right="-2" w:firstLine="851"/>
        <w:jc w:val="both"/>
        <w:rPr>
          <w:sz w:val="16"/>
          <w:szCs w:val="16"/>
          <w:lang w:val="ru-RU" w:eastAsia="ru-RU"/>
        </w:rPr>
      </w:pPr>
      <w:r w:rsidRPr="00607F20">
        <w:rPr>
          <w:sz w:val="16"/>
          <w:szCs w:val="16"/>
          <w:lang w:val="ru-RU" w:eastAsia="ru-RU"/>
        </w:rPr>
        <w:t>Пункт 3 статьи 85 Земельного кодекса Российской Федерации допускает использование земельных участков их собственниками, землепользователями, землевлад</w:t>
      </w:r>
      <w:r w:rsidRPr="00607F20">
        <w:rPr>
          <w:sz w:val="16"/>
          <w:szCs w:val="16"/>
          <w:lang w:val="ru-RU" w:eastAsia="ru-RU"/>
        </w:rPr>
        <w:t>ельцами и арендаторами в соответствии с любым видом разрешенного использования, предусмотренным градостроительным регламентом для каждой территориальной зоны.</w:t>
      </w:r>
    </w:p>
    <w:p w:rsidR="00A60B42" w:rsidRPr="00607F20" w:rsidP="00A60B42">
      <w:pPr>
        <w:ind w:right="-2" w:firstLine="851"/>
        <w:jc w:val="both"/>
        <w:rPr>
          <w:sz w:val="16"/>
          <w:szCs w:val="16"/>
          <w:lang w:val="ru-RU" w:eastAsia="ru-RU"/>
        </w:rPr>
      </w:pPr>
      <w:r w:rsidRPr="00607F20">
        <w:rPr>
          <w:sz w:val="16"/>
          <w:szCs w:val="16"/>
          <w:lang w:val="ru-RU" w:eastAsia="ru-RU"/>
        </w:rPr>
        <w:t>Данной нормой установлен общий критерий, позволяющий изменить именно фактическое использование зе</w:t>
      </w:r>
      <w:r w:rsidRPr="00607F20">
        <w:rPr>
          <w:sz w:val="16"/>
          <w:szCs w:val="16"/>
          <w:lang w:val="ru-RU" w:eastAsia="ru-RU"/>
        </w:rPr>
        <w:t>мельного участка, которое должно быть впоследствии отражено в кадастре недвижимости.</w:t>
      </w:r>
    </w:p>
    <w:p w:rsidR="00FD65CE" w:rsidRPr="00607F20" w:rsidP="00FD65CE">
      <w:pPr>
        <w:ind w:right="-2" w:firstLine="851"/>
        <w:jc w:val="both"/>
        <w:rPr>
          <w:sz w:val="16"/>
          <w:szCs w:val="16"/>
          <w:lang w:val="ru-RU" w:eastAsia="ru-RU"/>
        </w:rPr>
      </w:pPr>
      <w:r w:rsidRPr="00607F20">
        <w:rPr>
          <w:sz w:val="16"/>
          <w:szCs w:val="16"/>
          <w:lang w:val="ru-RU" w:eastAsia="ru-RU"/>
        </w:rPr>
        <w:t>Из системного толкования статьи 37 Градостроительного кодекса Российской Федерации, статей 1, 8, 14 Закона о государственной регистрации недвижимости следует, что выбор ви</w:t>
      </w:r>
      <w:r w:rsidRPr="00607F20">
        <w:rPr>
          <w:sz w:val="16"/>
          <w:szCs w:val="16"/>
          <w:lang w:val="ru-RU" w:eastAsia="ru-RU"/>
        </w:rPr>
        <w:t>да разрешенного использования земельного участка из числа всех допустимых для категории, к которой относится земельный участок, подлежит оформлению в установленном законом порядке. При этом</w:t>
      </w:r>
      <w:r w:rsidRPr="00607F20" w:rsidR="00BF3ADF">
        <w:rPr>
          <w:sz w:val="16"/>
          <w:szCs w:val="16"/>
          <w:lang w:val="ru-RU" w:eastAsia="ru-RU"/>
        </w:rPr>
        <w:t xml:space="preserve"> </w:t>
      </w:r>
      <w:r w:rsidRPr="00607F20" w:rsidR="00A078A3">
        <w:rPr>
          <w:sz w:val="16"/>
          <w:szCs w:val="16"/>
          <w:lang w:val="ru-RU" w:eastAsia="ru-RU"/>
        </w:rPr>
        <w:t>использование</w:t>
      </w:r>
      <w:r w:rsidRPr="00607F20" w:rsidR="00BF3ADF">
        <w:rPr>
          <w:sz w:val="16"/>
          <w:szCs w:val="16"/>
          <w:lang w:val="ru-RU" w:eastAsia="ru-RU"/>
        </w:rPr>
        <w:t xml:space="preserve"> земельны</w:t>
      </w:r>
      <w:r w:rsidRPr="00607F20" w:rsidR="00A078A3">
        <w:rPr>
          <w:sz w:val="16"/>
          <w:szCs w:val="16"/>
          <w:lang w:val="ru-RU" w:eastAsia="ru-RU"/>
        </w:rPr>
        <w:t>х</w:t>
      </w:r>
      <w:r w:rsidRPr="00607F20" w:rsidR="00BF3ADF">
        <w:rPr>
          <w:sz w:val="16"/>
          <w:szCs w:val="16"/>
          <w:lang w:val="ru-RU" w:eastAsia="ru-RU"/>
        </w:rPr>
        <w:t xml:space="preserve"> участ</w:t>
      </w:r>
      <w:r w:rsidRPr="00607F20" w:rsidR="00A078A3">
        <w:rPr>
          <w:sz w:val="16"/>
          <w:szCs w:val="16"/>
          <w:lang w:val="ru-RU" w:eastAsia="ru-RU"/>
        </w:rPr>
        <w:t>ков</w:t>
      </w:r>
      <w:r w:rsidRPr="00607F20" w:rsidR="003229D5">
        <w:rPr>
          <w:sz w:val="16"/>
          <w:szCs w:val="16"/>
          <w:lang w:val="ru-RU" w:eastAsia="ru-RU"/>
        </w:rPr>
        <w:t xml:space="preserve"> с нарушением целевого использования не допускается.</w:t>
      </w:r>
    </w:p>
    <w:p w:rsidR="006E27C8" w:rsidRPr="00607F20" w:rsidP="00FD65CE">
      <w:pPr>
        <w:ind w:right="-2" w:firstLine="851"/>
        <w:jc w:val="both"/>
        <w:rPr>
          <w:rFonts w:eastAsiaTheme="minorHAnsi"/>
          <w:sz w:val="16"/>
          <w:szCs w:val="16"/>
          <w:lang w:val="ru-RU" w:eastAsia="en-US"/>
        </w:rPr>
      </w:pPr>
      <w:r w:rsidRPr="00607F20">
        <w:rPr>
          <w:sz w:val="16"/>
          <w:szCs w:val="16"/>
          <w:lang w:val="ru-RU" w:eastAsia="ru-RU"/>
        </w:rPr>
        <w:t xml:space="preserve">Из материалов дела </w:t>
      </w:r>
      <w:r w:rsidRPr="00607F20" w:rsidR="003229D5">
        <w:rPr>
          <w:sz w:val="16"/>
          <w:szCs w:val="16"/>
          <w:lang w:val="ru-RU" w:eastAsia="ru-RU"/>
        </w:rPr>
        <w:t>установлено</w:t>
      </w:r>
      <w:r w:rsidRPr="00607F20">
        <w:rPr>
          <w:sz w:val="16"/>
          <w:szCs w:val="16"/>
          <w:lang w:val="ru-RU" w:eastAsia="ru-RU"/>
        </w:rPr>
        <w:t>, что</w:t>
      </w:r>
      <w:r w:rsidRPr="00607F20" w:rsidR="00EE3A04">
        <w:rPr>
          <w:sz w:val="16"/>
          <w:szCs w:val="16"/>
          <w:lang w:val="ru-RU" w:eastAsia="ru-RU"/>
        </w:rPr>
        <w:t xml:space="preserve"> </w:t>
      </w:r>
      <w:r w:rsidRPr="00607F20" w:rsidR="00CA4904">
        <w:rPr>
          <w:sz w:val="16"/>
          <w:szCs w:val="16"/>
          <w:lang w:val="ru-RU" w:eastAsia="ru-RU"/>
        </w:rPr>
        <w:t xml:space="preserve">на основании распоряжения  органа государственного надзора о проведении внеплановой, выездной проверки юридического лица от 26.02.2019 №322-01/17 </w:t>
      </w:r>
      <w:r w:rsidRPr="00607F20" w:rsidR="00EE3A04">
        <w:rPr>
          <w:sz w:val="16"/>
          <w:szCs w:val="16"/>
          <w:lang w:val="ru-RU" w:eastAsia="ru-RU"/>
        </w:rPr>
        <w:t>с</w:t>
      </w:r>
      <w:r w:rsidRPr="00607F20">
        <w:rPr>
          <w:sz w:val="16"/>
          <w:szCs w:val="16"/>
          <w:lang w:val="ru-RU" w:eastAsia="ru-RU"/>
        </w:rPr>
        <w:t xml:space="preserve"> </w:t>
      </w:r>
      <w:r w:rsidRPr="00607F20" w:rsidR="00EE3A04">
        <w:rPr>
          <w:sz w:val="16"/>
          <w:szCs w:val="16"/>
          <w:lang w:val="ru-RU" w:eastAsia="ru-RU"/>
        </w:rPr>
        <w:t>12.04.2019 по 18.04.2019</w:t>
      </w:r>
      <w:r w:rsidRPr="00607F20">
        <w:rPr>
          <w:sz w:val="16"/>
          <w:szCs w:val="16"/>
          <w:lang w:val="ru-RU" w:eastAsia="ru-RU"/>
        </w:rPr>
        <w:t xml:space="preserve"> проведена проверка соблюдени</w:t>
      </w:r>
      <w:r w:rsidRPr="00607F20">
        <w:rPr>
          <w:sz w:val="16"/>
          <w:szCs w:val="16"/>
          <w:lang w:val="ru-RU" w:eastAsia="ru-RU"/>
        </w:rPr>
        <w:t xml:space="preserve">я ООО «данные </w:t>
      </w:r>
      <w:r w:rsidRPr="00607F20">
        <w:rPr>
          <w:sz w:val="16"/>
          <w:szCs w:val="16"/>
          <w:lang w:val="ru-RU" w:eastAsia="ru-RU"/>
        </w:rPr>
        <w:t>изъяты»</w:t>
      </w:r>
      <w:r w:rsidRPr="00607F20">
        <w:rPr>
          <w:sz w:val="16"/>
          <w:szCs w:val="16"/>
          <w:lang w:val="ru-RU" w:eastAsia="ru-RU"/>
        </w:rPr>
        <w:t>требований</w:t>
      </w:r>
      <w:r w:rsidRPr="00607F20">
        <w:rPr>
          <w:sz w:val="16"/>
          <w:szCs w:val="16"/>
          <w:lang w:val="ru-RU" w:eastAsia="ru-RU"/>
        </w:rPr>
        <w:t xml:space="preserve"> земельного законодательства, </w:t>
      </w:r>
      <w:r w:rsidRPr="00607F20" w:rsidR="00EE3A04">
        <w:rPr>
          <w:sz w:val="16"/>
          <w:szCs w:val="16"/>
          <w:lang w:val="ru-RU" w:eastAsia="ru-RU"/>
        </w:rPr>
        <w:t xml:space="preserve">в ходе которой установлено нарушение земельного законодательства при использовании земельного участка с кадастровым №90:22:010315:903, площадью 540 кв. м., расположенного по адресу: </w:t>
      </w:r>
      <w:r w:rsidRPr="00607F20">
        <w:rPr>
          <w:sz w:val="16"/>
          <w:szCs w:val="16"/>
          <w:lang w:val="ru-RU" w:eastAsia="ru-RU"/>
        </w:rPr>
        <w:t xml:space="preserve">«данные изъяты» </w:t>
      </w:r>
      <w:r w:rsidRPr="00607F20" w:rsidR="00A60B42">
        <w:rPr>
          <w:sz w:val="16"/>
          <w:szCs w:val="16"/>
          <w:lang w:val="ru-RU" w:eastAsia="ru-RU"/>
        </w:rPr>
        <w:t xml:space="preserve">а именно: </w:t>
      </w:r>
      <w:r w:rsidRPr="00607F20" w:rsidR="0005428D">
        <w:rPr>
          <w:sz w:val="16"/>
          <w:szCs w:val="16"/>
          <w:lang w:val="ru-RU" w:eastAsia="ru-RU"/>
        </w:rPr>
        <w:t>согласно договору аренды земельного участка №3-2018 от 11.01.2018 администрация города Симферополя</w:t>
      </w:r>
      <w:r w:rsidRPr="00607F20" w:rsidR="00EE3A04">
        <w:rPr>
          <w:sz w:val="16"/>
          <w:szCs w:val="16"/>
          <w:lang w:val="ru-RU" w:eastAsia="ru-RU"/>
        </w:rPr>
        <w:t xml:space="preserve"> </w:t>
      </w:r>
      <w:r w:rsidRPr="00607F20" w:rsidR="0005428D">
        <w:rPr>
          <w:sz w:val="16"/>
          <w:szCs w:val="16"/>
          <w:lang w:val="ru-RU" w:eastAsia="ru-RU"/>
        </w:rPr>
        <w:t xml:space="preserve">Республики Крым передала ООО </w:t>
      </w:r>
      <w:r w:rsidRPr="00607F20">
        <w:rPr>
          <w:sz w:val="16"/>
          <w:szCs w:val="16"/>
          <w:lang w:val="ru-RU" w:eastAsia="ru-RU"/>
        </w:rPr>
        <w:t xml:space="preserve">«данные изъяты» </w:t>
      </w:r>
      <w:r w:rsidRPr="00607F20" w:rsidR="0005428D">
        <w:rPr>
          <w:sz w:val="16"/>
          <w:szCs w:val="16"/>
          <w:lang w:val="ru-RU" w:eastAsia="ru-RU"/>
        </w:rPr>
        <w:t xml:space="preserve">за плату во временное владение и пользование земельный участок, </w:t>
      </w:r>
      <w:r w:rsidRPr="00607F20">
        <w:rPr>
          <w:sz w:val="16"/>
          <w:szCs w:val="16"/>
          <w:lang w:val="ru-RU" w:eastAsia="ru-RU"/>
        </w:rPr>
        <w:t>«данные изъяты»</w:t>
      </w:r>
      <w:r w:rsidRPr="00607F20" w:rsidR="0005428D">
        <w:rPr>
          <w:sz w:val="16"/>
          <w:szCs w:val="16"/>
          <w:lang w:val="ru-RU" w:eastAsia="ru-RU"/>
        </w:rPr>
        <w:t xml:space="preserve">  с целью обслуживания магазина и автомойки, сроком до 11.01.2024. Договор зарегистрирован в установленном законом порядке, о чем в ЕГРН внесена соответствующая запись о регистрации. Согласно п. 4.1.5 вышеуказанного договора арендатор обязан использовать земельный участок в соответствии с </w:t>
      </w:r>
      <w:r w:rsidRPr="00607F20">
        <w:rPr>
          <w:sz w:val="16"/>
          <w:szCs w:val="16"/>
          <w:lang w:val="ru-RU" w:eastAsia="ru-RU"/>
        </w:rPr>
        <w:t>целью</w:t>
      </w:r>
      <w:r w:rsidRPr="00607F20" w:rsidR="0005428D">
        <w:rPr>
          <w:sz w:val="16"/>
          <w:szCs w:val="16"/>
          <w:lang w:val="ru-RU" w:eastAsia="ru-RU"/>
        </w:rPr>
        <w:t xml:space="preserve"> предоставления и видом </w:t>
      </w:r>
      <w:r w:rsidRPr="00607F20">
        <w:rPr>
          <w:sz w:val="16"/>
          <w:szCs w:val="16"/>
          <w:lang w:val="ru-RU" w:eastAsia="ru-RU"/>
        </w:rPr>
        <w:t>разрешительного</w:t>
      </w:r>
      <w:r w:rsidRPr="00607F20" w:rsidR="0005428D">
        <w:rPr>
          <w:sz w:val="16"/>
          <w:szCs w:val="16"/>
          <w:lang w:val="ru-RU" w:eastAsia="ru-RU"/>
        </w:rPr>
        <w:t xml:space="preserve"> использования</w:t>
      </w:r>
      <w:r w:rsidRPr="00607F20">
        <w:rPr>
          <w:sz w:val="16"/>
          <w:szCs w:val="16"/>
          <w:lang w:val="ru-RU" w:eastAsia="ru-RU"/>
        </w:rPr>
        <w:t>. Сведения внесены в ЕГРН, земельному участку присвоен кадастровый №90:22:010315:903, категория земель – земли населенных пунктов, вид разрешительного использования – обслуживание автотранспорта. Согласно свидетельству на недвижимое имущество О</w:t>
      </w:r>
      <w:r w:rsidRPr="00607F20">
        <w:rPr>
          <w:sz w:val="16"/>
          <w:szCs w:val="16"/>
          <w:lang w:val="ru-RU" w:eastAsia="ru-RU"/>
        </w:rPr>
        <w:t xml:space="preserve">ОО «данные изъяты» </w:t>
      </w:r>
      <w:r w:rsidRPr="00607F20">
        <w:rPr>
          <w:sz w:val="16"/>
          <w:szCs w:val="16"/>
          <w:lang w:val="ru-RU" w:eastAsia="ru-RU"/>
        </w:rPr>
        <w:t>принадлежит на праве собственности объект недвижимого имущества (нежилое здание – автомойка), о чем в ЕГРН внесена соответствующая запись о регистрации, объекту недвижимости (нежилое здание, автомойка, количество этажей -2) присвоен кадастровы</w:t>
      </w:r>
      <w:r w:rsidRPr="00607F20">
        <w:rPr>
          <w:sz w:val="16"/>
          <w:szCs w:val="16"/>
          <w:lang w:val="ru-RU" w:eastAsia="ru-RU"/>
        </w:rPr>
        <w:t xml:space="preserve">й номер. Согласно договору аренды от 01.01.2019 ООО «данные изъяты» </w:t>
      </w:r>
      <w:r w:rsidRPr="00607F20">
        <w:rPr>
          <w:sz w:val="16"/>
          <w:szCs w:val="16"/>
          <w:lang w:val="ru-RU" w:eastAsia="ru-RU"/>
        </w:rPr>
        <w:t>передало</w:t>
      </w:r>
      <w:r w:rsidRPr="00607F20">
        <w:rPr>
          <w:sz w:val="16"/>
          <w:szCs w:val="16"/>
          <w:lang w:val="ru-RU" w:eastAsia="ru-RU"/>
        </w:rPr>
        <w:t xml:space="preserve"> «данные </w:t>
      </w:r>
      <w:r w:rsidRPr="00607F20">
        <w:rPr>
          <w:sz w:val="16"/>
          <w:szCs w:val="16"/>
          <w:lang w:val="ru-RU" w:eastAsia="ru-RU"/>
        </w:rPr>
        <w:t>изъяты»</w:t>
      </w:r>
      <w:r w:rsidRPr="00607F20">
        <w:rPr>
          <w:sz w:val="16"/>
          <w:szCs w:val="16"/>
          <w:lang w:val="ru-RU" w:eastAsia="ru-RU"/>
        </w:rPr>
        <w:t>в</w:t>
      </w:r>
      <w:r w:rsidRPr="00607F20">
        <w:rPr>
          <w:sz w:val="16"/>
          <w:szCs w:val="16"/>
          <w:lang w:val="ru-RU" w:eastAsia="ru-RU"/>
        </w:rPr>
        <w:t xml:space="preserve"> срочное платное пользование нежилое помещение под офисные помещения общей площадью 583 кв. м., сроком до 10.11.2019. В</w:t>
      </w:r>
      <w:r w:rsidRPr="00607F20">
        <w:rPr>
          <w:rFonts w:eastAsiaTheme="minorHAnsi"/>
          <w:sz w:val="16"/>
          <w:szCs w:val="16"/>
          <w:lang w:val="ru-RU" w:eastAsia="en-US"/>
        </w:rPr>
        <w:t xml:space="preserve"> рамках мероприятий по осуществлению земельного н</w:t>
      </w:r>
      <w:r w:rsidRPr="00607F20">
        <w:rPr>
          <w:rFonts w:eastAsiaTheme="minorHAnsi"/>
          <w:sz w:val="16"/>
          <w:szCs w:val="16"/>
          <w:lang w:val="ru-RU" w:eastAsia="en-US"/>
        </w:rPr>
        <w:t>адзора в ходе проверки установлено, что на первом этаже расположены нежилые помещения, на момент проведения проверки какая-либо деятельность не велась, на втором этаже здания расположены офисные помещения, деятельность в которых осуществляется ФКУ «Главное</w:t>
      </w:r>
      <w:r w:rsidRPr="00607F20">
        <w:rPr>
          <w:rFonts w:eastAsiaTheme="minorHAnsi"/>
          <w:sz w:val="16"/>
          <w:szCs w:val="16"/>
          <w:lang w:val="ru-RU" w:eastAsia="en-US"/>
        </w:rPr>
        <w:t xml:space="preserve"> бюро медико-социальной экспертизы</w:t>
      </w:r>
      <w:r w:rsidRPr="00607F20" w:rsidR="00CB3136">
        <w:rPr>
          <w:rFonts w:eastAsiaTheme="minorHAnsi"/>
          <w:sz w:val="16"/>
          <w:szCs w:val="16"/>
          <w:lang w:val="ru-RU" w:eastAsia="en-US"/>
        </w:rPr>
        <w:t>»</w:t>
      </w:r>
      <w:r w:rsidRPr="00607F20" w:rsidR="00FD65CE">
        <w:rPr>
          <w:rFonts w:eastAsiaTheme="minorHAnsi"/>
          <w:sz w:val="16"/>
          <w:szCs w:val="16"/>
          <w:lang w:val="ru-RU" w:eastAsia="en-US"/>
        </w:rPr>
        <w:t xml:space="preserve">,  что также подтверждается информацией, размещенной на официальном сайте в сети Интернет </w:t>
      </w:r>
      <w:r w:rsidRPr="00607F20" w:rsidR="00FD65CE">
        <w:rPr>
          <w:rFonts w:eastAsiaTheme="minorHAnsi"/>
          <w:sz w:val="16"/>
          <w:szCs w:val="16"/>
          <w:lang w:val="en-US" w:eastAsia="en-US"/>
        </w:rPr>
        <w:t>htt</w:t>
      </w:r>
      <w:r w:rsidRPr="00607F20" w:rsidR="00FD65CE">
        <w:rPr>
          <w:rFonts w:eastAsiaTheme="minorHAnsi"/>
          <w:sz w:val="16"/>
          <w:szCs w:val="16"/>
          <w:lang w:val="ru-RU" w:eastAsia="en-US"/>
        </w:rPr>
        <w:t>://</w:t>
      </w:r>
      <w:r w:rsidRPr="00607F20" w:rsidR="00FD65CE">
        <w:rPr>
          <w:rFonts w:eastAsiaTheme="minorHAnsi"/>
          <w:sz w:val="16"/>
          <w:szCs w:val="16"/>
          <w:lang w:val="en-US" w:eastAsia="en-US"/>
        </w:rPr>
        <w:t>www</w:t>
      </w:r>
      <w:r w:rsidRPr="00607F20" w:rsidR="00FD65CE">
        <w:rPr>
          <w:rFonts w:eastAsiaTheme="minorHAnsi"/>
          <w:sz w:val="16"/>
          <w:szCs w:val="16"/>
          <w:lang w:val="ru-RU" w:eastAsia="en-US"/>
        </w:rPr>
        <w:t>.</w:t>
      </w:r>
      <w:r w:rsidRPr="00607F20" w:rsidR="00FD65CE">
        <w:rPr>
          <w:rFonts w:eastAsiaTheme="minorHAnsi"/>
          <w:sz w:val="16"/>
          <w:szCs w:val="16"/>
          <w:lang w:val="en-US" w:eastAsia="en-US"/>
        </w:rPr>
        <w:t>mse</w:t>
      </w:r>
      <w:r w:rsidRPr="00607F20" w:rsidR="00FD65CE">
        <w:rPr>
          <w:rFonts w:eastAsiaTheme="minorHAnsi"/>
          <w:sz w:val="16"/>
          <w:szCs w:val="16"/>
          <w:lang w:val="ru-RU" w:eastAsia="en-US"/>
        </w:rPr>
        <w:t>.</w:t>
      </w:r>
      <w:r w:rsidRPr="00607F20" w:rsidR="00FD65CE">
        <w:rPr>
          <w:rFonts w:eastAsiaTheme="minorHAnsi"/>
          <w:sz w:val="16"/>
          <w:szCs w:val="16"/>
          <w:lang w:val="en-US" w:eastAsia="en-US"/>
        </w:rPr>
        <w:t>crimea</w:t>
      </w:r>
      <w:r w:rsidRPr="00607F20" w:rsidR="00FD65CE">
        <w:rPr>
          <w:rFonts w:eastAsiaTheme="minorHAnsi"/>
          <w:sz w:val="16"/>
          <w:szCs w:val="16"/>
          <w:lang w:val="ru-RU" w:eastAsia="en-US"/>
        </w:rPr>
        <w:t>.</w:t>
      </w:r>
      <w:r w:rsidRPr="00607F20" w:rsidR="00FD65CE">
        <w:rPr>
          <w:rFonts w:eastAsiaTheme="minorHAnsi"/>
          <w:sz w:val="16"/>
          <w:szCs w:val="16"/>
          <w:lang w:val="en-US" w:eastAsia="en-US"/>
        </w:rPr>
        <w:t>com</w:t>
      </w:r>
      <w:r w:rsidRPr="00607F20" w:rsidR="00FD65CE">
        <w:rPr>
          <w:rFonts w:eastAsiaTheme="minorHAnsi"/>
          <w:sz w:val="16"/>
          <w:szCs w:val="16"/>
          <w:lang w:val="ru-RU" w:eastAsia="en-US"/>
        </w:rPr>
        <w:t xml:space="preserve">/.  </w:t>
      </w:r>
      <w:r w:rsidRPr="00607F20">
        <w:rPr>
          <w:rFonts w:eastAsiaTheme="minorHAnsi"/>
          <w:sz w:val="16"/>
          <w:szCs w:val="16"/>
          <w:lang w:val="ru-RU" w:eastAsia="en-US"/>
        </w:rPr>
        <w:t xml:space="preserve"> </w:t>
      </w:r>
    </w:p>
    <w:p w:rsidR="00BF3ADF" w:rsidRPr="00607F20" w:rsidP="00BF3ADF">
      <w:pPr>
        <w:ind w:right="-2" w:firstLine="851"/>
        <w:jc w:val="both"/>
        <w:rPr>
          <w:sz w:val="16"/>
          <w:szCs w:val="16"/>
          <w:lang w:val="ru-RU" w:eastAsia="ru-RU"/>
        </w:rPr>
      </w:pPr>
      <w:r w:rsidRPr="00607F20">
        <w:rPr>
          <w:sz w:val="16"/>
          <w:szCs w:val="16"/>
          <w:lang w:val="ru-RU" w:eastAsia="ru-RU"/>
        </w:rPr>
        <w:t>По результатам проверки составлен акт проверки органом государственного надзора №329 от 18.04.2019, в</w:t>
      </w:r>
      <w:r w:rsidRPr="00607F20">
        <w:rPr>
          <w:sz w:val="16"/>
          <w:szCs w:val="16"/>
          <w:lang w:val="ru-RU" w:eastAsia="ru-RU"/>
        </w:rPr>
        <w:t xml:space="preserve">ыдано предписание об устранении выявленного нарушения требований земельного законодательства Российской Федерации №1.1. к акту проверки от 18.04.2019 от 18.04.2019 (далее предписание №1.1 от 18.04.2019), согласно которому Обществу предписано устранить </w:t>
      </w:r>
      <w:r w:rsidRPr="00607F20">
        <w:rPr>
          <w:sz w:val="16"/>
          <w:szCs w:val="16"/>
          <w:lang w:val="ru-RU" w:eastAsia="ru-RU"/>
        </w:rPr>
        <w:t>нару</w:t>
      </w:r>
      <w:r w:rsidRPr="00607F20">
        <w:rPr>
          <w:sz w:val="16"/>
          <w:szCs w:val="16"/>
          <w:lang w:val="ru-RU" w:eastAsia="ru-RU"/>
        </w:rPr>
        <w:t>шения земельного законодательства при использовании земельного участка в срок до 17.06.2019. Указанное предписание получено законным представителем ООО «данные изъяты»</w:t>
      </w:r>
      <w:r w:rsidRPr="00607F20">
        <w:rPr>
          <w:sz w:val="16"/>
          <w:szCs w:val="16"/>
          <w:lang w:val="ru-RU" w:eastAsia="ru-RU"/>
        </w:rPr>
        <w:t>18.04.2019.</w:t>
      </w:r>
    </w:p>
    <w:p w:rsidR="00EE3A04" w:rsidRPr="00607F20" w:rsidP="00BF3ADF">
      <w:pPr>
        <w:ind w:right="-2" w:firstLine="851"/>
        <w:jc w:val="both"/>
        <w:rPr>
          <w:sz w:val="16"/>
          <w:szCs w:val="16"/>
          <w:lang w:val="ru-RU" w:eastAsia="ru-RU"/>
        </w:rPr>
      </w:pPr>
      <w:r w:rsidRPr="00607F20">
        <w:rPr>
          <w:sz w:val="16"/>
          <w:szCs w:val="16"/>
          <w:lang w:val="ru-RU" w:eastAsia="ru-RU"/>
        </w:rPr>
        <w:t xml:space="preserve">Постановлением от 07.05.2019 по делу №98 ООО «данные изъяты» </w:t>
      </w:r>
      <w:r w:rsidRPr="00607F20">
        <w:rPr>
          <w:sz w:val="16"/>
          <w:szCs w:val="16"/>
          <w:lang w:val="ru-RU" w:eastAsia="ru-RU"/>
        </w:rPr>
        <w:t>признано виновным в соверше</w:t>
      </w:r>
      <w:r w:rsidRPr="00607F20">
        <w:rPr>
          <w:sz w:val="16"/>
          <w:szCs w:val="16"/>
          <w:lang w:val="ru-RU" w:eastAsia="ru-RU"/>
        </w:rPr>
        <w:t>нии административного правонарушения, предусмотренного частью 1 статьи 8.8 Кодекса Российской Федерации об административных правонарушениях, в связи с использованием земельного участка не по целевому назначению в соответствии с его принадлежности к той или</w:t>
      </w:r>
      <w:r w:rsidRPr="00607F20">
        <w:rPr>
          <w:sz w:val="16"/>
          <w:szCs w:val="16"/>
          <w:lang w:val="ru-RU" w:eastAsia="ru-RU"/>
        </w:rPr>
        <w:t xml:space="preserve"> иной категории земель и (или) разрешенным использованием, выразившемся в использовании земельного участка с кадастровым «данные изъяты» </w:t>
      </w:r>
      <w:r w:rsidRPr="00607F20">
        <w:rPr>
          <w:sz w:val="16"/>
          <w:szCs w:val="16"/>
          <w:lang w:val="ru-RU" w:eastAsia="ru-RU"/>
        </w:rPr>
        <w:t>используемого</w:t>
      </w:r>
      <w:r w:rsidRPr="00607F20">
        <w:rPr>
          <w:sz w:val="16"/>
          <w:szCs w:val="16"/>
          <w:lang w:val="ru-RU" w:eastAsia="ru-RU"/>
        </w:rPr>
        <w:t xml:space="preserve"> ООО «данные </w:t>
      </w:r>
      <w:r w:rsidRPr="00607F20">
        <w:rPr>
          <w:sz w:val="16"/>
          <w:szCs w:val="16"/>
          <w:lang w:val="ru-RU" w:eastAsia="ru-RU"/>
        </w:rPr>
        <w:t>изъяты»</w:t>
      </w:r>
      <w:r w:rsidRPr="00607F20">
        <w:rPr>
          <w:sz w:val="16"/>
          <w:szCs w:val="16"/>
          <w:lang w:val="ru-RU" w:eastAsia="ru-RU"/>
        </w:rPr>
        <w:t>для</w:t>
      </w:r>
      <w:r w:rsidRPr="00607F20">
        <w:rPr>
          <w:sz w:val="16"/>
          <w:szCs w:val="16"/>
          <w:lang w:val="ru-RU" w:eastAsia="ru-RU"/>
        </w:rPr>
        <w:t xml:space="preserve"> размещения офисных помещений, здания, предназначенного для размещения  ФКУ «Главное бюро медико-социальной экспертизы по Республике Крым», что противоречит виду разрешительного использования земельного участка – «обслуживание автотранспо</w:t>
      </w:r>
      <w:r w:rsidRPr="00607F20">
        <w:rPr>
          <w:sz w:val="16"/>
          <w:szCs w:val="16"/>
          <w:lang w:val="ru-RU" w:eastAsia="ru-RU"/>
        </w:rPr>
        <w:t>рта», согласно сведениям, внесенным в ЕГРН, что является нарушением статей 7, 42 Земельного кодекса Российской Федерации, с назначением наказания с применением статьи 4.1.1. Кодекса Российской Федерации об административных правонарушениях в виде предупрежд</w:t>
      </w:r>
      <w:r w:rsidRPr="00607F20">
        <w:rPr>
          <w:sz w:val="16"/>
          <w:szCs w:val="16"/>
          <w:lang w:val="ru-RU" w:eastAsia="ru-RU"/>
        </w:rPr>
        <w:t>ения</w:t>
      </w:r>
      <w:r w:rsidRPr="00607F20" w:rsidR="00CB3136">
        <w:rPr>
          <w:sz w:val="16"/>
          <w:szCs w:val="16"/>
          <w:lang w:val="ru-RU" w:eastAsia="ru-RU"/>
        </w:rPr>
        <w:t>.</w:t>
      </w:r>
    </w:p>
    <w:p w:rsidR="00AD7E59" w:rsidRPr="00607F20" w:rsidP="00BF3ADF">
      <w:pPr>
        <w:ind w:right="-2" w:firstLine="851"/>
        <w:jc w:val="both"/>
        <w:rPr>
          <w:sz w:val="16"/>
          <w:szCs w:val="16"/>
          <w:lang w:val="ru-RU" w:eastAsia="ru-RU"/>
        </w:rPr>
      </w:pPr>
      <w:r w:rsidRPr="00607F20">
        <w:rPr>
          <w:sz w:val="16"/>
          <w:szCs w:val="16"/>
          <w:lang w:val="ru-RU" w:eastAsia="ru-RU"/>
        </w:rPr>
        <w:t>04.07.2019</w:t>
      </w:r>
      <w:r w:rsidRPr="00607F20" w:rsidR="00BF3ADF">
        <w:rPr>
          <w:sz w:val="16"/>
          <w:szCs w:val="16"/>
          <w:lang w:val="ru-RU" w:eastAsia="ru-RU"/>
        </w:rPr>
        <w:t xml:space="preserve"> на основании распоряжения</w:t>
      </w:r>
      <w:r w:rsidRPr="00607F20" w:rsidR="00CA4904">
        <w:rPr>
          <w:sz w:val="16"/>
          <w:szCs w:val="16"/>
          <w:lang w:val="ru-RU" w:eastAsia="ru-RU"/>
        </w:rPr>
        <w:t xml:space="preserve">  органа государственного надзора о проведении внеплановой, выездной проверки юридического лица от 19.06.2019 №913-01/17 </w:t>
      </w:r>
      <w:r w:rsidRPr="00607F20" w:rsidR="00BF3ADF">
        <w:rPr>
          <w:sz w:val="16"/>
          <w:szCs w:val="16"/>
          <w:lang w:val="ru-RU" w:eastAsia="ru-RU"/>
        </w:rPr>
        <w:t xml:space="preserve">проведена внеплановая выездная проверка с целью контроля исполнения предписания </w:t>
      </w:r>
      <w:r w:rsidRPr="00607F20" w:rsidR="00CA4904">
        <w:rPr>
          <w:sz w:val="16"/>
          <w:szCs w:val="16"/>
          <w:lang w:val="ru-RU" w:eastAsia="ru-RU"/>
        </w:rPr>
        <w:t>№1.1 от 18.04.2019</w:t>
      </w:r>
      <w:r w:rsidRPr="00607F20" w:rsidR="00BF3ADF">
        <w:rPr>
          <w:sz w:val="16"/>
          <w:szCs w:val="16"/>
          <w:lang w:val="ru-RU" w:eastAsia="ru-RU"/>
        </w:rPr>
        <w:t xml:space="preserve">, выданного ООО </w:t>
      </w:r>
      <w:r w:rsidRPr="00607F20">
        <w:rPr>
          <w:sz w:val="16"/>
          <w:szCs w:val="16"/>
          <w:lang w:val="ru-RU" w:eastAsia="ru-RU"/>
        </w:rPr>
        <w:t xml:space="preserve">«данные </w:t>
      </w:r>
      <w:r w:rsidRPr="00607F20">
        <w:rPr>
          <w:sz w:val="16"/>
          <w:szCs w:val="16"/>
          <w:lang w:val="ru-RU" w:eastAsia="ru-RU"/>
        </w:rPr>
        <w:t>изъяты»</w:t>
      </w:r>
      <w:r w:rsidRPr="00607F20" w:rsidR="00BF3ADF">
        <w:rPr>
          <w:sz w:val="16"/>
          <w:szCs w:val="16"/>
          <w:lang w:val="ru-RU" w:eastAsia="ru-RU"/>
        </w:rPr>
        <w:t>По</w:t>
      </w:r>
      <w:r w:rsidRPr="00607F20" w:rsidR="00BF3ADF">
        <w:rPr>
          <w:sz w:val="16"/>
          <w:szCs w:val="16"/>
          <w:lang w:val="ru-RU" w:eastAsia="ru-RU"/>
        </w:rPr>
        <w:t xml:space="preserve"> результатам указанной проверки составлен акт проверки органом государственного надзора от </w:t>
      </w:r>
      <w:r w:rsidRPr="00607F20" w:rsidR="00CA4904">
        <w:rPr>
          <w:sz w:val="16"/>
          <w:szCs w:val="16"/>
          <w:lang w:val="ru-RU" w:eastAsia="ru-RU"/>
        </w:rPr>
        <w:t>04.07.2019 №600</w:t>
      </w:r>
      <w:r w:rsidRPr="00607F20" w:rsidR="00BF3ADF">
        <w:rPr>
          <w:sz w:val="16"/>
          <w:szCs w:val="16"/>
          <w:lang w:val="ru-RU" w:eastAsia="ru-RU"/>
        </w:rPr>
        <w:t xml:space="preserve">, согласно которого предписание </w:t>
      </w:r>
      <w:r w:rsidRPr="00607F20" w:rsidR="00CA4904">
        <w:rPr>
          <w:sz w:val="16"/>
          <w:szCs w:val="16"/>
          <w:lang w:val="ru-RU" w:eastAsia="ru-RU"/>
        </w:rPr>
        <w:t xml:space="preserve">№1.1 от 18.04.2019 </w:t>
      </w:r>
      <w:r w:rsidRPr="00607F20" w:rsidR="00BF3ADF">
        <w:rPr>
          <w:sz w:val="16"/>
          <w:szCs w:val="16"/>
          <w:lang w:val="ru-RU" w:eastAsia="ru-RU"/>
        </w:rPr>
        <w:t xml:space="preserve">по сроку исполнения до </w:t>
      </w:r>
      <w:r w:rsidRPr="00607F20" w:rsidR="00CA4904">
        <w:rPr>
          <w:sz w:val="16"/>
          <w:szCs w:val="16"/>
          <w:lang w:val="ru-RU" w:eastAsia="ru-RU"/>
        </w:rPr>
        <w:t>17.06.2019</w:t>
      </w:r>
      <w:r w:rsidRPr="00607F20" w:rsidR="00BF3ADF">
        <w:rPr>
          <w:sz w:val="16"/>
          <w:szCs w:val="16"/>
          <w:lang w:val="ru-RU" w:eastAsia="ru-RU"/>
        </w:rPr>
        <w:t xml:space="preserve"> Обществом не исполнено</w:t>
      </w:r>
      <w:r w:rsidRPr="00607F20" w:rsidR="00CA4904">
        <w:rPr>
          <w:sz w:val="16"/>
          <w:szCs w:val="16"/>
          <w:lang w:val="ru-RU" w:eastAsia="ru-RU"/>
        </w:rPr>
        <w:t>, последним 29.05.2019 подано заявление о внесении изменений в карту градостроительного зонирования, а именно: об изменении зоны ИТ-1 на О-1 земельного участка с кадастровым №90:22:010315:903, заявление не рассмотрено</w:t>
      </w:r>
      <w:r w:rsidRPr="00607F20" w:rsidR="00BF3ADF">
        <w:rPr>
          <w:sz w:val="16"/>
          <w:szCs w:val="16"/>
          <w:lang w:val="ru-RU" w:eastAsia="ru-RU"/>
        </w:rPr>
        <w:t>.</w:t>
      </w:r>
      <w:r w:rsidRPr="00607F20" w:rsidR="00CA4904">
        <w:rPr>
          <w:sz w:val="16"/>
          <w:szCs w:val="16"/>
          <w:lang w:val="ru-RU" w:eastAsia="ru-RU"/>
        </w:rPr>
        <w:t xml:space="preserve"> По результатам проверки выдано предписание</w:t>
      </w:r>
      <w:r w:rsidRPr="00607F20" w:rsidR="00CA4904">
        <w:rPr>
          <w:sz w:val="16"/>
          <w:szCs w:val="16"/>
        </w:rPr>
        <w:t xml:space="preserve"> </w:t>
      </w:r>
      <w:r w:rsidRPr="00607F20" w:rsidR="00CA4904">
        <w:rPr>
          <w:sz w:val="16"/>
          <w:szCs w:val="16"/>
          <w:lang w:val="ru-RU" w:eastAsia="ru-RU"/>
        </w:rPr>
        <w:t xml:space="preserve">об устранении выявленного нарушения требований земельного законодательства Российской Федерации №2.1. к акту проверки от 04.07.2019 от 04.07.2019 (далее предписание №2.1 от 04.07.2019), согласно которому Обществу предписано устранить нарушения земельного законодательства при использовании земельного участка в срок до 27.12.2019. Указанное предписание получено законным представителем ООО </w:t>
      </w:r>
      <w:r w:rsidRPr="00607F20">
        <w:rPr>
          <w:sz w:val="16"/>
          <w:szCs w:val="16"/>
          <w:lang w:val="ru-RU" w:eastAsia="ru-RU"/>
        </w:rPr>
        <w:t xml:space="preserve">«данные изъяты» </w:t>
      </w:r>
      <w:r w:rsidRPr="00607F20" w:rsidR="00CA4904">
        <w:rPr>
          <w:sz w:val="16"/>
          <w:szCs w:val="16"/>
          <w:lang w:val="ru-RU" w:eastAsia="ru-RU"/>
        </w:rPr>
        <w:t>04.07.2019.</w:t>
      </w:r>
    </w:p>
    <w:p w:rsidR="007F1767" w:rsidRPr="00607F20" w:rsidP="00BF3ADF">
      <w:pPr>
        <w:ind w:right="-2" w:firstLine="851"/>
        <w:jc w:val="both"/>
        <w:rPr>
          <w:sz w:val="16"/>
          <w:szCs w:val="16"/>
          <w:lang w:val="ru-RU" w:eastAsia="ru-RU"/>
        </w:rPr>
      </w:pPr>
      <w:r w:rsidRPr="00607F20">
        <w:rPr>
          <w:sz w:val="16"/>
          <w:szCs w:val="16"/>
          <w:lang w:val="ru-RU" w:eastAsia="ru-RU"/>
        </w:rPr>
        <w:t>04.02.2020 на основании распоряжения органа государственного надзора о проведении внеплановой, вые</w:t>
      </w:r>
      <w:r w:rsidRPr="00607F20">
        <w:rPr>
          <w:sz w:val="16"/>
          <w:szCs w:val="16"/>
          <w:lang w:val="ru-RU" w:eastAsia="ru-RU"/>
        </w:rPr>
        <w:t xml:space="preserve">здной проверки юридического лица от 22.01.2020 №104-01/17 с 29.01.2020 по 04.02.2020 проведена внеплановая выездная проверка с целью контроля исполнения предписания №2.1 от 04.07.2019, выданного ООО «данные изъяты» </w:t>
      </w:r>
      <w:r w:rsidRPr="00607F20">
        <w:rPr>
          <w:sz w:val="16"/>
          <w:szCs w:val="16"/>
          <w:lang w:val="ru-RU" w:eastAsia="ru-RU"/>
        </w:rPr>
        <w:t>По результатам указанной проверки составлен ак</w:t>
      </w:r>
      <w:r w:rsidRPr="00607F20">
        <w:rPr>
          <w:sz w:val="16"/>
          <w:szCs w:val="16"/>
          <w:lang w:val="ru-RU" w:eastAsia="ru-RU"/>
        </w:rPr>
        <w:t xml:space="preserve">т проверки органом государственного надзора от 04.02.2020 №76, согласно которого предписание №2.1 от 04.07.2019 по сроку исполнения до 27.12.2019 Обществом не исполнено, последним 29.05.2019 подано заявление о внесении изменений в карту градостроительного </w:t>
      </w:r>
      <w:r w:rsidRPr="00607F20">
        <w:rPr>
          <w:sz w:val="16"/>
          <w:szCs w:val="16"/>
          <w:lang w:val="ru-RU" w:eastAsia="ru-RU"/>
        </w:rPr>
        <w:t>зонирования, а именно: об изменении зоны ИТ-1 на О-1 земельного участка с кадастровым №90:22:010315:903. Согласно ответу Департамента развития муниципальной собственности установлено, что в связи с тем, что в зоне ИТ-1 не предусмотрен вид разрешенного испо</w:t>
      </w:r>
      <w:r w:rsidRPr="00607F20">
        <w:rPr>
          <w:sz w:val="16"/>
          <w:szCs w:val="16"/>
          <w:lang w:val="ru-RU" w:eastAsia="ru-RU"/>
        </w:rPr>
        <w:t xml:space="preserve">льзования земельного участка предпринимательство (код – 4.0), рассмотреть заявление ООО «данные изъяты» </w:t>
      </w:r>
      <w:r w:rsidRPr="00607F20">
        <w:rPr>
          <w:sz w:val="16"/>
          <w:szCs w:val="16"/>
          <w:lang w:val="ru-RU" w:eastAsia="ru-RU"/>
        </w:rPr>
        <w:t>на Комиссии по подготовке Правил землепользования и застройки муниципального образования городской округ Симферополь Республики Крым не представилось возможны</w:t>
      </w:r>
      <w:r w:rsidRPr="00607F20">
        <w:rPr>
          <w:sz w:val="16"/>
          <w:szCs w:val="16"/>
          <w:lang w:val="ru-RU" w:eastAsia="ru-RU"/>
        </w:rPr>
        <w:t xml:space="preserve">м.  </w:t>
      </w:r>
    </w:p>
    <w:p w:rsidR="00BF3ADF" w:rsidRPr="00607F20" w:rsidP="00BF3ADF">
      <w:pPr>
        <w:ind w:right="-2" w:firstLine="851"/>
        <w:jc w:val="both"/>
        <w:rPr>
          <w:sz w:val="16"/>
          <w:szCs w:val="16"/>
          <w:lang w:val="ru-RU" w:eastAsia="ru-RU"/>
        </w:rPr>
      </w:pPr>
      <w:r w:rsidRPr="00607F20">
        <w:rPr>
          <w:sz w:val="16"/>
          <w:szCs w:val="16"/>
          <w:lang w:val="ru-RU" w:eastAsia="ru-RU"/>
        </w:rPr>
        <w:t>Не</w:t>
      </w:r>
      <w:r w:rsidRPr="00607F20" w:rsidR="00EF7370">
        <w:rPr>
          <w:sz w:val="16"/>
          <w:szCs w:val="16"/>
          <w:lang w:val="ru-RU" w:eastAsia="ru-RU"/>
        </w:rPr>
        <w:t>выпо</w:t>
      </w:r>
      <w:r w:rsidRPr="00607F20">
        <w:rPr>
          <w:sz w:val="16"/>
          <w:szCs w:val="16"/>
          <w:lang w:val="ru-RU" w:eastAsia="ru-RU"/>
        </w:rPr>
        <w:t xml:space="preserve">лнение ООО «данные изъяты» </w:t>
      </w:r>
      <w:r w:rsidRPr="00607F20">
        <w:rPr>
          <w:sz w:val="16"/>
          <w:szCs w:val="16"/>
          <w:lang w:val="ru-RU" w:eastAsia="ru-RU"/>
        </w:rPr>
        <w:t xml:space="preserve">предписания </w:t>
      </w:r>
      <w:r w:rsidRPr="00607F20" w:rsidR="007F1767">
        <w:rPr>
          <w:sz w:val="16"/>
          <w:szCs w:val="16"/>
          <w:lang w:val="ru-RU" w:eastAsia="ru-RU"/>
        </w:rPr>
        <w:t>№2.1 от 04.07.2019</w:t>
      </w:r>
      <w:r w:rsidRPr="00607F20">
        <w:rPr>
          <w:sz w:val="16"/>
          <w:szCs w:val="16"/>
          <w:lang w:val="ru-RU" w:eastAsia="ru-RU"/>
        </w:rPr>
        <w:t xml:space="preserve">, послужило основанием для составления в отношении Общества протокола об административном правонарушении от </w:t>
      </w:r>
      <w:r w:rsidRPr="00607F20" w:rsidR="007F1767">
        <w:rPr>
          <w:sz w:val="16"/>
          <w:szCs w:val="16"/>
          <w:lang w:val="ru-RU" w:eastAsia="ru-RU"/>
        </w:rPr>
        <w:t>18.02.2020</w:t>
      </w:r>
      <w:r w:rsidRPr="00607F20">
        <w:rPr>
          <w:sz w:val="16"/>
          <w:szCs w:val="16"/>
          <w:lang w:val="ru-RU" w:eastAsia="ru-RU"/>
        </w:rPr>
        <w:t xml:space="preserve"> по признакам состава правонарушения, предусмотренного ч. 25 ст. 19.5 Кодекс</w:t>
      </w:r>
      <w:r w:rsidRPr="00607F20">
        <w:rPr>
          <w:sz w:val="16"/>
          <w:szCs w:val="16"/>
          <w:lang w:val="ru-RU" w:eastAsia="ru-RU"/>
        </w:rPr>
        <w:t>а Российской Федерации об административных правонарушениях.</w:t>
      </w:r>
    </w:p>
    <w:p w:rsidR="00BF3ADF" w:rsidRPr="00607F20" w:rsidP="00BF3ADF">
      <w:pPr>
        <w:ind w:right="-2" w:firstLine="851"/>
        <w:jc w:val="both"/>
        <w:rPr>
          <w:sz w:val="16"/>
          <w:szCs w:val="16"/>
          <w:lang w:val="ru-RU" w:eastAsia="ru-RU"/>
        </w:rPr>
      </w:pPr>
      <w:r w:rsidRPr="00607F20">
        <w:rPr>
          <w:sz w:val="16"/>
          <w:szCs w:val="16"/>
          <w:lang w:val="ru-RU" w:eastAsia="ru-RU"/>
        </w:rPr>
        <w:t>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w:t>
      </w:r>
      <w:r w:rsidRPr="00607F20">
        <w:rPr>
          <w:sz w:val="16"/>
          <w:szCs w:val="16"/>
          <w:lang w:val="ru-RU" w:eastAsia="ru-RU"/>
        </w:rPr>
        <w:t>иальных органов об устранении нарушений земельного законодательства, образует объективную сторону состава административного правонарушения, предусмотренного ч. 25 ст. 19.5 Кодекса Российской Федерации об административных правонарушениях.</w:t>
      </w:r>
    </w:p>
    <w:p w:rsidR="00BF3ADF" w:rsidRPr="00607F20" w:rsidP="00BF3ADF">
      <w:pPr>
        <w:ind w:right="-2" w:firstLine="851"/>
        <w:jc w:val="both"/>
        <w:rPr>
          <w:sz w:val="16"/>
          <w:szCs w:val="16"/>
          <w:lang w:val="ru-RU" w:eastAsia="ru-RU"/>
        </w:rPr>
      </w:pPr>
      <w:r w:rsidRPr="00607F20">
        <w:rPr>
          <w:sz w:val="16"/>
          <w:szCs w:val="16"/>
          <w:lang w:val="ru-RU" w:eastAsia="ru-RU"/>
        </w:rPr>
        <w:t>Предписание об уст</w:t>
      </w:r>
      <w:r w:rsidRPr="00607F20">
        <w:rPr>
          <w:sz w:val="16"/>
          <w:szCs w:val="16"/>
          <w:lang w:val="ru-RU" w:eastAsia="ru-RU"/>
        </w:rPr>
        <w:t>ранении нарушений требований законодательства представляет собой акт должностного лица, уполномоченного на осуществление властных полномочий, содержащий властное волеизъявление, порождающее правовые последствия для конкретных граждан, индивидуальных предпр</w:t>
      </w:r>
      <w:r w:rsidRPr="00607F20">
        <w:rPr>
          <w:sz w:val="16"/>
          <w:szCs w:val="16"/>
          <w:lang w:val="ru-RU" w:eastAsia="ru-RU"/>
        </w:rPr>
        <w:t>инимателей и организаций. Условиями для вынесения предписания являются нарушения законодательства Российской Федерации, которые к моменту выдачи такого предписания не устранены нарушителем закона самостоятельно. Предписание по своей правовой природе являет</w:t>
      </w:r>
      <w:r w:rsidRPr="00607F20">
        <w:rPr>
          <w:sz w:val="16"/>
          <w:szCs w:val="16"/>
          <w:lang w:val="ru-RU" w:eastAsia="ru-RU"/>
        </w:rPr>
        <w:t xml:space="preserve">ся ненормативным правовым актом, подлежащим обязательному исполнению. </w:t>
      </w:r>
    </w:p>
    <w:p w:rsidR="00FD65CE" w:rsidRPr="00607F20" w:rsidP="00BF3ADF">
      <w:pPr>
        <w:ind w:right="-2" w:firstLine="851"/>
        <w:jc w:val="both"/>
        <w:rPr>
          <w:sz w:val="16"/>
          <w:szCs w:val="16"/>
          <w:lang w:val="ru-RU" w:eastAsia="ru-RU"/>
        </w:rPr>
      </w:pPr>
      <w:r w:rsidRPr="00607F20">
        <w:rPr>
          <w:sz w:val="16"/>
          <w:szCs w:val="16"/>
          <w:lang w:val="ru-RU" w:eastAsia="ru-RU"/>
        </w:rPr>
        <w:t>Материалы дела объективно свидетельствуют о том, что использование земельного участка Обществом осуществлялось не в соответствии с документально установленным и учтенным в кадастре недв</w:t>
      </w:r>
      <w:r w:rsidRPr="00607F20">
        <w:rPr>
          <w:sz w:val="16"/>
          <w:szCs w:val="16"/>
          <w:lang w:val="ru-RU" w:eastAsia="ru-RU"/>
        </w:rPr>
        <w:t xml:space="preserve">ижимости видом разрешенного использования, что является нарушением правового режима использования земельного участка, установленного требованиями статей 1, 7 и 42 Земельного кодекса Российской Федерации. Доказательств обратного </w:t>
      </w:r>
      <w:r w:rsidRPr="00607F20" w:rsidR="00CB3136">
        <w:rPr>
          <w:sz w:val="16"/>
          <w:szCs w:val="16"/>
          <w:lang w:val="ru-RU" w:eastAsia="ru-RU"/>
        </w:rPr>
        <w:t>законным представителем (уполномоченным представителем) лица</w:t>
      </w:r>
      <w:r w:rsidRPr="00607F20">
        <w:rPr>
          <w:sz w:val="16"/>
          <w:szCs w:val="16"/>
          <w:lang w:val="ru-RU" w:eastAsia="ru-RU"/>
        </w:rPr>
        <w:t xml:space="preserve">, в отношении которого возбуждено производство по делу об административном правонарушении, не представлено.  </w:t>
      </w:r>
    </w:p>
    <w:p w:rsidR="00BF3ADF" w:rsidRPr="00607F20" w:rsidP="00BF3ADF">
      <w:pPr>
        <w:ind w:right="-2" w:firstLine="851"/>
        <w:jc w:val="both"/>
        <w:rPr>
          <w:sz w:val="16"/>
          <w:szCs w:val="16"/>
          <w:lang w:val="ru-RU" w:eastAsia="ru-RU"/>
        </w:rPr>
      </w:pPr>
      <w:r w:rsidRPr="00607F20">
        <w:rPr>
          <w:sz w:val="16"/>
          <w:szCs w:val="16"/>
          <w:lang w:val="ru-RU" w:eastAsia="ru-RU"/>
        </w:rPr>
        <w:t xml:space="preserve">Законность предписания </w:t>
      </w:r>
      <w:r w:rsidRPr="00607F20" w:rsidR="007F1767">
        <w:rPr>
          <w:sz w:val="16"/>
          <w:szCs w:val="16"/>
          <w:lang w:val="ru-RU" w:eastAsia="ru-RU"/>
        </w:rPr>
        <w:t xml:space="preserve">№2.1 от 04.07.2019 </w:t>
      </w:r>
      <w:r w:rsidRPr="00607F20">
        <w:rPr>
          <w:sz w:val="16"/>
          <w:szCs w:val="16"/>
          <w:lang w:val="ru-RU" w:eastAsia="ru-RU"/>
        </w:rPr>
        <w:t>сомнений не вызывает, указанное предписание выдано должностным лицом адм</w:t>
      </w:r>
      <w:r w:rsidRPr="00607F20">
        <w:rPr>
          <w:sz w:val="16"/>
          <w:szCs w:val="16"/>
          <w:lang w:val="ru-RU" w:eastAsia="ru-RU"/>
        </w:rPr>
        <w:t>инистративного органа в пределах полномочий, в порядке, предусмотренном действующим законодательством, регулирующим  правоотношения в области земельного надзора, потому неисполнение указанных требований в установленный срок свидетельствует о наличии состав</w:t>
      </w:r>
      <w:r w:rsidRPr="00607F20">
        <w:rPr>
          <w:sz w:val="16"/>
          <w:szCs w:val="16"/>
          <w:lang w:val="ru-RU" w:eastAsia="ru-RU"/>
        </w:rPr>
        <w:t>а правонарушения, предусмотренного частью 25 статьи 19.5 Кодекса Российской Федерации об административных правонарушениях.</w:t>
      </w:r>
    </w:p>
    <w:p w:rsidR="00BF3ADF" w:rsidRPr="00607F20" w:rsidP="00BF3ADF">
      <w:pPr>
        <w:ind w:right="-2" w:firstLine="851"/>
        <w:jc w:val="both"/>
        <w:rPr>
          <w:sz w:val="16"/>
          <w:szCs w:val="16"/>
          <w:lang w:val="ru-RU" w:eastAsia="ru-RU"/>
        </w:rPr>
      </w:pPr>
      <w:r w:rsidRPr="00607F20">
        <w:rPr>
          <w:sz w:val="16"/>
          <w:szCs w:val="16"/>
          <w:lang w:val="ru-RU" w:eastAsia="ru-RU"/>
        </w:rPr>
        <w:t xml:space="preserve">Предписание в установленном порядке не отменено, иных сведений материалы дела не содержат и </w:t>
      </w:r>
      <w:r w:rsidRPr="00607F20" w:rsidR="00CB3136">
        <w:rPr>
          <w:sz w:val="16"/>
          <w:szCs w:val="16"/>
          <w:lang w:val="ru-RU" w:eastAsia="ru-RU"/>
        </w:rPr>
        <w:t>законным представителем (уполномоченным представителем) лица</w:t>
      </w:r>
      <w:r w:rsidRPr="00607F20">
        <w:rPr>
          <w:sz w:val="16"/>
          <w:szCs w:val="16"/>
          <w:lang w:val="ru-RU" w:eastAsia="ru-RU"/>
        </w:rPr>
        <w:t xml:space="preserve">, в отношении которого ведется производство по делу об административном правонарушении, не представлено. </w:t>
      </w:r>
    </w:p>
    <w:p w:rsidR="00BF3ADF" w:rsidRPr="00607F20" w:rsidP="00BF3ADF">
      <w:pPr>
        <w:ind w:right="-2" w:firstLine="851"/>
        <w:jc w:val="both"/>
        <w:rPr>
          <w:sz w:val="16"/>
          <w:szCs w:val="16"/>
          <w:lang w:val="ru-RU" w:eastAsia="ru-RU"/>
        </w:rPr>
      </w:pPr>
      <w:r w:rsidRPr="00607F20">
        <w:rPr>
          <w:sz w:val="16"/>
          <w:szCs w:val="16"/>
          <w:lang w:val="ru-RU" w:eastAsia="ru-RU"/>
        </w:rPr>
        <w:t>Доказательств выполнения предписания в установленные сроки лицом, в отношении которого ведется производство по делу об администрат</w:t>
      </w:r>
      <w:r w:rsidRPr="00607F20">
        <w:rPr>
          <w:sz w:val="16"/>
          <w:szCs w:val="16"/>
          <w:lang w:val="ru-RU" w:eastAsia="ru-RU"/>
        </w:rPr>
        <w:t xml:space="preserve">ивном правонарушении, не представлено, как и не представлено доказательств наличия объективных причин, свидетельствующих о невозможности его </w:t>
      </w:r>
      <w:r w:rsidRPr="00607F20" w:rsidR="007F1767">
        <w:rPr>
          <w:sz w:val="16"/>
          <w:szCs w:val="16"/>
          <w:lang w:val="ru-RU" w:eastAsia="ru-RU"/>
        </w:rPr>
        <w:t>ис</w:t>
      </w:r>
      <w:r w:rsidRPr="00607F20">
        <w:rPr>
          <w:sz w:val="16"/>
          <w:szCs w:val="16"/>
          <w:lang w:val="ru-RU" w:eastAsia="ru-RU"/>
        </w:rPr>
        <w:t>полнения в установленны</w:t>
      </w:r>
      <w:r w:rsidRPr="00607F20" w:rsidR="007F1767">
        <w:rPr>
          <w:sz w:val="16"/>
          <w:szCs w:val="16"/>
          <w:lang w:val="ru-RU" w:eastAsia="ru-RU"/>
        </w:rPr>
        <w:t>й</w:t>
      </w:r>
      <w:r w:rsidRPr="00607F20">
        <w:rPr>
          <w:sz w:val="16"/>
          <w:szCs w:val="16"/>
          <w:lang w:val="ru-RU" w:eastAsia="ru-RU"/>
        </w:rPr>
        <w:t xml:space="preserve"> срок, а также доказательств, что предпринимались действенные меры, направленные на </w:t>
      </w:r>
      <w:r w:rsidRPr="00607F20" w:rsidR="007F1767">
        <w:rPr>
          <w:sz w:val="16"/>
          <w:szCs w:val="16"/>
          <w:lang w:val="ru-RU" w:eastAsia="ru-RU"/>
        </w:rPr>
        <w:t>ис</w:t>
      </w:r>
      <w:r w:rsidRPr="00607F20">
        <w:rPr>
          <w:sz w:val="16"/>
          <w:szCs w:val="16"/>
          <w:lang w:val="ru-RU" w:eastAsia="ru-RU"/>
        </w:rPr>
        <w:t>пол</w:t>
      </w:r>
      <w:r w:rsidRPr="00607F20">
        <w:rPr>
          <w:sz w:val="16"/>
          <w:szCs w:val="16"/>
          <w:lang w:val="ru-RU" w:eastAsia="ru-RU"/>
        </w:rPr>
        <w:t xml:space="preserve">нение указанного предписания, а невыполнение предписания не зависело от юридического лица. Также в материалах дела отсутствуют сведения о продлении сроков исполнения предписания, в том числе по обращению законного </w:t>
      </w:r>
      <w:r w:rsidRPr="00607F20" w:rsidR="00CB3136">
        <w:rPr>
          <w:sz w:val="16"/>
          <w:szCs w:val="16"/>
          <w:lang w:val="ru-RU" w:eastAsia="ru-RU"/>
        </w:rPr>
        <w:t xml:space="preserve">(уполномоченного) </w:t>
      </w:r>
      <w:r w:rsidRPr="00607F20">
        <w:rPr>
          <w:sz w:val="16"/>
          <w:szCs w:val="16"/>
          <w:lang w:val="ru-RU" w:eastAsia="ru-RU"/>
        </w:rPr>
        <w:t>представителя юридическо</w:t>
      </w:r>
      <w:r w:rsidRPr="00607F20">
        <w:rPr>
          <w:sz w:val="16"/>
          <w:szCs w:val="16"/>
          <w:lang w:val="ru-RU" w:eastAsia="ru-RU"/>
        </w:rPr>
        <w:t>го лица.</w:t>
      </w:r>
    </w:p>
    <w:p w:rsidR="007F1767" w:rsidRPr="00607F20" w:rsidP="00BF3ADF">
      <w:pPr>
        <w:ind w:right="-2" w:firstLine="851"/>
        <w:jc w:val="both"/>
        <w:rPr>
          <w:sz w:val="16"/>
          <w:szCs w:val="16"/>
          <w:lang w:val="ru-RU" w:eastAsia="ru-RU"/>
        </w:rPr>
      </w:pPr>
      <w:r w:rsidRPr="00607F20">
        <w:rPr>
          <w:sz w:val="16"/>
          <w:szCs w:val="16"/>
          <w:lang w:val="ru-RU" w:eastAsia="ru-RU"/>
        </w:rPr>
        <w:t xml:space="preserve">При этом обращение Общества с административным исковым заявлением о признании недействующим </w:t>
      </w:r>
      <w:r w:rsidRPr="00607F20" w:rsidR="008127DF">
        <w:rPr>
          <w:sz w:val="16"/>
          <w:szCs w:val="16"/>
          <w:lang w:val="ru-RU" w:eastAsia="ru-RU"/>
        </w:rPr>
        <w:t xml:space="preserve">со дня вступления решения суда в законную силу Генерального плана муниципального образования городской округ Симферополь Республики Крым, утвержденного Решением Симферопольского городского совета Республики Крым №888 от 25.08.2016, в части установления в границах земельного участка с кадастровым </w:t>
      </w:r>
      <w:r w:rsidRPr="00607F20">
        <w:rPr>
          <w:sz w:val="16"/>
          <w:szCs w:val="16"/>
          <w:lang w:val="ru-RU" w:eastAsia="ru-RU"/>
        </w:rPr>
        <w:t xml:space="preserve">«данные изъяты» </w:t>
      </w:r>
      <w:r w:rsidRPr="00607F20" w:rsidR="008127DF">
        <w:rPr>
          <w:sz w:val="16"/>
          <w:szCs w:val="16"/>
          <w:lang w:val="ru-RU" w:eastAsia="ru-RU"/>
        </w:rPr>
        <w:t>функциональной зоны – объектов транспортной инфраструктуры, не свидетельствует ни об исполнении предписания №2.1 от 04.07.2019, ни о наличии объективных причин, препятствующих исполнению данного предписания</w:t>
      </w:r>
      <w:r w:rsidRPr="00607F20" w:rsidR="00FD65CE">
        <w:rPr>
          <w:sz w:val="16"/>
          <w:szCs w:val="16"/>
          <w:lang w:val="ru-RU" w:eastAsia="ru-RU"/>
        </w:rPr>
        <w:t xml:space="preserve"> в установленные сроки</w:t>
      </w:r>
      <w:r w:rsidRPr="00607F20" w:rsidR="008127DF">
        <w:rPr>
          <w:sz w:val="16"/>
          <w:szCs w:val="16"/>
          <w:lang w:val="ru-RU" w:eastAsia="ru-RU"/>
        </w:rPr>
        <w:t>.</w:t>
      </w:r>
    </w:p>
    <w:p w:rsidR="00FD65CE" w:rsidRPr="00607F20" w:rsidP="00BF3ADF">
      <w:pPr>
        <w:ind w:right="-2" w:firstLine="851"/>
        <w:jc w:val="both"/>
        <w:rPr>
          <w:sz w:val="16"/>
          <w:szCs w:val="16"/>
          <w:lang w:val="ru-RU" w:eastAsia="ru-RU"/>
        </w:rPr>
      </w:pPr>
      <w:r w:rsidRPr="00607F20">
        <w:rPr>
          <w:sz w:val="16"/>
          <w:szCs w:val="16"/>
          <w:lang w:val="ru-RU" w:eastAsia="ru-RU"/>
        </w:rPr>
        <w:t>В связи с чем Общество, имея возможност</w:t>
      </w:r>
      <w:r w:rsidRPr="00607F20">
        <w:rPr>
          <w:sz w:val="16"/>
          <w:szCs w:val="16"/>
          <w:lang w:val="ru-RU" w:eastAsia="ru-RU"/>
        </w:rPr>
        <w:t>ь для соблюдения правил и норм, за нарушение которых Кодексом Российской Федерации об административных правонарушениях предусмотрена административная ответственность, не приняло все зависящие от него меры по их соблюдению.</w:t>
      </w:r>
    </w:p>
    <w:p w:rsidR="00BF3ADF" w:rsidRPr="00607F20" w:rsidP="00BF3ADF">
      <w:pPr>
        <w:ind w:right="-2" w:firstLine="851"/>
        <w:jc w:val="both"/>
        <w:rPr>
          <w:sz w:val="16"/>
          <w:szCs w:val="16"/>
          <w:lang w:val="ru-RU" w:eastAsia="ru-RU"/>
        </w:rPr>
      </w:pPr>
      <w:r w:rsidRPr="00607F20">
        <w:rPr>
          <w:sz w:val="16"/>
          <w:szCs w:val="16"/>
          <w:lang w:val="ru-RU" w:eastAsia="ru-RU"/>
        </w:rPr>
        <w:t xml:space="preserve">Таким образом, вина ООО «данные изъяты» </w:t>
      </w:r>
      <w:r w:rsidRPr="00607F20">
        <w:rPr>
          <w:sz w:val="16"/>
          <w:szCs w:val="16"/>
          <w:lang w:val="ru-RU" w:eastAsia="ru-RU"/>
        </w:rPr>
        <w:t>в совершении инкриминируемого правонарушения подтверждается установленными в судебном заседании обстоятельствами и исследованными доказательствами: протоколом об административном правонарушении от 18.02.2020; копией распоряжения органа государственного на</w:t>
      </w:r>
      <w:r w:rsidRPr="00607F20">
        <w:rPr>
          <w:sz w:val="16"/>
          <w:szCs w:val="16"/>
          <w:lang w:val="ru-RU" w:eastAsia="ru-RU"/>
        </w:rPr>
        <w:t>дзора о проведении внеплановой, выездной проверки юридического лица от 26.02.2019 №322-01/17, копией акта проверки органом государственного надзора от 18.04.2019 №329, копией предписания №1.1. от 18.04.2019, копией постановления о назначении административн</w:t>
      </w:r>
      <w:r w:rsidRPr="00607F20">
        <w:rPr>
          <w:sz w:val="16"/>
          <w:szCs w:val="16"/>
          <w:lang w:val="ru-RU" w:eastAsia="ru-RU"/>
        </w:rPr>
        <w:t xml:space="preserve">ого наказания от 07.05.2019 по делу №98, </w:t>
      </w:r>
      <w:r w:rsidRPr="00607F20" w:rsidR="000934A9">
        <w:rPr>
          <w:sz w:val="16"/>
          <w:szCs w:val="16"/>
          <w:lang w:val="ru-RU" w:eastAsia="ru-RU"/>
        </w:rPr>
        <w:t xml:space="preserve">копией распоряжения органа государственного надзора о проведении внеплановой, выездной проверки юридического лица от 19.06.2019 №913-01/17, копией акта проверки органом государственного надзора от 04.06.2019 №600, копией предписания №2.1. от 04.06.2019, копией распоряжения органа государственного надзора о проведении внеплановой, выездной проверки юридического лица </w:t>
      </w:r>
      <w:r w:rsidRPr="00607F20" w:rsidR="000934A9">
        <w:rPr>
          <w:sz w:val="16"/>
          <w:szCs w:val="16"/>
          <w:lang w:val="ru-RU" w:eastAsia="ru-RU"/>
        </w:rPr>
        <w:t>от 22.01.2020 №104-01/17, копией акта проверки органом государственного надзора от 04.02.2020 №76, копией ответа Департамента развития муниципальной собственности</w:t>
      </w:r>
      <w:r w:rsidRPr="00607F20">
        <w:rPr>
          <w:sz w:val="16"/>
          <w:szCs w:val="16"/>
          <w:lang w:val="ru-RU" w:eastAsia="ru-RU"/>
        </w:rPr>
        <w:t xml:space="preserve">. </w:t>
      </w:r>
    </w:p>
    <w:p w:rsidR="00BF3ADF" w:rsidRPr="00607F20" w:rsidP="00BF3ADF">
      <w:pPr>
        <w:ind w:right="-2" w:firstLine="851"/>
        <w:jc w:val="both"/>
        <w:rPr>
          <w:sz w:val="16"/>
          <w:szCs w:val="16"/>
          <w:lang w:val="ru-RU" w:eastAsia="ru-RU"/>
        </w:rPr>
      </w:pPr>
      <w:r w:rsidRPr="00607F20">
        <w:rPr>
          <w:sz w:val="16"/>
          <w:szCs w:val="16"/>
          <w:lang w:val="ru-RU" w:eastAsia="ru-RU"/>
        </w:rPr>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Общества в с</w:t>
      </w:r>
      <w:r w:rsidRPr="00607F20">
        <w:rPr>
          <w:sz w:val="16"/>
          <w:szCs w:val="16"/>
          <w:lang w:val="ru-RU" w:eastAsia="ru-RU"/>
        </w:rPr>
        <w:t>овершении инкриминируемого административного правонарушения.</w:t>
      </w:r>
    </w:p>
    <w:p w:rsidR="00EF7370" w:rsidRPr="00607F20" w:rsidP="00BF3ADF">
      <w:pPr>
        <w:ind w:right="-2" w:firstLine="851"/>
        <w:jc w:val="both"/>
        <w:rPr>
          <w:sz w:val="16"/>
          <w:szCs w:val="16"/>
          <w:lang w:val="ru-RU" w:eastAsia="ru-RU"/>
        </w:rPr>
      </w:pPr>
      <w:r w:rsidRPr="00607F20">
        <w:rPr>
          <w:sz w:val="16"/>
          <w:szCs w:val="16"/>
          <w:lang w:val="ru-RU" w:eastAsia="ru-RU"/>
        </w:rPr>
        <w:t xml:space="preserve">Требования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w:t>
      </w:r>
      <w:r w:rsidRPr="00607F20">
        <w:rPr>
          <w:sz w:val="16"/>
          <w:szCs w:val="16"/>
          <w:lang w:val="ru-RU" w:eastAsia="ru-RU"/>
        </w:rPr>
        <w:t>муниципального контроля» при проведении внеплановых выездных проверок соблюдены. Оснований, предусмотренных ст. 20 указанного Закона, влекущих недействительность результатов проверок, по делу не установлено.</w:t>
      </w:r>
    </w:p>
    <w:p w:rsidR="00BF3ADF" w:rsidRPr="00607F20" w:rsidP="00BF3ADF">
      <w:pPr>
        <w:ind w:right="-2" w:firstLine="851"/>
        <w:jc w:val="both"/>
        <w:rPr>
          <w:sz w:val="16"/>
          <w:szCs w:val="16"/>
          <w:lang w:val="ru-RU" w:eastAsia="ru-RU"/>
        </w:rPr>
      </w:pPr>
      <w:r w:rsidRPr="00607F20">
        <w:rPr>
          <w:sz w:val="16"/>
          <w:szCs w:val="16"/>
          <w:lang w:val="ru-RU" w:eastAsia="ru-RU"/>
        </w:rPr>
        <w:t>Исследовав обстоятельства по делу и оценив имеющ</w:t>
      </w:r>
      <w:r w:rsidRPr="00607F20">
        <w:rPr>
          <w:sz w:val="16"/>
          <w:szCs w:val="16"/>
          <w:lang w:val="ru-RU" w:eastAsia="ru-RU"/>
        </w:rPr>
        <w:t xml:space="preserve">иеся доказательства в их совокупности, мировой судья квалифицирует бездействия ООО «данные изъяты» </w:t>
      </w:r>
      <w:r w:rsidRPr="00607F20">
        <w:rPr>
          <w:sz w:val="16"/>
          <w:szCs w:val="16"/>
          <w:lang w:val="ru-RU" w:eastAsia="ru-RU"/>
        </w:rPr>
        <w:t>по части 25 статьи 19.5 Кодекса Российской  Федерации об  административных правонарушениях, а именно: невыполнение в установленный срок предписаний федеральных орг</w:t>
      </w:r>
      <w:r w:rsidRPr="00607F20">
        <w:rPr>
          <w:sz w:val="16"/>
          <w:szCs w:val="16"/>
          <w:lang w:val="ru-RU" w:eastAsia="ru-RU"/>
        </w:rPr>
        <w:t>анов, осуществляющих государственный земельный надзор, или их территориальных органов об устранении нарушений земельного законодательства.</w:t>
      </w:r>
    </w:p>
    <w:p w:rsidR="00BF3ADF" w:rsidRPr="00607F20" w:rsidP="00BF3ADF">
      <w:pPr>
        <w:ind w:right="-2" w:firstLine="851"/>
        <w:jc w:val="both"/>
        <w:rPr>
          <w:sz w:val="16"/>
          <w:szCs w:val="16"/>
          <w:lang w:val="ru-RU" w:eastAsia="ru-RU"/>
        </w:rPr>
      </w:pPr>
      <w:r w:rsidRPr="00607F20">
        <w:rPr>
          <w:sz w:val="16"/>
          <w:szCs w:val="16"/>
          <w:lang w:val="ru-RU" w:eastAsia="ru-RU"/>
        </w:rPr>
        <w:t xml:space="preserve">Процессуальных нарушений и обстоятельств, исключающих производство по делу, не имеется. Протокол об административном </w:t>
      </w:r>
      <w:r w:rsidRPr="00607F20">
        <w:rPr>
          <w:sz w:val="16"/>
          <w:szCs w:val="16"/>
          <w:lang w:val="ru-RU" w:eastAsia="ru-RU"/>
        </w:rPr>
        <w:t xml:space="preserve">правонарушении составлен с соблюдением требований закона, противоречий не содержит. Права и законные интересы ООО «данные изъяты» </w:t>
      </w:r>
      <w:r w:rsidRPr="00607F20">
        <w:rPr>
          <w:sz w:val="16"/>
          <w:szCs w:val="16"/>
          <w:lang w:val="ru-RU" w:eastAsia="ru-RU"/>
        </w:rPr>
        <w:t>при возбуждении дела об административном правонарушении нарушены не были.</w:t>
      </w:r>
    </w:p>
    <w:p w:rsidR="00BF3ADF" w:rsidRPr="00607F20" w:rsidP="00BF3ADF">
      <w:pPr>
        <w:ind w:right="-2" w:firstLine="851"/>
        <w:jc w:val="both"/>
        <w:rPr>
          <w:sz w:val="16"/>
          <w:szCs w:val="16"/>
          <w:lang w:val="ru-RU" w:eastAsia="ru-RU"/>
        </w:rPr>
      </w:pPr>
      <w:r w:rsidRPr="00607F20">
        <w:rPr>
          <w:sz w:val="16"/>
          <w:szCs w:val="16"/>
          <w:lang w:val="ru-RU" w:eastAsia="ru-RU"/>
        </w:rPr>
        <w:t>Срок привлечения вышеуказанного лица к административной от</w:t>
      </w:r>
      <w:r w:rsidRPr="00607F20">
        <w:rPr>
          <w:sz w:val="16"/>
          <w:szCs w:val="16"/>
          <w:lang w:val="ru-RU" w:eastAsia="ru-RU"/>
        </w:rPr>
        <w:t>ветственности, предусмотренный ст</w:t>
      </w:r>
      <w:r w:rsidRPr="00607F20" w:rsidR="000934A9">
        <w:rPr>
          <w:sz w:val="16"/>
          <w:szCs w:val="16"/>
          <w:lang w:val="ru-RU" w:eastAsia="ru-RU"/>
        </w:rPr>
        <w:t>атьей</w:t>
      </w:r>
      <w:r w:rsidRPr="00607F20">
        <w:rPr>
          <w:sz w:val="16"/>
          <w:szCs w:val="16"/>
          <w:lang w:val="ru-RU" w:eastAsia="ru-RU"/>
        </w:rPr>
        <w:t xml:space="preserve"> 4.5 Кодекса Российской Федерации об административных правонарушениях, не истек. Оснований для прекращения производства по данному делу не установлено.</w:t>
      </w:r>
    </w:p>
    <w:p w:rsidR="00BF3ADF" w:rsidRPr="00607F20" w:rsidP="00BF3ADF">
      <w:pPr>
        <w:ind w:right="-2" w:firstLine="851"/>
        <w:jc w:val="both"/>
        <w:rPr>
          <w:sz w:val="16"/>
          <w:szCs w:val="16"/>
          <w:lang w:val="ru-RU" w:eastAsia="ru-RU"/>
        </w:rPr>
      </w:pPr>
      <w:r w:rsidRPr="00607F20">
        <w:rPr>
          <w:sz w:val="16"/>
          <w:szCs w:val="16"/>
          <w:lang w:val="ru-RU" w:eastAsia="ru-RU"/>
        </w:rPr>
        <w:t>В силу части 3 статьи 4.1 Кодекса Российской Федерации об админист</w:t>
      </w:r>
      <w:r w:rsidRPr="00607F20">
        <w:rPr>
          <w:sz w:val="16"/>
          <w:szCs w:val="16"/>
          <w:lang w:val="ru-RU" w:eastAsia="ru-RU"/>
        </w:rPr>
        <w:t>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w:t>
      </w:r>
      <w:r w:rsidRPr="00607F20">
        <w:rPr>
          <w:sz w:val="16"/>
          <w:szCs w:val="16"/>
          <w:lang w:val="ru-RU" w:eastAsia="ru-RU"/>
        </w:rPr>
        <w:t>ю ответственность, и обстоятельства, отягчающие административную ответственность.</w:t>
      </w:r>
    </w:p>
    <w:p w:rsidR="00BF3ADF" w:rsidRPr="00607F20" w:rsidP="00BF3ADF">
      <w:pPr>
        <w:ind w:right="-2" w:firstLine="851"/>
        <w:jc w:val="both"/>
        <w:rPr>
          <w:sz w:val="16"/>
          <w:szCs w:val="16"/>
          <w:lang w:val="ru-RU" w:eastAsia="ru-RU"/>
        </w:rPr>
      </w:pPr>
      <w:r w:rsidRPr="00607F20">
        <w:rPr>
          <w:sz w:val="16"/>
          <w:szCs w:val="16"/>
          <w:lang w:val="ru-RU" w:eastAsia="ru-RU"/>
        </w:rPr>
        <w:t>В соответствии со статьями 4.2, 4.3 Кодекса Российской Федерации об административных правонарушениях, обстоятельств, смягчающих или отягчающих ответственность лица, в отношен</w:t>
      </w:r>
      <w:r w:rsidRPr="00607F20">
        <w:rPr>
          <w:sz w:val="16"/>
          <w:szCs w:val="16"/>
          <w:lang w:val="ru-RU" w:eastAsia="ru-RU"/>
        </w:rPr>
        <w:t>ии которого ведется производство по делу об административном правонарушении, не установлено.</w:t>
      </w:r>
    </w:p>
    <w:p w:rsidR="00BF3ADF" w:rsidRPr="00607F20" w:rsidP="00BF3ADF">
      <w:pPr>
        <w:ind w:right="-2" w:firstLine="851"/>
        <w:jc w:val="both"/>
        <w:rPr>
          <w:sz w:val="16"/>
          <w:szCs w:val="16"/>
          <w:lang w:val="ru-RU" w:eastAsia="ru-RU"/>
        </w:rPr>
      </w:pPr>
      <w:r w:rsidRPr="00607F20">
        <w:rPr>
          <w:sz w:val="16"/>
          <w:szCs w:val="16"/>
          <w:lang w:val="ru-RU" w:eastAsia="ru-RU"/>
        </w:rPr>
        <w:t>Оснований для применения статьи 2.9, положений статьи 4.1.1 в их взаимосвязи с положениями статьи 3.4 Кодекса Российской Федерации об административных правонарушен</w:t>
      </w:r>
      <w:r w:rsidRPr="00607F20">
        <w:rPr>
          <w:sz w:val="16"/>
          <w:szCs w:val="16"/>
          <w:lang w:val="ru-RU" w:eastAsia="ru-RU"/>
        </w:rPr>
        <w:t>иях, учитывая характер и обстоятельства совершенного им административного правонарушения, объект посягательства, состав инкриминируемого правонарушения, не имеется.</w:t>
      </w:r>
    </w:p>
    <w:p w:rsidR="00BF3ADF" w:rsidRPr="00607F20" w:rsidP="00BF3ADF">
      <w:pPr>
        <w:ind w:right="-2" w:firstLine="851"/>
        <w:jc w:val="both"/>
        <w:rPr>
          <w:sz w:val="16"/>
          <w:szCs w:val="16"/>
          <w:lang w:val="ru-RU" w:eastAsia="ru-RU"/>
        </w:rPr>
      </w:pPr>
      <w:r w:rsidRPr="00607F20">
        <w:rPr>
          <w:sz w:val="16"/>
          <w:szCs w:val="16"/>
          <w:lang w:val="ru-RU" w:eastAsia="ru-RU"/>
        </w:rPr>
        <w:t>Согласно части 3.2 статьи 4.1 Кодекса Российской Федерации об административных правонарушен</w:t>
      </w:r>
      <w:r w:rsidRPr="00607F20">
        <w:rPr>
          <w:sz w:val="16"/>
          <w:szCs w:val="16"/>
          <w:lang w:val="ru-RU" w:eastAsia="ru-RU"/>
        </w:rPr>
        <w:t xml:space="preserve">иях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w:t>
      </w:r>
      <w:r w:rsidRPr="00607F20">
        <w:rPr>
          <w:sz w:val="16"/>
          <w:szCs w:val="16"/>
          <w:lang w:val="ru-RU" w:eastAsia="ru-RU"/>
        </w:rPr>
        <w:t>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w:t>
      </w:r>
      <w:r w:rsidRPr="00607F20">
        <w:rPr>
          <w:sz w:val="16"/>
          <w:szCs w:val="16"/>
          <w:lang w:val="ru-RU" w:eastAsia="ru-RU"/>
        </w:rPr>
        <w:t xml:space="preserve">льного размера административного штрафа, предусмотренного соответствующей статьей или частью статьи раздела </w:t>
      </w:r>
      <w:r w:rsidRPr="00607F20">
        <w:rPr>
          <w:sz w:val="16"/>
          <w:szCs w:val="16"/>
          <w:lang w:val="en-US" w:eastAsia="ru-RU"/>
        </w:rPr>
        <w:t>II</w:t>
      </w:r>
      <w:r w:rsidRPr="00607F20">
        <w:rPr>
          <w:sz w:val="16"/>
          <w:szCs w:val="16"/>
          <w:lang w:val="ru-RU" w:eastAsia="ru-RU"/>
        </w:rPr>
        <w:t xml:space="preserve"> настоящего Кодекса, в случае, если минимальный размер административного штрафа для юридических лиц составляет не менее ста тысяч рублей.</w:t>
      </w:r>
    </w:p>
    <w:p w:rsidR="00BF3ADF" w:rsidRPr="00607F20" w:rsidP="00BF3ADF">
      <w:pPr>
        <w:ind w:right="-2" w:firstLine="851"/>
        <w:jc w:val="both"/>
        <w:rPr>
          <w:sz w:val="16"/>
          <w:szCs w:val="16"/>
          <w:lang w:val="ru-RU" w:eastAsia="ru-RU"/>
        </w:rPr>
      </w:pPr>
      <w:r w:rsidRPr="00607F20">
        <w:rPr>
          <w:sz w:val="16"/>
          <w:szCs w:val="16"/>
          <w:lang w:val="ru-RU" w:eastAsia="ru-RU"/>
        </w:rPr>
        <w:t>Исходя и</w:t>
      </w:r>
      <w:r w:rsidRPr="00607F20">
        <w:rPr>
          <w:sz w:val="16"/>
          <w:szCs w:val="16"/>
          <w:lang w:val="ru-RU" w:eastAsia="ru-RU"/>
        </w:rPr>
        <w:t>з анализа части 3.2 статьи 4.1 Кодекса Российской Федерации об административных правонарушениях, снижение размера административного штрафа является правом суда. При этом наказание может быть смягчено лишь при наличии исключительных обстоятельств, оценка ко</w:t>
      </w:r>
      <w:r w:rsidRPr="00607F20">
        <w:rPr>
          <w:sz w:val="16"/>
          <w:szCs w:val="16"/>
          <w:lang w:val="ru-RU" w:eastAsia="ru-RU"/>
        </w:rPr>
        <w:t>торых осуществляется судом в соответствии со статьей 26.11 Кодекса Российской Федерации об административных правонарушениях по своему внутреннему убеждению, основанному на всестороннем, полном и объективном исследовании имеющихся в деле доказательств.</w:t>
      </w:r>
    </w:p>
    <w:p w:rsidR="00BF3ADF" w:rsidRPr="00607F20" w:rsidP="00BF3ADF">
      <w:pPr>
        <w:ind w:right="-2" w:firstLine="851"/>
        <w:jc w:val="both"/>
        <w:rPr>
          <w:sz w:val="16"/>
          <w:szCs w:val="16"/>
          <w:lang w:val="ru-RU" w:eastAsia="ru-RU"/>
        </w:rPr>
      </w:pPr>
      <w:r w:rsidRPr="00607F20">
        <w:rPr>
          <w:sz w:val="16"/>
          <w:szCs w:val="16"/>
          <w:lang w:val="ru-RU" w:eastAsia="ru-RU"/>
        </w:rPr>
        <w:t>Согл</w:t>
      </w:r>
      <w:r w:rsidRPr="00607F20">
        <w:rPr>
          <w:sz w:val="16"/>
          <w:szCs w:val="16"/>
          <w:lang w:val="ru-RU" w:eastAsia="ru-RU"/>
        </w:rPr>
        <w:t xml:space="preserve">асно правовой позиции Конституционного Суда Российской Федерации, изложенной в Постановлении от 25 февраля 2014 года </w:t>
      </w:r>
      <w:r w:rsidRPr="00607F20">
        <w:rPr>
          <w:sz w:val="16"/>
          <w:szCs w:val="16"/>
          <w:lang w:val="en-US" w:eastAsia="ru-RU"/>
        </w:rPr>
        <w:t>N</w:t>
      </w:r>
      <w:r w:rsidRPr="00607F20">
        <w:rPr>
          <w:sz w:val="16"/>
          <w:szCs w:val="16"/>
          <w:lang w:val="ru-RU" w:eastAsia="ru-RU"/>
        </w:rPr>
        <w:t xml:space="preserve"> 4-П, впредь до внесения в КоАП РФ надлежащих изменений размер административного штрафа, назначаемого юридическим лицам за совершение адми</w:t>
      </w:r>
      <w:r w:rsidRPr="00607F20">
        <w:rPr>
          <w:sz w:val="16"/>
          <w:szCs w:val="16"/>
          <w:lang w:val="ru-RU" w:eastAsia="ru-RU"/>
        </w:rPr>
        <w:t>нистративных правонарушений, предусмотренных частью 1 статьи 7.3, частью 1 статьи 9.1, частью 1 статьи 14.43, частью 2 статьи 15.19, частями 2 и 5 статьи 15.23.1 и статьей 19.7.3 КоАП РФ, а равно за совершение других административных правонарушений, минима</w:t>
      </w:r>
      <w:r w:rsidRPr="00607F20">
        <w:rPr>
          <w:sz w:val="16"/>
          <w:szCs w:val="16"/>
          <w:lang w:val="ru-RU" w:eastAsia="ru-RU"/>
        </w:rPr>
        <w:t>льный размер административного штрафа за которые установлен в сумме ста тысяч рублей и более, может быть снижен на основе требований Конституции Российской Федерации и с учетом правовых позиций Конституционного Суда Российской Федерации, выраженных в насто</w:t>
      </w:r>
      <w:r w:rsidRPr="00607F20">
        <w:rPr>
          <w:sz w:val="16"/>
          <w:szCs w:val="16"/>
          <w:lang w:val="ru-RU" w:eastAsia="ru-RU"/>
        </w:rPr>
        <w:t>ящем Постановлении, если наложение административного штрафа в установленных соответствующей административной санкцией пределах не отвечает целям административной ответственности и с очевидностью влечет избыточное ограничение прав юридического лица.</w:t>
      </w:r>
    </w:p>
    <w:p w:rsidR="00BF3ADF" w:rsidRPr="00607F20" w:rsidP="00BF3ADF">
      <w:pPr>
        <w:ind w:right="-2" w:firstLine="851"/>
        <w:jc w:val="both"/>
        <w:rPr>
          <w:sz w:val="16"/>
          <w:szCs w:val="16"/>
          <w:lang w:val="ru-RU" w:eastAsia="ru-RU"/>
        </w:rPr>
      </w:pPr>
      <w:r w:rsidRPr="00607F20">
        <w:rPr>
          <w:sz w:val="16"/>
          <w:szCs w:val="16"/>
          <w:lang w:val="ru-RU" w:eastAsia="ru-RU"/>
        </w:rPr>
        <w:t>В Поста</w:t>
      </w:r>
      <w:r w:rsidRPr="00607F20">
        <w:rPr>
          <w:sz w:val="16"/>
          <w:szCs w:val="16"/>
          <w:lang w:val="ru-RU" w:eastAsia="ru-RU"/>
        </w:rPr>
        <w:t xml:space="preserve">новлении Конституционного Суда Российской Федерации от 25 февраля 2014 года </w:t>
      </w:r>
      <w:r w:rsidRPr="00607F20">
        <w:rPr>
          <w:sz w:val="16"/>
          <w:szCs w:val="16"/>
          <w:lang w:val="en-US" w:eastAsia="ru-RU"/>
        </w:rPr>
        <w:t>N</w:t>
      </w:r>
      <w:r w:rsidRPr="00607F20">
        <w:rPr>
          <w:sz w:val="16"/>
          <w:szCs w:val="16"/>
          <w:lang w:val="ru-RU" w:eastAsia="ru-RU"/>
        </w:rPr>
        <w:t xml:space="preserve"> 4-П указано на признание положений части 1 статьи 7.3, части 1 статьи 9.1, части 1 статьи 14.43, части 2 статьи 15.19, частей 2 и 5 статьи 15.23.1 и статьи 19.7.3 КоАП РФ, устана</w:t>
      </w:r>
      <w:r w:rsidRPr="00607F20">
        <w:rPr>
          <w:sz w:val="16"/>
          <w:szCs w:val="16"/>
          <w:lang w:val="ru-RU" w:eastAsia="ru-RU"/>
        </w:rPr>
        <w:t>вливающих минимальные размеры административных штрафов, применяемых в отношении юридических лиц, совершивших предусмотренные ими административные правонарушения, не соответствующими Конституции Российской Федерации, ее статьям 17 (часть 3), 19 (части 1 и 2</w:t>
      </w:r>
      <w:r w:rsidRPr="00607F20">
        <w:rPr>
          <w:sz w:val="16"/>
          <w:szCs w:val="16"/>
          <w:lang w:val="ru-RU" w:eastAsia="ru-RU"/>
        </w:rPr>
        <w:t>), 34 (часть 1), 35 (части 1, 2 и 3) и 55 (часть 3), в той мере, в какой в системе действующего правового регулирования эти положения во взаимосвязи с закрепленными данным Кодексом общими правилами применения административных наказаний не допускают назначе</w:t>
      </w:r>
      <w:r w:rsidRPr="00607F20">
        <w:rPr>
          <w:sz w:val="16"/>
          <w:szCs w:val="16"/>
          <w:lang w:val="ru-RU" w:eastAsia="ru-RU"/>
        </w:rPr>
        <w:t xml:space="preserve">ния административного штрафа ниже низшего предела, указанного в соответствующей административной санкции, и тем самым не позволяют надлежащим образом учесть характер и последствия совершенного административного правонарушения, степень вины привлекаемого к </w:t>
      </w:r>
      <w:r w:rsidRPr="00607F20">
        <w:rPr>
          <w:sz w:val="16"/>
          <w:szCs w:val="16"/>
          <w:lang w:val="ru-RU" w:eastAsia="ru-RU"/>
        </w:rPr>
        <w:t>административной ответственности юридического лица, его имущественное и финансовое положение, а также иные имеющие существенное значение для индивидуализации административной ответственности обстоятельства и, соответственно, обеспечить назначение справедли</w:t>
      </w:r>
      <w:r w:rsidRPr="00607F20">
        <w:rPr>
          <w:sz w:val="16"/>
          <w:szCs w:val="16"/>
          <w:lang w:val="ru-RU" w:eastAsia="ru-RU"/>
        </w:rPr>
        <w:t>вого и соразмерного административного наказания.</w:t>
      </w:r>
    </w:p>
    <w:p w:rsidR="00BF3ADF" w:rsidRPr="00607F20" w:rsidP="00BF3ADF">
      <w:pPr>
        <w:ind w:right="-2" w:firstLine="851"/>
        <w:jc w:val="both"/>
        <w:rPr>
          <w:sz w:val="16"/>
          <w:szCs w:val="16"/>
          <w:lang w:val="ru-RU" w:eastAsia="ru-RU"/>
        </w:rPr>
      </w:pPr>
      <w:r w:rsidRPr="00607F20">
        <w:rPr>
          <w:sz w:val="16"/>
          <w:szCs w:val="16"/>
          <w:lang w:val="ru-RU" w:eastAsia="ru-RU"/>
        </w:rPr>
        <w:t>Вводя для юридических лиц административные штрафы, минимальные размеры которых составляют значительную сумму, федеральный законодатель, следуя конституционным требованиям индивидуализации административной от</w:t>
      </w:r>
      <w:r w:rsidRPr="00607F20">
        <w:rPr>
          <w:sz w:val="16"/>
          <w:szCs w:val="16"/>
          <w:lang w:val="ru-RU" w:eastAsia="ru-RU"/>
        </w:rPr>
        <w:t>ветственности и административного наказания, соразмерности возможных ограничений конституционных прав и свобод, обязан заботиться о том, чтобы их применение не влекло за собой избыточного использования административного принуждения, было сопоставимо с хара</w:t>
      </w:r>
      <w:r w:rsidRPr="00607F20">
        <w:rPr>
          <w:sz w:val="16"/>
          <w:szCs w:val="16"/>
          <w:lang w:val="ru-RU" w:eastAsia="ru-RU"/>
        </w:rPr>
        <w:t>ктером административного правонарушения, степенью вины нарушителя, наступившими последствиями и одновременно позволяло бы надлежащим образом учитывать реальное имущественное и финансовое положение привлекаемого к административной ответственности юридическо</w:t>
      </w:r>
      <w:r w:rsidRPr="00607F20">
        <w:rPr>
          <w:sz w:val="16"/>
          <w:szCs w:val="16"/>
          <w:lang w:val="ru-RU" w:eastAsia="ru-RU"/>
        </w:rPr>
        <w:t>го лица.</w:t>
      </w:r>
    </w:p>
    <w:p w:rsidR="00BF3ADF" w:rsidRPr="00607F20" w:rsidP="00BF3ADF">
      <w:pPr>
        <w:ind w:right="-2" w:firstLine="851"/>
        <w:jc w:val="both"/>
        <w:rPr>
          <w:sz w:val="16"/>
          <w:szCs w:val="16"/>
          <w:lang w:val="ru-RU" w:eastAsia="ru-RU"/>
        </w:rPr>
      </w:pPr>
      <w:r w:rsidRPr="00607F20">
        <w:rPr>
          <w:sz w:val="16"/>
          <w:szCs w:val="16"/>
          <w:lang w:val="ru-RU" w:eastAsia="ru-RU"/>
        </w:rPr>
        <w:t xml:space="preserve">Таким образом, критериями для применения санкции ниже низшего предела, исходя из буквального содержания Постановления Конституционного Суда Российской Федерации от 25 февраля 2014 года </w:t>
      </w:r>
      <w:r w:rsidRPr="00607F20">
        <w:rPr>
          <w:sz w:val="16"/>
          <w:szCs w:val="16"/>
          <w:lang w:val="en-US" w:eastAsia="ru-RU"/>
        </w:rPr>
        <w:t>N</w:t>
      </w:r>
      <w:r w:rsidRPr="00607F20">
        <w:rPr>
          <w:sz w:val="16"/>
          <w:szCs w:val="16"/>
          <w:lang w:val="ru-RU" w:eastAsia="ru-RU"/>
        </w:rPr>
        <w:t xml:space="preserve"> 4-П, являются характер и последствия совершенного администра</w:t>
      </w:r>
      <w:r w:rsidRPr="00607F20">
        <w:rPr>
          <w:sz w:val="16"/>
          <w:szCs w:val="16"/>
          <w:lang w:val="ru-RU" w:eastAsia="ru-RU"/>
        </w:rPr>
        <w:t>тивного правонарушения, степень вины привлекаемого к административной ответственности юридического лица, его имущественное и финансовое положение, а также иные имеющие существенное значение для индивидуализации административной ответственности обстоятельст</w:t>
      </w:r>
      <w:r w:rsidRPr="00607F20">
        <w:rPr>
          <w:sz w:val="16"/>
          <w:szCs w:val="16"/>
          <w:lang w:val="ru-RU" w:eastAsia="ru-RU"/>
        </w:rPr>
        <w:t>ва, позволяющие обеспечить назначение справедливого и соразмерного административного наказания.</w:t>
      </w:r>
    </w:p>
    <w:p w:rsidR="00BF3ADF" w:rsidRPr="00607F20" w:rsidP="00BF3ADF">
      <w:pPr>
        <w:ind w:right="-2" w:firstLine="851"/>
        <w:jc w:val="both"/>
        <w:rPr>
          <w:sz w:val="16"/>
          <w:szCs w:val="16"/>
          <w:lang w:val="ru-RU" w:eastAsia="ru-RU"/>
        </w:rPr>
      </w:pPr>
      <w:r w:rsidRPr="00607F20">
        <w:rPr>
          <w:sz w:val="16"/>
          <w:szCs w:val="16"/>
          <w:lang w:val="ru-RU" w:eastAsia="ru-RU"/>
        </w:rPr>
        <w:t>Между тем из представленных материалов не усматривается очевидность избыточного ограничения прав Общества, поскольку обстоятельства, имеющие существенное значен</w:t>
      </w:r>
      <w:r w:rsidRPr="00607F20">
        <w:rPr>
          <w:sz w:val="16"/>
          <w:szCs w:val="16"/>
          <w:lang w:val="ru-RU" w:eastAsia="ru-RU"/>
        </w:rPr>
        <w:t>ие для индивидуализации административной ответственности, позволяющих применить положения части 3.2 статьи 4.1 Кодекса Российской Федерации об административных правонарушениях, в рамках производства по делу об административном правонарушении не установлены</w:t>
      </w:r>
      <w:r w:rsidRPr="00607F20">
        <w:rPr>
          <w:sz w:val="16"/>
          <w:szCs w:val="16"/>
          <w:lang w:val="ru-RU" w:eastAsia="ru-RU"/>
        </w:rPr>
        <w:t xml:space="preserve">. Сам по себе размер административного штрафа, </w:t>
      </w:r>
      <w:r w:rsidRPr="00607F20">
        <w:rPr>
          <w:sz w:val="16"/>
          <w:szCs w:val="16"/>
          <w:lang w:val="ru-RU" w:eastAsia="ru-RU"/>
        </w:rPr>
        <w:t>назначенного в качестве административного наказания, не может свидетельствовать о наличии исключительных обстоятельствах либо об избыточном ограничении прав юридического лица.</w:t>
      </w:r>
    </w:p>
    <w:p w:rsidR="00BF3ADF" w:rsidRPr="00607F20" w:rsidP="00BF3ADF">
      <w:pPr>
        <w:ind w:right="-2" w:firstLine="851"/>
        <w:jc w:val="both"/>
        <w:rPr>
          <w:sz w:val="16"/>
          <w:szCs w:val="16"/>
          <w:lang w:val="ru-RU" w:eastAsia="ru-RU"/>
        </w:rPr>
      </w:pPr>
      <w:r w:rsidRPr="00607F20">
        <w:rPr>
          <w:sz w:val="16"/>
          <w:szCs w:val="16"/>
          <w:lang w:val="ru-RU" w:eastAsia="ru-RU"/>
        </w:rPr>
        <w:t>Учитывая изложенное, исходя из об</w:t>
      </w:r>
      <w:r w:rsidRPr="00607F20">
        <w:rPr>
          <w:sz w:val="16"/>
          <w:szCs w:val="16"/>
          <w:lang w:val="ru-RU" w:eastAsia="ru-RU"/>
        </w:rPr>
        <w:t>щих принципов назначения наказания, предусмотренных статьями 3.1, 4.1 Кодекса Российской Федерации об административных правонарушениях, оценив все собранные по делу доказательства в их совокупности, учитывая конкретные обстоятельства правонарушения, характ</w:t>
      </w:r>
      <w:r w:rsidRPr="00607F20">
        <w:rPr>
          <w:sz w:val="16"/>
          <w:szCs w:val="16"/>
          <w:lang w:val="ru-RU" w:eastAsia="ru-RU"/>
        </w:rPr>
        <w:t xml:space="preserve">ер совершенного юридическим лицом административного правонарушения, отсутствие обстоятельств, смягчающих и отягчающих административную ответственность, мировой судья считает необходимым подвергнуть ООО «данные изъяты» </w:t>
      </w:r>
      <w:r w:rsidRPr="00607F20">
        <w:rPr>
          <w:sz w:val="16"/>
          <w:szCs w:val="16"/>
          <w:lang w:val="ru-RU" w:eastAsia="ru-RU"/>
        </w:rPr>
        <w:t xml:space="preserve">административному наказанию в виде штрафа в </w:t>
      </w:r>
      <w:r w:rsidRPr="00607F20">
        <w:rPr>
          <w:sz w:val="16"/>
          <w:szCs w:val="16"/>
          <w:lang w:val="ru-RU" w:eastAsia="ru-RU"/>
        </w:rPr>
        <w:t>пределах санкции, предусмотренной частью 25 статьи 19.5 Кодекса Российской Федерации об административных правонарушениях.</w:t>
      </w:r>
    </w:p>
    <w:p w:rsidR="00BF3ADF" w:rsidRPr="00607F20" w:rsidP="00BF3ADF">
      <w:pPr>
        <w:ind w:right="-2" w:firstLine="851"/>
        <w:jc w:val="both"/>
        <w:rPr>
          <w:sz w:val="16"/>
          <w:szCs w:val="16"/>
          <w:lang w:val="ru-RU"/>
        </w:rPr>
      </w:pPr>
      <w:r w:rsidRPr="00607F20">
        <w:rPr>
          <w:sz w:val="16"/>
          <w:szCs w:val="16"/>
          <w:lang w:val="ru-RU"/>
        </w:rPr>
        <w:t>Руководствуясь ст.ст.29.9-29.10, 30.1 Кодекса Российской Федерации об административных правонарушениях, мировой судья –</w:t>
      </w:r>
    </w:p>
    <w:p w:rsidR="00BF3ADF" w:rsidRPr="00607F20" w:rsidP="00BF3ADF">
      <w:pPr>
        <w:ind w:right="-2"/>
        <w:jc w:val="center"/>
        <w:outlineLvl w:val="0"/>
        <w:rPr>
          <w:sz w:val="16"/>
          <w:szCs w:val="16"/>
          <w:lang w:val="ru-RU"/>
        </w:rPr>
      </w:pPr>
      <w:r w:rsidRPr="00607F20">
        <w:rPr>
          <w:sz w:val="16"/>
          <w:szCs w:val="16"/>
          <w:lang w:val="ru-RU"/>
        </w:rPr>
        <w:t>ПОСТАНОВИЛ:</w:t>
      </w:r>
    </w:p>
    <w:p w:rsidR="00BF3ADF" w:rsidRPr="00607F20" w:rsidP="00BF3ADF">
      <w:pPr>
        <w:ind w:right="-2" w:firstLine="851"/>
        <w:jc w:val="both"/>
        <w:rPr>
          <w:sz w:val="16"/>
          <w:szCs w:val="16"/>
          <w:lang w:val="ru-RU"/>
        </w:rPr>
      </w:pPr>
      <w:r w:rsidRPr="00607F20">
        <w:rPr>
          <w:sz w:val="16"/>
          <w:szCs w:val="16"/>
          <w:lang w:val="ru-RU"/>
        </w:rPr>
        <w:t>Об</w:t>
      </w:r>
      <w:r w:rsidRPr="00607F20">
        <w:rPr>
          <w:sz w:val="16"/>
          <w:szCs w:val="16"/>
          <w:lang w:val="ru-RU"/>
        </w:rPr>
        <w:t xml:space="preserve">щество с ограниченной ответственностью «данные изъяты» </w:t>
      </w:r>
      <w:r w:rsidRPr="00607F20">
        <w:rPr>
          <w:sz w:val="16"/>
          <w:szCs w:val="16"/>
          <w:lang w:val="ru-RU"/>
        </w:rPr>
        <w:t>признать виновным в совершении правонарушения, предусмотренного частью 25 статьи 19.5 Кодекса Российской Федерации об административных правонарушениях, и назначить ему административное наказание в виде админ</w:t>
      </w:r>
      <w:r w:rsidRPr="00607F20">
        <w:rPr>
          <w:sz w:val="16"/>
          <w:szCs w:val="16"/>
          <w:lang w:val="ru-RU"/>
        </w:rPr>
        <w:t xml:space="preserve">истративного штрафа в размере 100000 (сто тысяч) рублей.   </w:t>
      </w:r>
    </w:p>
    <w:p w:rsidR="00BF3ADF" w:rsidRPr="00607F20" w:rsidP="00BF3ADF">
      <w:pPr>
        <w:ind w:right="-2" w:firstLine="851"/>
        <w:jc w:val="both"/>
        <w:rPr>
          <w:color w:val="000000"/>
          <w:sz w:val="16"/>
          <w:szCs w:val="16"/>
          <w:lang w:val="ru-RU"/>
        </w:rPr>
      </w:pPr>
      <w:r w:rsidRPr="00607F20">
        <w:rPr>
          <w:color w:val="000000"/>
          <w:sz w:val="16"/>
          <w:szCs w:val="16"/>
          <w:lang w:val="ru-RU"/>
        </w:rPr>
        <w:t xml:space="preserve">   Реквизиты для уплаты административного штрафа: Получатель:  УФК по Республике Крым (Министерство юстиции Республики Крым, л/с 04752203230, почтовый адрес: Россия, Республика Крым, 29500,  г. Си</w:t>
      </w:r>
      <w:r w:rsidRPr="00607F20">
        <w:rPr>
          <w:color w:val="000000"/>
          <w:sz w:val="16"/>
          <w:szCs w:val="16"/>
          <w:lang w:val="ru-RU"/>
        </w:rPr>
        <w:t>мферополь,        ул. Набережная им.60-летия СССР, 28), ИНН: 9102013284, КПП: 910201001, Банк получателя: Отделение по Республике Крым Южного главного управления ЦБРФ, БИК: 043510001, Счет: 40101810335100010001, УИН 0,  ОКТМО 357010</w:t>
      </w:r>
      <w:r w:rsidRPr="00607F20" w:rsidR="002B1604">
        <w:rPr>
          <w:color w:val="000000"/>
          <w:sz w:val="16"/>
          <w:szCs w:val="16"/>
          <w:lang w:val="ru-RU"/>
        </w:rPr>
        <w:t>00</w:t>
      </w:r>
      <w:r w:rsidRPr="00607F20">
        <w:rPr>
          <w:color w:val="000000"/>
          <w:sz w:val="16"/>
          <w:szCs w:val="16"/>
          <w:lang w:val="ru-RU"/>
        </w:rPr>
        <w:t xml:space="preserve">, КБК 828 1 16 01193 </w:t>
      </w:r>
      <w:r w:rsidRPr="00607F20">
        <w:rPr>
          <w:color w:val="000000"/>
          <w:sz w:val="16"/>
          <w:szCs w:val="16"/>
          <w:lang w:val="ru-RU"/>
        </w:rPr>
        <w:t>01 0005 140, постановление №05-0</w:t>
      </w:r>
      <w:r w:rsidRPr="00607F20" w:rsidR="00ED1F6E">
        <w:rPr>
          <w:color w:val="000000"/>
          <w:sz w:val="16"/>
          <w:szCs w:val="16"/>
          <w:lang w:val="ru-RU"/>
        </w:rPr>
        <w:t>152</w:t>
      </w:r>
      <w:r w:rsidRPr="00607F20">
        <w:rPr>
          <w:color w:val="000000"/>
          <w:sz w:val="16"/>
          <w:szCs w:val="16"/>
          <w:lang w:val="ru-RU"/>
        </w:rPr>
        <w:t xml:space="preserve">/17/2020 от </w:t>
      </w:r>
      <w:r w:rsidRPr="00607F20" w:rsidR="00ED1F6E">
        <w:rPr>
          <w:color w:val="000000"/>
          <w:sz w:val="16"/>
          <w:szCs w:val="16"/>
          <w:lang w:val="ru-RU"/>
        </w:rPr>
        <w:t>23.03.</w:t>
      </w:r>
      <w:r w:rsidRPr="00607F20">
        <w:rPr>
          <w:color w:val="000000"/>
          <w:sz w:val="16"/>
          <w:szCs w:val="16"/>
          <w:lang w:val="ru-RU"/>
        </w:rPr>
        <w:t>2020 в отношении ООО «данные изъяты»</w:t>
      </w:r>
    </w:p>
    <w:p w:rsidR="00BF3ADF" w:rsidRPr="00607F20" w:rsidP="00BF3ADF">
      <w:pPr>
        <w:ind w:right="-2" w:firstLine="851"/>
        <w:jc w:val="both"/>
        <w:rPr>
          <w:sz w:val="16"/>
          <w:szCs w:val="16"/>
          <w:lang w:val="ru-RU"/>
        </w:rPr>
      </w:pPr>
      <w:r w:rsidRPr="00607F20">
        <w:rPr>
          <w:sz w:val="16"/>
          <w:szCs w:val="16"/>
          <w:lang w:val="ru-RU"/>
        </w:rPr>
        <w:t>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w:t>
      </w:r>
      <w:r w:rsidRPr="00607F20">
        <w:rPr>
          <w:sz w:val="16"/>
          <w:szCs w:val="16"/>
          <w:lang w:val="ru-RU"/>
        </w:rPr>
        <w:t xml:space="preserve">ка рассрочки уплаты штрафа, предусмотренных статьей 31.5 Кодекса Российской Федерации об административных правонарушениях.      </w:t>
      </w:r>
    </w:p>
    <w:p w:rsidR="00BF3ADF" w:rsidRPr="00607F20" w:rsidP="00BF3ADF">
      <w:pPr>
        <w:ind w:right="-2" w:firstLine="851"/>
        <w:jc w:val="both"/>
        <w:rPr>
          <w:sz w:val="16"/>
          <w:szCs w:val="16"/>
          <w:lang w:val="ru-RU"/>
        </w:rPr>
      </w:pPr>
      <w:r w:rsidRPr="00607F20">
        <w:rPr>
          <w:sz w:val="16"/>
          <w:szCs w:val="16"/>
          <w:lang w:val="ru-RU"/>
        </w:rPr>
        <w:t>Неуплата административного штрафа в срок, предусмотренный Кодекса Российской Федерации об административных правонарушениях, вле</w:t>
      </w:r>
      <w:r w:rsidRPr="00607F20">
        <w:rPr>
          <w:sz w:val="16"/>
          <w:szCs w:val="16"/>
          <w:lang w:val="ru-RU"/>
        </w:rPr>
        <w:t>чёт наложение административного штрафа в двукратном размере суммы неуплаченного административного штрафа, но не менее одной тысячи рублей, (часть 1 статьи 20.25 Кодекса Российской Федерации об административных правонарушениях).</w:t>
      </w:r>
    </w:p>
    <w:p w:rsidR="00BF3ADF" w:rsidRPr="00607F20" w:rsidP="00BF3ADF">
      <w:pPr>
        <w:ind w:right="-2" w:firstLine="851"/>
        <w:jc w:val="both"/>
        <w:rPr>
          <w:sz w:val="16"/>
          <w:szCs w:val="16"/>
          <w:lang w:val="ru-RU"/>
        </w:rPr>
      </w:pPr>
      <w:r w:rsidRPr="00607F20">
        <w:rPr>
          <w:sz w:val="16"/>
          <w:szCs w:val="16"/>
          <w:lang w:val="ru-RU"/>
        </w:rPr>
        <w:t xml:space="preserve">Документ, свидетельствующий </w:t>
      </w:r>
      <w:r w:rsidRPr="00607F20">
        <w:rPr>
          <w:sz w:val="16"/>
          <w:szCs w:val="16"/>
          <w:lang w:val="ru-RU"/>
        </w:rPr>
        <w:t>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BF3ADF" w:rsidRPr="00607F20" w:rsidP="00BF3ADF">
      <w:pPr>
        <w:ind w:right="-2" w:firstLine="851"/>
        <w:jc w:val="both"/>
        <w:rPr>
          <w:sz w:val="16"/>
          <w:szCs w:val="16"/>
          <w:lang w:val="ru-RU"/>
        </w:rPr>
      </w:pPr>
      <w:r w:rsidRPr="00607F20">
        <w:rPr>
          <w:sz w:val="16"/>
          <w:szCs w:val="16"/>
          <w:lang w:val="ru-RU"/>
        </w:rPr>
        <w:t>Постан</w:t>
      </w:r>
      <w:r w:rsidRPr="00607F20">
        <w:rPr>
          <w:sz w:val="16"/>
          <w:szCs w:val="16"/>
          <w:lang w:val="ru-RU"/>
        </w:rPr>
        <w:t>овление может быть обжаловано в Центральный районный суд города Симферополя через мирового судью судебного участка №17 Центрального судебного района города Симферополь (Центральный район городского округа Симферополя) в течение 10 суток со дня вручения или</w:t>
      </w:r>
      <w:r w:rsidRPr="00607F20">
        <w:rPr>
          <w:sz w:val="16"/>
          <w:szCs w:val="16"/>
          <w:lang w:val="ru-RU"/>
        </w:rPr>
        <w:t xml:space="preserve"> получения копии постановления.                       </w:t>
      </w:r>
    </w:p>
    <w:p w:rsidR="00BF3ADF" w:rsidRPr="00607F20" w:rsidP="00BF3ADF">
      <w:pPr>
        <w:ind w:right="-2" w:firstLine="851"/>
        <w:jc w:val="both"/>
        <w:rPr>
          <w:sz w:val="16"/>
          <w:szCs w:val="16"/>
          <w:lang w:val="ru-RU"/>
        </w:rPr>
      </w:pPr>
      <w:r w:rsidRPr="00607F20">
        <w:rPr>
          <w:sz w:val="16"/>
          <w:szCs w:val="16"/>
          <w:lang w:val="ru-RU"/>
        </w:rPr>
        <w:t xml:space="preserve"> </w:t>
      </w:r>
    </w:p>
    <w:p w:rsidR="00BF3ADF" w:rsidRPr="00607F20" w:rsidP="00BF3ADF">
      <w:pPr>
        <w:ind w:right="-2" w:firstLine="851"/>
        <w:jc w:val="both"/>
        <w:rPr>
          <w:sz w:val="16"/>
          <w:szCs w:val="16"/>
        </w:rPr>
      </w:pPr>
      <w:r w:rsidRPr="00607F20">
        <w:rPr>
          <w:sz w:val="16"/>
          <w:szCs w:val="16"/>
          <w:lang w:val="ru-RU"/>
        </w:rPr>
        <w:t>Мировой судья                                                            А.Л. Тоскина</w:t>
      </w:r>
    </w:p>
    <w:p w:rsidR="00BF3ADF" w:rsidRPr="00607F20" w:rsidP="00BF3ADF">
      <w:pPr>
        <w:rPr>
          <w:sz w:val="16"/>
          <w:szCs w:val="16"/>
        </w:rPr>
      </w:pPr>
    </w:p>
    <w:p w:rsidR="002C5A43" w:rsidRPr="00607F20">
      <w:pPr>
        <w:rPr>
          <w:sz w:val="16"/>
          <w:szCs w:val="16"/>
        </w:rPr>
      </w:pPr>
    </w:p>
    <w:sectPr w:rsidSect="00F1063E">
      <w:footerReference w:type="even" r:id="rId4"/>
      <w:footerReference w:type="default" r:id="rId5"/>
      <w:pgSz w:w="11906" w:h="16838"/>
      <w:pgMar w:top="993" w:right="849" w:bottom="851" w:left="1701" w:header="720" w:footer="40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44D8"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144D8"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44D8"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2144D8"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ADF"/>
    <w:rsid w:val="0005428D"/>
    <w:rsid w:val="000934A9"/>
    <w:rsid w:val="002144D8"/>
    <w:rsid w:val="002B1604"/>
    <w:rsid w:val="002C5A43"/>
    <w:rsid w:val="003229D5"/>
    <w:rsid w:val="00326552"/>
    <w:rsid w:val="00420026"/>
    <w:rsid w:val="00422A52"/>
    <w:rsid w:val="004875F2"/>
    <w:rsid w:val="004D34D6"/>
    <w:rsid w:val="00607F20"/>
    <w:rsid w:val="006661CB"/>
    <w:rsid w:val="006E27C8"/>
    <w:rsid w:val="007F1767"/>
    <w:rsid w:val="008127DF"/>
    <w:rsid w:val="00A078A3"/>
    <w:rsid w:val="00A07BF0"/>
    <w:rsid w:val="00A60402"/>
    <w:rsid w:val="00A60B42"/>
    <w:rsid w:val="00AD7E59"/>
    <w:rsid w:val="00BF3ADF"/>
    <w:rsid w:val="00C545F8"/>
    <w:rsid w:val="00CA4904"/>
    <w:rsid w:val="00CB3136"/>
    <w:rsid w:val="00ED1F6E"/>
    <w:rsid w:val="00EE3A04"/>
    <w:rsid w:val="00EF7370"/>
    <w:rsid w:val="00FD65C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ADF"/>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BF3ADF"/>
    <w:pPr>
      <w:tabs>
        <w:tab w:val="center" w:pos="4677"/>
        <w:tab w:val="right" w:pos="9355"/>
      </w:tabs>
    </w:pPr>
  </w:style>
  <w:style w:type="character" w:customStyle="1" w:styleId="a">
    <w:name w:val="Нижний колонтитул Знак"/>
    <w:basedOn w:val="DefaultParagraphFont"/>
    <w:link w:val="Footer"/>
    <w:rsid w:val="00BF3ADF"/>
    <w:rPr>
      <w:rFonts w:ascii="Times New Roman" w:eastAsia="Times New Roman" w:hAnsi="Times New Roman" w:cs="Times New Roman"/>
      <w:sz w:val="24"/>
      <w:szCs w:val="24"/>
      <w:lang w:val="uk-UA" w:eastAsia="uk-UA"/>
    </w:rPr>
  </w:style>
  <w:style w:type="character" w:styleId="PageNumber">
    <w:name w:val="page number"/>
    <w:basedOn w:val="DefaultParagraphFont"/>
    <w:rsid w:val="00BF3ADF"/>
  </w:style>
  <w:style w:type="character" w:customStyle="1" w:styleId="snippetequal">
    <w:name w:val="snippet_equal"/>
    <w:rsid w:val="00BF3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