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Дело № 05-</w:t>
      </w:r>
      <w:r w:rsidR="009A2C30">
        <w:rPr>
          <w:rFonts w:ascii="Times New Roman" w:hAnsi="Times New Roman"/>
          <w:sz w:val="27"/>
          <w:szCs w:val="27"/>
        </w:rPr>
        <w:t>0</w:t>
      </w:r>
      <w:r w:rsidR="00B461DB">
        <w:rPr>
          <w:rFonts w:ascii="Times New Roman" w:hAnsi="Times New Roman"/>
          <w:sz w:val="27"/>
          <w:szCs w:val="27"/>
        </w:rPr>
        <w:t>157</w:t>
      </w:r>
      <w:r w:rsidRPr="002A5EB8">
        <w:rPr>
          <w:rFonts w:ascii="Times New Roman" w:hAnsi="Times New Roman"/>
          <w:sz w:val="27"/>
          <w:szCs w:val="27"/>
        </w:rPr>
        <w:t>/17/202</w:t>
      </w:r>
      <w:r w:rsidR="0092175E">
        <w:rPr>
          <w:rFonts w:ascii="Times New Roman" w:hAnsi="Times New Roman"/>
          <w:sz w:val="27"/>
          <w:szCs w:val="27"/>
        </w:rPr>
        <w:t>6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</w:t>
      </w:r>
    </w:p>
    <w:p w:rsidR="008060DF" w:rsidRPr="002A5EB8" w:rsidP="008060DF">
      <w:pPr>
        <w:tabs>
          <w:tab w:val="left" w:pos="-993"/>
        </w:tabs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13 мая</w:t>
      </w:r>
      <w:r w:rsidR="0092175E">
        <w:rPr>
          <w:rFonts w:ascii="Times New Roman" w:hAnsi="Times New Roman"/>
          <w:sz w:val="27"/>
          <w:szCs w:val="27"/>
        </w:rPr>
        <w:t xml:space="preserve"> 2026</w:t>
      </w:r>
      <w:r w:rsidRPr="002A5EB8">
        <w:rPr>
          <w:rFonts w:ascii="Times New Roman" w:hAnsi="Times New Roman"/>
          <w:sz w:val="27"/>
          <w:szCs w:val="27"/>
        </w:rPr>
        <w:t xml:space="preserve"> года                                             город Симферополь</w:t>
      </w:r>
      <w:r w:rsidRPr="002A5EB8"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 xml:space="preserve">) Республики Крым Тоскина А.Л.,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рассмотрев в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помещении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 xml:space="preserve">) Республики Крым по адресу: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2A5EB8">
        <w:rPr>
          <w:rFonts w:ascii="Times New Roman" w:hAnsi="Times New Roman"/>
          <w:sz w:val="27"/>
          <w:szCs w:val="27"/>
        </w:rPr>
        <w:t>дело об административном правонарушении в отношении:</w:t>
      </w:r>
    </w:p>
    <w:p w:rsidR="008060DF" w:rsidRPr="002A5EB8" w:rsidP="008060DF">
      <w:pPr>
        <w:ind w:left="141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Богданова </w:t>
      </w:r>
      <w:r w:rsidR="007016D5">
        <w:rPr>
          <w:rFonts w:ascii="Times New Roman" w:hAnsi="Times New Roman"/>
          <w:sz w:val="27"/>
          <w:szCs w:val="27"/>
        </w:rPr>
        <w:t>В.В.</w:t>
      </w:r>
      <w:r w:rsidRPr="00332330" w:rsidR="00332330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06.07.1985</w:t>
      </w:r>
      <w:r w:rsidRPr="00332330" w:rsidR="00332330">
        <w:rPr>
          <w:rFonts w:ascii="Times New Roman" w:hAnsi="Times New Roman"/>
          <w:sz w:val="27"/>
          <w:szCs w:val="27"/>
        </w:rPr>
        <w:t xml:space="preserve"> года рождения, место рождения: </w:t>
      </w:r>
      <w:r>
        <w:rPr>
          <w:rFonts w:ascii="Times New Roman" w:hAnsi="Times New Roman"/>
          <w:sz w:val="27"/>
          <w:szCs w:val="27"/>
        </w:rPr>
        <w:t xml:space="preserve">г. </w:t>
      </w:r>
      <w:r w:rsidR="007016D5">
        <w:rPr>
          <w:rFonts w:ascii="Times New Roman" w:eastAsia="Calibri" w:hAnsi="Times New Roman"/>
          <w:sz w:val="28"/>
          <w:szCs w:val="28"/>
        </w:rPr>
        <w:t>«данные изъяты»</w:t>
      </w:r>
      <w:r w:rsidRPr="00332330" w:rsidR="00332330">
        <w:rPr>
          <w:rFonts w:ascii="Times New Roman" w:hAnsi="Times New Roman"/>
          <w:sz w:val="27"/>
          <w:szCs w:val="27"/>
        </w:rPr>
        <w:t>,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 признакам состава правонарушения, предусмотренного ст.17.8 Кодекса Российской  Федерации об  адм</w:t>
      </w:r>
      <w:r w:rsidRPr="002A5EB8">
        <w:rPr>
          <w:rFonts w:ascii="Times New Roman" w:hAnsi="Times New Roman"/>
          <w:sz w:val="27"/>
          <w:szCs w:val="27"/>
        </w:rPr>
        <w:t>инистративных правонарушениях,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УСТАНОВИЛ:</w:t>
      </w:r>
    </w:p>
    <w:p w:rsidR="008060DF" w:rsidRPr="002A5EB8" w:rsidP="008060DF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Богданов В.В</w:t>
      </w:r>
      <w:r w:rsidR="00654F94">
        <w:rPr>
          <w:rFonts w:ascii="Times New Roman" w:hAnsi="Times New Roman"/>
          <w:sz w:val="27"/>
          <w:szCs w:val="27"/>
        </w:rPr>
        <w:t>.</w:t>
      </w:r>
      <w:r w:rsidR="009B67F2">
        <w:rPr>
          <w:rFonts w:ascii="Times New Roman" w:hAnsi="Times New Roman"/>
          <w:sz w:val="27"/>
          <w:szCs w:val="27"/>
        </w:rPr>
        <w:t xml:space="preserve"> </w:t>
      </w:r>
      <w:r w:rsidR="007016D5">
        <w:rPr>
          <w:rFonts w:ascii="Times New Roman" w:eastAsia="Calibri" w:hAnsi="Times New Roman"/>
          <w:sz w:val="28"/>
          <w:szCs w:val="28"/>
        </w:rPr>
        <w:t>«данные изъяты»</w:t>
      </w:r>
      <w:r w:rsidRPr="002A5EB8">
        <w:rPr>
          <w:rFonts w:ascii="Times New Roman" w:hAnsi="Times New Roman"/>
          <w:sz w:val="27"/>
          <w:szCs w:val="27"/>
        </w:rPr>
        <w:t>, находясь в здании ОСП по Центральному району г. Симферополя ГУФССП России по Республике Крым и г. Севастополю, расположенно</w:t>
      </w:r>
      <w:r w:rsidR="00E51E09">
        <w:rPr>
          <w:rFonts w:ascii="Times New Roman" w:hAnsi="Times New Roman"/>
          <w:sz w:val="27"/>
          <w:szCs w:val="27"/>
        </w:rPr>
        <w:t>му</w:t>
      </w:r>
      <w:r w:rsidRPr="002A5EB8">
        <w:rPr>
          <w:rFonts w:ascii="Times New Roman" w:hAnsi="Times New Roman"/>
          <w:sz w:val="27"/>
          <w:szCs w:val="27"/>
        </w:rPr>
        <w:t xml:space="preserve"> по адресу: г. Симферополь, ул. Севастопольская, 48</w:t>
      </w:r>
      <w:r w:rsidR="00E51E09">
        <w:rPr>
          <w:rFonts w:ascii="Times New Roman" w:hAnsi="Times New Roman"/>
          <w:sz w:val="27"/>
          <w:szCs w:val="27"/>
        </w:rPr>
        <w:t>а</w:t>
      </w:r>
      <w:r w:rsidRPr="002A5EB8">
        <w:rPr>
          <w:rFonts w:ascii="Times New Roman" w:hAnsi="Times New Roman"/>
          <w:sz w:val="27"/>
          <w:szCs w:val="27"/>
        </w:rPr>
        <w:t xml:space="preserve">/1, </w:t>
      </w:r>
      <w:r>
        <w:rPr>
          <w:rFonts w:ascii="Times New Roman" w:hAnsi="Times New Roman"/>
          <w:sz w:val="27"/>
          <w:szCs w:val="27"/>
        </w:rPr>
        <w:t xml:space="preserve">проигнорировал требования </w:t>
      </w:r>
      <w:r w:rsidRPr="00B461DB">
        <w:rPr>
          <w:rFonts w:ascii="Times New Roman" w:hAnsi="Times New Roman"/>
          <w:sz w:val="27"/>
          <w:szCs w:val="27"/>
        </w:rPr>
        <w:t>судебного пристава по ОУПДС ОСП по Центральному району  г. Симферополя ГУФССП России по Республике Крым и г. Севастополю</w:t>
      </w:r>
      <w:r>
        <w:rPr>
          <w:rFonts w:ascii="Times New Roman" w:hAnsi="Times New Roman"/>
          <w:sz w:val="27"/>
          <w:szCs w:val="27"/>
        </w:rPr>
        <w:t xml:space="preserve"> о запрете посещения начальника в не приёмные дни, пыт</w:t>
      </w:r>
      <w:r>
        <w:rPr>
          <w:rFonts w:ascii="Times New Roman" w:hAnsi="Times New Roman"/>
          <w:sz w:val="27"/>
          <w:szCs w:val="27"/>
        </w:rPr>
        <w:t>ался проследовать по лестнице на второй этаж</w:t>
      </w:r>
      <w:r w:rsidR="00664B99">
        <w:rPr>
          <w:rFonts w:ascii="Times New Roman" w:hAnsi="Times New Roman"/>
          <w:sz w:val="27"/>
          <w:szCs w:val="27"/>
        </w:rPr>
        <w:t>,</w:t>
      </w:r>
      <w:r w:rsidR="009F7DFE">
        <w:rPr>
          <w:rFonts w:ascii="Times New Roman" w:hAnsi="Times New Roman"/>
          <w:sz w:val="27"/>
          <w:szCs w:val="27"/>
        </w:rPr>
        <w:t xml:space="preserve"> </w:t>
      </w:r>
      <w:r w:rsidR="0067367B">
        <w:rPr>
          <w:rFonts w:ascii="Times New Roman" w:hAnsi="Times New Roman"/>
          <w:sz w:val="27"/>
          <w:szCs w:val="27"/>
        </w:rPr>
        <w:t xml:space="preserve">тем самым воспрепятствовал законной деятельности </w:t>
      </w:r>
      <w:r w:rsidRPr="009F7DFE" w:rsidR="009F7DFE">
        <w:rPr>
          <w:rFonts w:ascii="Times New Roman" w:hAnsi="Times New Roman"/>
          <w:sz w:val="27"/>
          <w:szCs w:val="27"/>
        </w:rPr>
        <w:t xml:space="preserve">судебного пристава по ОУПДС ОСП по Центральному району  г. Симферополя ГУФССП России по Республике Крым и г. Севастополю </w:t>
      </w:r>
      <w:r w:rsidR="0067367B">
        <w:rPr>
          <w:rFonts w:ascii="Times New Roman" w:hAnsi="Times New Roman"/>
          <w:sz w:val="27"/>
          <w:szCs w:val="27"/>
        </w:rPr>
        <w:t xml:space="preserve">в части надлежащего исполнения обязанностей по осуществлению охраны здания, </w:t>
      </w:r>
      <w:r w:rsidR="00757FE9">
        <w:rPr>
          <w:rFonts w:ascii="Times New Roman" w:hAnsi="Times New Roman"/>
          <w:sz w:val="27"/>
          <w:szCs w:val="27"/>
        </w:rPr>
        <w:t xml:space="preserve">обеспечению </w:t>
      </w:r>
      <w:r w:rsidR="0067367B">
        <w:rPr>
          <w:rFonts w:ascii="Times New Roman" w:hAnsi="Times New Roman"/>
          <w:sz w:val="27"/>
          <w:szCs w:val="27"/>
        </w:rPr>
        <w:t>надлежащего пропускного режима контролю прохода посетителей, проверке документов, удостоверяющих их личность,</w:t>
      </w:r>
      <w:r w:rsidR="00757FE9">
        <w:rPr>
          <w:rFonts w:ascii="Times New Roman" w:hAnsi="Times New Roman"/>
          <w:sz w:val="27"/>
          <w:szCs w:val="27"/>
        </w:rPr>
        <w:t xml:space="preserve"> выполнению </w:t>
      </w:r>
      <w:r w:rsidR="0067367B">
        <w:rPr>
          <w:rFonts w:ascii="Times New Roman" w:hAnsi="Times New Roman"/>
          <w:sz w:val="27"/>
          <w:szCs w:val="27"/>
        </w:rPr>
        <w:t xml:space="preserve">обязанностей проведения осмотра помещений охраняемого объекта и прилегающей территории, на неоднократные требования </w:t>
      </w:r>
      <w:r w:rsidRPr="0067367B" w:rsidR="0067367B">
        <w:rPr>
          <w:rFonts w:ascii="Times New Roman" w:hAnsi="Times New Roman"/>
          <w:sz w:val="27"/>
          <w:szCs w:val="27"/>
        </w:rPr>
        <w:t xml:space="preserve">судебного пристава по ОУПДС ОСП по Центральному району  г. Симферополя ГУФССП России по Республике Крым и г. Севастополю </w:t>
      </w:r>
      <w:r>
        <w:rPr>
          <w:rFonts w:ascii="Times New Roman" w:hAnsi="Times New Roman"/>
          <w:sz w:val="27"/>
          <w:szCs w:val="27"/>
        </w:rPr>
        <w:t>прек</w:t>
      </w:r>
      <w:r w:rsidR="009E1938">
        <w:rPr>
          <w:rFonts w:ascii="Times New Roman" w:hAnsi="Times New Roman"/>
          <w:sz w:val="27"/>
          <w:szCs w:val="27"/>
        </w:rPr>
        <w:t xml:space="preserve">ратить противоправные действия </w:t>
      </w:r>
      <w:r w:rsidRPr="009F7DFE" w:rsidR="009F7DFE">
        <w:rPr>
          <w:rFonts w:ascii="Times New Roman" w:hAnsi="Times New Roman"/>
          <w:sz w:val="27"/>
          <w:szCs w:val="27"/>
        </w:rPr>
        <w:t>не реагировал</w:t>
      </w:r>
      <w:r w:rsidR="009B67F2">
        <w:rPr>
          <w:rFonts w:ascii="Times New Roman" w:hAnsi="Times New Roman"/>
          <w:sz w:val="27"/>
          <w:szCs w:val="27"/>
        </w:rPr>
        <w:t xml:space="preserve">, </w:t>
      </w:r>
      <w:r w:rsidR="0067367B">
        <w:rPr>
          <w:rFonts w:ascii="Times New Roman" w:hAnsi="Times New Roman"/>
          <w:sz w:val="27"/>
          <w:szCs w:val="27"/>
        </w:rPr>
        <w:t xml:space="preserve">вел себя агрессивно, </w:t>
      </w:r>
      <w:r w:rsidR="00FA2916">
        <w:rPr>
          <w:rFonts w:ascii="Times New Roman" w:hAnsi="Times New Roman"/>
          <w:sz w:val="27"/>
          <w:szCs w:val="27"/>
        </w:rPr>
        <w:t xml:space="preserve">кричал, </w:t>
      </w:r>
      <w:r w:rsidR="00E51E09">
        <w:rPr>
          <w:rFonts w:ascii="Times New Roman" w:hAnsi="Times New Roman"/>
          <w:sz w:val="27"/>
          <w:szCs w:val="27"/>
        </w:rPr>
        <w:t xml:space="preserve">привлекал внимание, </w:t>
      </w:r>
      <w:r w:rsidRPr="002A5EB8">
        <w:rPr>
          <w:rFonts w:ascii="Times New Roman" w:hAnsi="Times New Roman"/>
          <w:sz w:val="27"/>
          <w:szCs w:val="27"/>
        </w:rPr>
        <w:t xml:space="preserve">тем самым </w:t>
      </w:r>
      <w:r w:rsidR="009E1938">
        <w:rPr>
          <w:rFonts w:ascii="Times New Roman" w:hAnsi="Times New Roman"/>
          <w:sz w:val="27"/>
          <w:szCs w:val="27"/>
        </w:rPr>
        <w:t xml:space="preserve">воспрепятствовал </w:t>
      </w:r>
      <w:r w:rsidRPr="009E1938" w:rsidR="009E1938">
        <w:rPr>
          <w:rFonts w:ascii="Times New Roman" w:hAnsi="Times New Roman"/>
          <w:sz w:val="27"/>
          <w:szCs w:val="27"/>
        </w:rPr>
        <w:t>законной деятельности должностн</w:t>
      </w:r>
      <w:r w:rsidR="009E1938">
        <w:rPr>
          <w:rFonts w:ascii="Times New Roman" w:hAnsi="Times New Roman"/>
          <w:sz w:val="27"/>
          <w:szCs w:val="27"/>
        </w:rPr>
        <w:t>ых</w:t>
      </w:r>
      <w:r w:rsidRPr="009E1938" w:rsidR="009E1938">
        <w:rPr>
          <w:rFonts w:ascii="Times New Roman" w:hAnsi="Times New Roman"/>
          <w:sz w:val="27"/>
          <w:szCs w:val="27"/>
        </w:rPr>
        <w:t xml:space="preserve"> лиц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</w:t>
      </w:r>
      <w:r w:rsidR="009E1938">
        <w:rPr>
          <w:rFonts w:ascii="Times New Roman" w:hAnsi="Times New Roman"/>
          <w:sz w:val="27"/>
          <w:szCs w:val="27"/>
        </w:rPr>
        <w:t>ихс</w:t>
      </w:r>
      <w:r w:rsidRPr="009E1938" w:rsidR="009E1938">
        <w:rPr>
          <w:rFonts w:ascii="Times New Roman" w:hAnsi="Times New Roman"/>
          <w:sz w:val="27"/>
          <w:szCs w:val="27"/>
        </w:rPr>
        <w:t>я при исполнении служебных обязанностей</w:t>
      </w:r>
      <w:r w:rsidRPr="002A5EB8">
        <w:rPr>
          <w:rFonts w:ascii="Times New Roman" w:hAnsi="Times New Roman"/>
          <w:sz w:val="27"/>
          <w:szCs w:val="27"/>
        </w:rPr>
        <w:t xml:space="preserve">.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9E1938">
        <w:rPr>
          <w:rFonts w:ascii="Times New Roman" w:hAnsi="Times New Roman"/>
          <w:sz w:val="27"/>
          <w:szCs w:val="27"/>
        </w:rPr>
        <w:t xml:space="preserve">Богданов В.В. </w:t>
      </w:r>
      <w:r w:rsidRPr="002A5EB8">
        <w:rPr>
          <w:rFonts w:ascii="Times New Roman" w:hAnsi="Times New Roman"/>
          <w:sz w:val="27"/>
          <w:szCs w:val="27"/>
        </w:rPr>
        <w:t>в судебное заседание не явил</w:t>
      </w:r>
      <w:r w:rsidR="009B67F2">
        <w:rPr>
          <w:rFonts w:ascii="Times New Roman" w:hAnsi="Times New Roman"/>
          <w:sz w:val="27"/>
          <w:szCs w:val="27"/>
        </w:rPr>
        <w:t>ся</w:t>
      </w:r>
      <w:r w:rsidRPr="002A5EB8">
        <w:rPr>
          <w:rFonts w:ascii="Times New Roman" w:hAnsi="Times New Roman"/>
          <w:sz w:val="27"/>
          <w:szCs w:val="27"/>
        </w:rPr>
        <w:t>, о времени и месте рассмотрении дела  уведомлен надлежащим образом, о причинах неявки не сообщил.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Учитывая надлежащее извещение лица, в отношении которого ведется производство по делу об а</w:t>
      </w:r>
      <w:r w:rsidRPr="002A5EB8">
        <w:rPr>
          <w:rFonts w:ascii="Times New Roman" w:hAnsi="Times New Roman"/>
          <w:sz w:val="27"/>
          <w:szCs w:val="27"/>
        </w:rPr>
        <w:t>дминистративном правонарушении, считаю возможным рассмотреть дело в</w:t>
      </w:r>
      <w:r>
        <w:rPr>
          <w:rFonts w:ascii="Times New Roman" w:hAnsi="Times New Roman"/>
          <w:sz w:val="27"/>
          <w:szCs w:val="27"/>
        </w:rPr>
        <w:t xml:space="preserve"> </w:t>
      </w:r>
      <w:r w:rsidR="003C2098">
        <w:rPr>
          <w:rFonts w:ascii="Times New Roman" w:hAnsi="Times New Roman"/>
          <w:sz w:val="27"/>
          <w:szCs w:val="27"/>
        </w:rPr>
        <w:t>е</w:t>
      </w:r>
      <w:r w:rsidR="009B67F2">
        <w:rPr>
          <w:rFonts w:ascii="Times New Roman" w:hAnsi="Times New Roman"/>
          <w:sz w:val="27"/>
          <w:szCs w:val="27"/>
        </w:rPr>
        <w:t>го</w:t>
      </w:r>
      <w:r w:rsidRPr="002A5EB8">
        <w:rPr>
          <w:rFonts w:ascii="Times New Roman" w:hAnsi="Times New Roman"/>
          <w:sz w:val="27"/>
          <w:szCs w:val="27"/>
        </w:rPr>
        <w:t xml:space="preserve"> отсутствие</w:t>
      </w:r>
      <w:r>
        <w:rPr>
          <w:rFonts w:ascii="Times New Roman" w:hAnsi="Times New Roman"/>
          <w:sz w:val="27"/>
          <w:szCs w:val="27"/>
        </w:rPr>
        <w:t>.</w:t>
      </w:r>
      <w:r w:rsidRPr="002A5EB8">
        <w:rPr>
          <w:rFonts w:ascii="Times New Roman" w:hAnsi="Times New Roman"/>
          <w:sz w:val="27"/>
          <w:szCs w:val="27"/>
        </w:rPr>
        <w:t xml:space="preserve">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Согласно пункту 1 статьи 11 Федерального закона от 21.07.1997 №118-ФЗ «Об органах принудительного исполнения Российской Федерации» судебный пристав по обеспечению установл</w:t>
      </w:r>
      <w:r w:rsidRPr="002A5EB8">
        <w:rPr>
          <w:rFonts w:ascii="Times New Roman" w:hAnsi="Times New Roman"/>
          <w:sz w:val="27"/>
          <w:szCs w:val="27"/>
        </w:rPr>
        <w:t xml:space="preserve">енного порядка деятельности судов обязан, в том числе по поручению старшего судебного пристава обеспечивать </w:t>
      </w:r>
      <w:r w:rsidRPr="002A5EB8">
        <w:rPr>
          <w:rFonts w:ascii="Times New Roman" w:hAnsi="Times New Roman"/>
          <w:sz w:val="27"/>
          <w:szCs w:val="27"/>
        </w:rPr>
        <w:t>безопасность судебных приставов-исполнителей, иных должностных лиц органов принудительного исполнения при исполнении служебных обязанностей.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</w:t>
      </w:r>
      <w:r w:rsidRPr="002A5EB8">
        <w:rPr>
          <w:rFonts w:ascii="Times New Roman" w:hAnsi="Times New Roman"/>
          <w:sz w:val="27"/>
          <w:szCs w:val="27"/>
        </w:rPr>
        <w:t xml:space="preserve"> 2 статьи 11 Федерального закона от 21.07.1997 №118-ФЗ «Об органах принудительного исполнения Российской Федерации»  установлено, что судебный пристав по обеспечению установленного порядка деятельности судов имеет право, в том числе осуществлять производст</w:t>
      </w:r>
      <w:r w:rsidRPr="002A5EB8">
        <w:rPr>
          <w:rFonts w:ascii="Times New Roman" w:hAnsi="Times New Roman"/>
          <w:sz w:val="27"/>
          <w:szCs w:val="27"/>
        </w:rPr>
        <w:t>во по делам об административных правонарушениях в порядке, предусмотренном законодательством Российской Федерации об административных правонарушениях.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В силу пункта 1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статьи 14 Федерального закона от 21.07.1997 №118-ФЗ «Об органах принудительного исполнени</w:t>
      </w:r>
      <w:r w:rsidRPr="002A5EB8">
        <w:rPr>
          <w:rFonts w:ascii="Times New Roman" w:hAnsi="Times New Roman"/>
          <w:sz w:val="27"/>
          <w:szCs w:val="27"/>
        </w:rPr>
        <w:t xml:space="preserve">я Российской Федерации»  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4 статьи 14 Федерального закона от 2</w:t>
      </w:r>
      <w:r w:rsidRPr="002A5EB8">
        <w:rPr>
          <w:rFonts w:ascii="Times New Roman" w:hAnsi="Times New Roman"/>
          <w:sz w:val="27"/>
          <w:szCs w:val="27"/>
        </w:rPr>
        <w:t>1.07.1997 №118-ФЗ «Об органах принудительного исполнения Российской Федерации»  установлено, что невыполнение законных требований сотрудника органов принудительного исполнения, в том числе непредоставление информации, предусмотренной пунктом 2 настоящей ст</w:t>
      </w:r>
      <w:r w:rsidRPr="002A5EB8">
        <w:rPr>
          <w:rFonts w:ascii="Times New Roman" w:hAnsi="Times New Roman"/>
          <w:sz w:val="27"/>
          <w:szCs w:val="27"/>
        </w:rPr>
        <w:t>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Аналогичные </w:t>
      </w:r>
      <w:r w:rsidRPr="002A5EB8">
        <w:rPr>
          <w:rFonts w:ascii="Times New Roman" w:hAnsi="Times New Roman"/>
          <w:sz w:val="27"/>
          <w:szCs w:val="27"/>
        </w:rPr>
        <w:t>положения закреплены в статье 6 Федерального закона от 02.10.2007 №229-ФЗ «Об исполнительном производстве».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</w:t>
      </w:r>
      <w:r w:rsidRPr="002A5EB8">
        <w:rPr>
          <w:sz w:val="27"/>
          <w:szCs w:val="27"/>
        </w:rPr>
        <w:t xml:space="preserve">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При этом воспрепятствованием законной деятельности судебного пристава являются любые действия, создающие препятс</w:t>
      </w:r>
      <w:r w:rsidRPr="002A5EB8">
        <w:rPr>
          <w:sz w:val="27"/>
          <w:szCs w:val="27"/>
        </w:rPr>
        <w:t xml:space="preserve">твие в реализации судебным приставом служебных полномочий в процессе осуществления предусмотренных законом полномочий. 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Вина </w:t>
      </w:r>
      <w:r w:rsidRPr="009E1938" w:rsidR="009E1938">
        <w:rPr>
          <w:sz w:val="27"/>
          <w:szCs w:val="27"/>
        </w:rPr>
        <w:t>Богданов</w:t>
      </w:r>
      <w:r w:rsidR="009E1938">
        <w:rPr>
          <w:sz w:val="27"/>
          <w:szCs w:val="27"/>
        </w:rPr>
        <w:t>а</w:t>
      </w:r>
      <w:r w:rsidRPr="009E1938" w:rsidR="009E1938">
        <w:rPr>
          <w:sz w:val="27"/>
          <w:szCs w:val="27"/>
        </w:rPr>
        <w:t xml:space="preserve"> В.В. </w:t>
      </w:r>
      <w:r w:rsidRPr="0092175E" w:rsidR="0092175E">
        <w:rPr>
          <w:sz w:val="27"/>
          <w:szCs w:val="27"/>
        </w:rPr>
        <w:t xml:space="preserve"> </w:t>
      </w:r>
      <w:r w:rsidRPr="002A5EB8">
        <w:rPr>
          <w:sz w:val="27"/>
          <w:szCs w:val="27"/>
        </w:rPr>
        <w:t xml:space="preserve">при обстоятельствах, изложенных в протоколе об административном правонарушении, подтверждается совокупностью </w:t>
      </w:r>
      <w:r w:rsidRPr="002A5EB8">
        <w:rPr>
          <w:sz w:val="27"/>
          <w:szCs w:val="27"/>
        </w:rPr>
        <w:t>исследованных в судебном заседании доказательств, достоверность и допустимость которых сомнений не вызывает, а именно: протоколом  об  административном  правонарушении №</w:t>
      </w:r>
      <w:r w:rsidR="009E1938">
        <w:rPr>
          <w:sz w:val="27"/>
          <w:szCs w:val="27"/>
        </w:rPr>
        <w:t>71</w:t>
      </w:r>
      <w:r w:rsidRPr="002A5EB8">
        <w:rPr>
          <w:sz w:val="27"/>
          <w:szCs w:val="27"/>
        </w:rPr>
        <w:t>/</w:t>
      </w:r>
      <w:r w:rsidR="009E1938">
        <w:rPr>
          <w:sz w:val="27"/>
          <w:szCs w:val="27"/>
        </w:rPr>
        <w:t>1</w:t>
      </w:r>
      <w:r w:rsidRPr="002A5EB8">
        <w:rPr>
          <w:sz w:val="27"/>
          <w:szCs w:val="27"/>
        </w:rPr>
        <w:t xml:space="preserve">/82004-АП от </w:t>
      </w:r>
      <w:r w:rsidR="009E1938">
        <w:rPr>
          <w:sz w:val="27"/>
          <w:szCs w:val="27"/>
        </w:rPr>
        <w:t>17.04</w:t>
      </w:r>
      <w:r w:rsidR="0092175E">
        <w:rPr>
          <w:sz w:val="27"/>
          <w:szCs w:val="27"/>
        </w:rPr>
        <w:t>.2026</w:t>
      </w:r>
      <w:r w:rsidRPr="002A5EB8">
        <w:rPr>
          <w:sz w:val="27"/>
          <w:szCs w:val="27"/>
        </w:rPr>
        <w:t>,  письменными объяснениями очевидц</w:t>
      </w:r>
      <w:r w:rsidR="009E1938">
        <w:rPr>
          <w:sz w:val="27"/>
          <w:szCs w:val="27"/>
        </w:rPr>
        <w:t>ев</w:t>
      </w:r>
      <w:r w:rsidRPr="002A5EB8">
        <w:rPr>
          <w:sz w:val="27"/>
          <w:szCs w:val="27"/>
        </w:rPr>
        <w:t>.</w:t>
      </w:r>
    </w:p>
    <w:p w:rsidR="009E1938" w:rsidP="008060D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9E1938">
        <w:rPr>
          <w:rFonts w:ascii="Times New Roman" w:hAnsi="Times New Roman"/>
          <w:sz w:val="27"/>
          <w:szCs w:val="27"/>
        </w:rPr>
        <w:t>Кроме того, событие в</w:t>
      </w:r>
      <w:r w:rsidRPr="009E1938">
        <w:rPr>
          <w:rFonts w:ascii="Times New Roman" w:hAnsi="Times New Roman"/>
          <w:sz w:val="27"/>
          <w:szCs w:val="27"/>
        </w:rPr>
        <w:t xml:space="preserve">мененного Богданова В.В.  правонарушения подтверждается пояснениями </w:t>
      </w:r>
      <w:r>
        <w:rPr>
          <w:rFonts w:ascii="Times New Roman" w:hAnsi="Times New Roman"/>
          <w:sz w:val="27"/>
          <w:szCs w:val="27"/>
        </w:rPr>
        <w:t xml:space="preserve">опрошенных в качестве свидетелей: судебного пристава по </w:t>
      </w:r>
      <w:r w:rsidRPr="009E1938">
        <w:rPr>
          <w:rFonts w:ascii="Times New Roman" w:hAnsi="Times New Roman"/>
          <w:sz w:val="27"/>
          <w:szCs w:val="27"/>
        </w:rPr>
        <w:t>ОУПДС ОСП по Центральному району  г. Симферополя ГУФССП России по Республике Крым и г. Севастополю</w:t>
      </w:r>
      <w:r>
        <w:rPr>
          <w:rFonts w:ascii="Times New Roman" w:hAnsi="Times New Roman"/>
          <w:sz w:val="27"/>
          <w:szCs w:val="27"/>
        </w:rPr>
        <w:t xml:space="preserve"> Гусейнова А.В., младшего </w:t>
      </w:r>
      <w:r w:rsidRPr="009E1938">
        <w:rPr>
          <w:rFonts w:ascii="Times New Roman" w:hAnsi="Times New Roman"/>
          <w:sz w:val="27"/>
          <w:szCs w:val="27"/>
        </w:rPr>
        <w:t>судебног</w:t>
      </w:r>
      <w:r w:rsidRPr="009E1938">
        <w:rPr>
          <w:rFonts w:ascii="Times New Roman" w:hAnsi="Times New Roman"/>
          <w:sz w:val="27"/>
          <w:szCs w:val="27"/>
        </w:rPr>
        <w:t>о пристава по ОУПДС ОСП по Центральному району  г. Симферополя ГУФССП России по Республике Крым и г. Севастополю</w:t>
      </w:r>
      <w:r>
        <w:rPr>
          <w:rFonts w:ascii="Times New Roman" w:hAnsi="Times New Roman"/>
          <w:sz w:val="27"/>
          <w:szCs w:val="27"/>
        </w:rPr>
        <w:t xml:space="preserve"> Мустафаева А.И., ведущего специалиста-эксперта (по ведению депозитного счета</w:t>
      </w:r>
      <w:r w:rsidR="002E500D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 xml:space="preserve"> ОСП по Центральному району г. Симферополя Ковган Т.Г., которые в </w:t>
      </w:r>
      <w:r>
        <w:rPr>
          <w:rFonts w:ascii="Times New Roman" w:hAnsi="Times New Roman"/>
          <w:sz w:val="27"/>
          <w:szCs w:val="27"/>
        </w:rPr>
        <w:t xml:space="preserve">судебном </w:t>
      </w:r>
      <w:r>
        <w:rPr>
          <w:rFonts w:ascii="Times New Roman" w:hAnsi="Times New Roman"/>
          <w:sz w:val="27"/>
          <w:szCs w:val="27"/>
        </w:rPr>
        <w:t xml:space="preserve">заседании пояснили, что </w:t>
      </w:r>
      <w:r w:rsidR="007016D5">
        <w:rPr>
          <w:rFonts w:ascii="Times New Roman" w:eastAsia="Calibri" w:hAnsi="Times New Roman"/>
          <w:sz w:val="28"/>
          <w:szCs w:val="28"/>
        </w:rPr>
        <w:t>«данные изъяты»</w:t>
      </w:r>
      <w:r w:rsidR="00E51E09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в</w:t>
      </w:r>
      <w:r w:rsidRPr="009E1938">
        <w:t xml:space="preserve"> </w:t>
      </w:r>
      <w:r w:rsidRPr="009E1938">
        <w:rPr>
          <w:rFonts w:ascii="Times New Roman" w:hAnsi="Times New Roman"/>
          <w:sz w:val="27"/>
          <w:szCs w:val="27"/>
        </w:rPr>
        <w:t>ОСП по Центральному району г. Симферополя</w:t>
      </w:r>
      <w:r w:rsidR="002E500D">
        <w:rPr>
          <w:rFonts w:ascii="Times New Roman" w:hAnsi="Times New Roman"/>
          <w:sz w:val="27"/>
          <w:szCs w:val="27"/>
        </w:rPr>
        <w:t xml:space="preserve"> прибыл Богданов В.В.</w:t>
      </w:r>
      <w:r>
        <w:rPr>
          <w:rFonts w:ascii="Times New Roman" w:hAnsi="Times New Roman"/>
          <w:sz w:val="27"/>
          <w:szCs w:val="27"/>
        </w:rPr>
        <w:t>, который пояснил, что</w:t>
      </w:r>
      <w:r w:rsidR="002E500D">
        <w:rPr>
          <w:rFonts w:ascii="Times New Roman" w:hAnsi="Times New Roman"/>
          <w:sz w:val="27"/>
          <w:szCs w:val="27"/>
        </w:rPr>
        <w:t xml:space="preserve"> желает попасть на личный прием начальника отделения. Судебным приставом по </w:t>
      </w:r>
      <w:r w:rsidRPr="002E500D" w:rsidR="002E500D">
        <w:rPr>
          <w:rFonts w:ascii="Times New Roman" w:hAnsi="Times New Roman"/>
          <w:sz w:val="27"/>
          <w:szCs w:val="27"/>
        </w:rPr>
        <w:t>ОУПДС ОСП по Центральному району  г. Симферополя ГУФССП России по Республике Крым и г. Севастополю Гусейнов</w:t>
      </w:r>
      <w:r w:rsidR="002E500D">
        <w:rPr>
          <w:rFonts w:ascii="Times New Roman" w:hAnsi="Times New Roman"/>
          <w:sz w:val="27"/>
          <w:szCs w:val="27"/>
        </w:rPr>
        <w:t>ым</w:t>
      </w:r>
      <w:r w:rsidRPr="002E500D" w:rsidR="002E500D">
        <w:rPr>
          <w:rFonts w:ascii="Times New Roman" w:hAnsi="Times New Roman"/>
          <w:sz w:val="27"/>
          <w:szCs w:val="27"/>
        </w:rPr>
        <w:t xml:space="preserve"> А.В.</w:t>
      </w:r>
      <w:r>
        <w:rPr>
          <w:rFonts w:ascii="Times New Roman" w:hAnsi="Times New Roman"/>
          <w:sz w:val="27"/>
          <w:szCs w:val="27"/>
        </w:rPr>
        <w:t xml:space="preserve"> </w:t>
      </w:r>
      <w:r w:rsidR="002E500D">
        <w:rPr>
          <w:rFonts w:ascii="Times New Roman" w:hAnsi="Times New Roman"/>
          <w:sz w:val="27"/>
          <w:szCs w:val="27"/>
        </w:rPr>
        <w:t>было разъяснено, что начальник отделения личный прием в день посещения Богданова В.В. не ведет, также последнему был разъяснен график личного приема начальника. Тогда Богданов В.В. указал, что ему необходимо сдать документы в канцелярию. Богданов В.В. был зарегистрирован в журнале посетителей и проследовал в канцелярию, расположенную на первом этаже</w:t>
      </w:r>
      <w:r w:rsidR="00FF343A">
        <w:rPr>
          <w:rFonts w:ascii="Times New Roman" w:hAnsi="Times New Roman"/>
          <w:sz w:val="27"/>
          <w:szCs w:val="27"/>
        </w:rPr>
        <w:t xml:space="preserve"> ОСП по Центральному району г. Симферополю</w:t>
      </w:r>
      <w:r w:rsidR="002E500D">
        <w:rPr>
          <w:rFonts w:ascii="Times New Roman" w:hAnsi="Times New Roman"/>
          <w:sz w:val="27"/>
          <w:szCs w:val="27"/>
        </w:rPr>
        <w:t xml:space="preserve">. </w:t>
      </w:r>
      <w:r w:rsidR="00E51E09">
        <w:rPr>
          <w:rFonts w:ascii="Times New Roman" w:hAnsi="Times New Roman"/>
          <w:sz w:val="27"/>
          <w:szCs w:val="27"/>
        </w:rPr>
        <w:t>После того, как</w:t>
      </w:r>
      <w:r w:rsidR="002E500D">
        <w:rPr>
          <w:rFonts w:ascii="Times New Roman" w:hAnsi="Times New Roman"/>
          <w:sz w:val="27"/>
          <w:szCs w:val="27"/>
        </w:rPr>
        <w:t xml:space="preserve"> Богданов В.В. </w:t>
      </w:r>
      <w:r w:rsidR="00E51E09">
        <w:rPr>
          <w:rFonts w:ascii="Times New Roman" w:hAnsi="Times New Roman"/>
          <w:sz w:val="27"/>
          <w:szCs w:val="27"/>
        </w:rPr>
        <w:t xml:space="preserve">сдал документы, и вернулся на пост №1, он </w:t>
      </w:r>
      <w:r w:rsidR="002E500D">
        <w:rPr>
          <w:rFonts w:ascii="Times New Roman" w:hAnsi="Times New Roman"/>
          <w:sz w:val="27"/>
          <w:szCs w:val="27"/>
        </w:rPr>
        <w:t>еще раз уточнил график приема начальника отделения. Гусейнов А.В. еще раз разъяснил ему график приема, указав, что сегодня начальник отделения не принимает. После чего</w:t>
      </w:r>
      <w:r w:rsidR="00FF343A">
        <w:rPr>
          <w:rFonts w:ascii="Times New Roman" w:hAnsi="Times New Roman"/>
          <w:sz w:val="27"/>
          <w:szCs w:val="27"/>
        </w:rPr>
        <w:t xml:space="preserve">, проигнорировав запрет посещения начальника, </w:t>
      </w:r>
      <w:r w:rsidR="002E500D">
        <w:rPr>
          <w:rFonts w:ascii="Times New Roman" w:hAnsi="Times New Roman"/>
          <w:sz w:val="27"/>
          <w:szCs w:val="27"/>
        </w:rPr>
        <w:t xml:space="preserve"> Богданов В.В. быстрым шагом проследовал к лестнице, ведущей на второй этаж, где Гусейнов А.В. его догнал, останови</w:t>
      </w:r>
      <w:r w:rsidR="00FF343A">
        <w:rPr>
          <w:rFonts w:ascii="Times New Roman" w:hAnsi="Times New Roman"/>
          <w:sz w:val="27"/>
          <w:szCs w:val="27"/>
        </w:rPr>
        <w:t>л</w:t>
      </w:r>
      <w:r w:rsidR="002E500D">
        <w:rPr>
          <w:rFonts w:ascii="Times New Roman" w:hAnsi="Times New Roman"/>
          <w:sz w:val="27"/>
          <w:szCs w:val="27"/>
        </w:rPr>
        <w:t>, взяв его за руку, и перегородил ему проход на второй этаж. Богданов В.В. начал кричать, возмущаться</w:t>
      </w:r>
      <w:r w:rsidR="00E51E09">
        <w:rPr>
          <w:rFonts w:ascii="Times New Roman" w:hAnsi="Times New Roman"/>
          <w:sz w:val="27"/>
          <w:szCs w:val="27"/>
        </w:rPr>
        <w:t>, привлекать к себе внимание</w:t>
      </w:r>
      <w:r w:rsidR="002E500D">
        <w:rPr>
          <w:rFonts w:ascii="Times New Roman" w:hAnsi="Times New Roman"/>
          <w:sz w:val="27"/>
          <w:szCs w:val="27"/>
        </w:rPr>
        <w:t>. На неоднократные требования Гусейнова А.В. прекратить противоправные действия</w:t>
      </w:r>
      <w:r w:rsidR="00757FE9">
        <w:rPr>
          <w:rFonts w:ascii="Times New Roman" w:hAnsi="Times New Roman"/>
          <w:sz w:val="27"/>
          <w:szCs w:val="27"/>
        </w:rPr>
        <w:t xml:space="preserve"> </w:t>
      </w:r>
      <w:r w:rsidR="002E500D">
        <w:rPr>
          <w:rFonts w:ascii="Times New Roman" w:hAnsi="Times New Roman"/>
          <w:sz w:val="27"/>
          <w:szCs w:val="27"/>
        </w:rPr>
        <w:t xml:space="preserve">не реагировал. На крики вышли другие сотрудники отделения, в связи с чем работа отделения была временно парализована. </w:t>
      </w:r>
      <w:r w:rsidR="00E51E09">
        <w:rPr>
          <w:rFonts w:ascii="Times New Roman" w:hAnsi="Times New Roman"/>
          <w:sz w:val="27"/>
          <w:szCs w:val="27"/>
        </w:rPr>
        <w:t xml:space="preserve">Далее </w:t>
      </w:r>
      <w:r w:rsidR="002E500D">
        <w:rPr>
          <w:rFonts w:ascii="Times New Roman" w:hAnsi="Times New Roman"/>
          <w:sz w:val="27"/>
          <w:szCs w:val="27"/>
        </w:rPr>
        <w:t>Богданов В.В. совершил звонок по телефону</w:t>
      </w:r>
      <w:r w:rsidR="00E51E09">
        <w:rPr>
          <w:rFonts w:ascii="Times New Roman" w:hAnsi="Times New Roman"/>
          <w:sz w:val="27"/>
          <w:szCs w:val="27"/>
        </w:rPr>
        <w:t>.</w:t>
      </w:r>
      <w:r w:rsidR="002E500D">
        <w:rPr>
          <w:rFonts w:ascii="Times New Roman" w:hAnsi="Times New Roman"/>
          <w:sz w:val="27"/>
          <w:szCs w:val="27"/>
        </w:rPr>
        <w:t xml:space="preserve"> </w:t>
      </w:r>
      <w:r w:rsidR="00E51E09">
        <w:rPr>
          <w:rFonts w:ascii="Times New Roman" w:hAnsi="Times New Roman"/>
          <w:sz w:val="27"/>
          <w:szCs w:val="27"/>
        </w:rPr>
        <w:t>Н</w:t>
      </w:r>
      <w:r w:rsidR="00FF343A">
        <w:rPr>
          <w:rFonts w:ascii="Times New Roman" w:hAnsi="Times New Roman"/>
          <w:sz w:val="27"/>
          <w:szCs w:val="27"/>
        </w:rPr>
        <w:t>а требование Гусейнова А.В. проследовать для составления протокола об административном правонарушении не отреагировал, быстро покинув отделени</w:t>
      </w:r>
      <w:r w:rsidR="00E51E09">
        <w:rPr>
          <w:rFonts w:ascii="Times New Roman" w:hAnsi="Times New Roman"/>
          <w:sz w:val="27"/>
          <w:szCs w:val="27"/>
        </w:rPr>
        <w:t>е</w:t>
      </w:r>
      <w:r w:rsidR="00FF343A">
        <w:rPr>
          <w:rFonts w:ascii="Times New Roman" w:hAnsi="Times New Roman"/>
          <w:sz w:val="27"/>
          <w:szCs w:val="27"/>
        </w:rPr>
        <w:t>.</w:t>
      </w:r>
      <w:r w:rsidR="002E500D">
        <w:rPr>
          <w:rFonts w:ascii="Times New Roman" w:hAnsi="Times New Roman"/>
          <w:sz w:val="27"/>
          <w:szCs w:val="27"/>
        </w:rPr>
        <w:t xml:space="preserve"> </w:t>
      </w:r>
      <w:r w:rsidR="00FF343A">
        <w:rPr>
          <w:rFonts w:ascii="Times New Roman" w:hAnsi="Times New Roman"/>
          <w:sz w:val="27"/>
          <w:szCs w:val="27"/>
        </w:rPr>
        <w:t xml:space="preserve">Гусейнов А.В. также пояснил, что Богданов В.В. о времени и месте составления протокола об административном правонарушении был уведомлен путем личного вручения уведомления по месту работы последнего. В присутствии свидетелей ему было вручено уведомление, а также озвучена дата и время рассмотрения вопроса о возбуждении производства по делу об административном правонарушении по признакам состава правонарушения, предусмотренного </w:t>
      </w:r>
      <w:r w:rsidRPr="00FF343A" w:rsidR="00FF343A">
        <w:rPr>
          <w:rFonts w:ascii="Times New Roman" w:hAnsi="Times New Roman"/>
          <w:sz w:val="27"/>
          <w:szCs w:val="27"/>
        </w:rPr>
        <w:t>стать</w:t>
      </w:r>
      <w:r w:rsidR="00E51E09">
        <w:rPr>
          <w:rFonts w:ascii="Times New Roman" w:hAnsi="Times New Roman"/>
          <w:sz w:val="27"/>
          <w:szCs w:val="27"/>
        </w:rPr>
        <w:t>е</w:t>
      </w:r>
      <w:r w:rsidRPr="00FF343A" w:rsidR="00FF343A">
        <w:rPr>
          <w:rFonts w:ascii="Times New Roman" w:hAnsi="Times New Roman"/>
          <w:sz w:val="27"/>
          <w:szCs w:val="27"/>
        </w:rPr>
        <w:t>й 17.8 Кодекса Российской  Федерации об  административных правонарушениях</w:t>
      </w:r>
      <w:r w:rsidR="00FF343A">
        <w:rPr>
          <w:rFonts w:ascii="Times New Roman" w:hAnsi="Times New Roman"/>
          <w:sz w:val="27"/>
          <w:szCs w:val="27"/>
        </w:rPr>
        <w:t xml:space="preserve">. </w:t>
      </w:r>
      <w:r w:rsidR="00E51E09">
        <w:rPr>
          <w:rFonts w:ascii="Times New Roman" w:hAnsi="Times New Roman"/>
          <w:sz w:val="27"/>
          <w:szCs w:val="27"/>
        </w:rPr>
        <w:t>Зафиксировать факт</w:t>
      </w:r>
      <w:r w:rsidR="00FF343A">
        <w:rPr>
          <w:rFonts w:ascii="Times New Roman" w:hAnsi="Times New Roman"/>
          <w:sz w:val="27"/>
          <w:szCs w:val="27"/>
        </w:rPr>
        <w:t xml:space="preserve"> получени</w:t>
      </w:r>
      <w:r w:rsidR="00E51E09">
        <w:rPr>
          <w:rFonts w:ascii="Times New Roman" w:hAnsi="Times New Roman"/>
          <w:sz w:val="27"/>
          <w:szCs w:val="27"/>
        </w:rPr>
        <w:t>я</w:t>
      </w:r>
      <w:r w:rsidR="00FF343A">
        <w:rPr>
          <w:rFonts w:ascii="Times New Roman" w:hAnsi="Times New Roman"/>
          <w:sz w:val="27"/>
          <w:szCs w:val="27"/>
        </w:rPr>
        <w:t xml:space="preserve"> уведомления Богданов В.В. в присутствии свидетелей отказался. </w:t>
      </w:r>
    </w:p>
    <w:p w:rsidR="00FF343A" w:rsidP="008060D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FF343A">
        <w:rPr>
          <w:rFonts w:ascii="Times New Roman" w:hAnsi="Times New Roman"/>
          <w:sz w:val="27"/>
          <w:szCs w:val="27"/>
        </w:rPr>
        <w:t xml:space="preserve">Пояснения </w:t>
      </w:r>
      <w:r>
        <w:rPr>
          <w:rFonts w:ascii="Times New Roman" w:hAnsi="Times New Roman"/>
          <w:sz w:val="27"/>
          <w:szCs w:val="27"/>
        </w:rPr>
        <w:t>свидетелей</w:t>
      </w:r>
      <w:r w:rsidRPr="00FF343A">
        <w:rPr>
          <w:rFonts w:ascii="Times New Roman" w:hAnsi="Times New Roman"/>
          <w:sz w:val="27"/>
          <w:szCs w:val="27"/>
        </w:rPr>
        <w:t xml:space="preserve"> полностью отв</w:t>
      </w:r>
      <w:r w:rsidRPr="00FF343A">
        <w:rPr>
          <w:rFonts w:ascii="Times New Roman" w:hAnsi="Times New Roman"/>
          <w:sz w:val="27"/>
          <w:szCs w:val="27"/>
        </w:rPr>
        <w:t>ечают фактическим обстоятельствам, установленным в судебном заседании, а также исследованным в судебном заседании доказательствам, являются последовательными, что свидетельствует об их правдивости и достоверности.</w:t>
      </w:r>
    </w:p>
    <w:p w:rsidR="008060DF" w:rsidRPr="002A5EB8" w:rsidP="008060D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Исследованные в судебном заседании доказат</w:t>
      </w:r>
      <w:r w:rsidRPr="002A5EB8">
        <w:rPr>
          <w:rFonts w:ascii="Times New Roman" w:hAnsi="Times New Roman"/>
          <w:sz w:val="27"/>
          <w:szCs w:val="27"/>
        </w:rPr>
        <w:t xml:space="preserve">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FF343A" w:rsidR="00FF343A">
        <w:rPr>
          <w:rFonts w:ascii="Times New Roman" w:hAnsi="Times New Roman"/>
          <w:sz w:val="27"/>
          <w:szCs w:val="27"/>
        </w:rPr>
        <w:t>Богданов</w:t>
      </w:r>
      <w:r w:rsidR="00FF343A">
        <w:rPr>
          <w:rFonts w:ascii="Times New Roman" w:hAnsi="Times New Roman"/>
          <w:sz w:val="27"/>
          <w:szCs w:val="27"/>
        </w:rPr>
        <w:t>а</w:t>
      </w:r>
      <w:r w:rsidRPr="00FF343A" w:rsidR="00FF343A">
        <w:rPr>
          <w:rFonts w:ascii="Times New Roman" w:hAnsi="Times New Roman"/>
          <w:sz w:val="27"/>
          <w:szCs w:val="27"/>
        </w:rPr>
        <w:t xml:space="preserve"> В.В. </w:t>
      </w:r>
      <w:r w:rsidRPr="002A5EB8">
        <w:rPr>
          <w:rFonts w:ascii="Times New Roman" w:hAnsi="Times New Roman"/>
          <w:sz w:val="27"/>
          <w:szCs w:val="27"/>
        </w:rPr>
        <w:t>в совершении вмененного административного правонарушения.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Оценив доказательс</w:t>
      </w:r>
      <w:r w:rsidRPr="002A5EB8">
        <w:rPr>
          <w:sz w:val="27"/>
          <w:szCs w:val="27"/>
        </w:rPr>
        <w:t xml:space="preserve">тва, имеющиеся в деле об административном правонарушении, прихожу к выводу, что </w:t>
      </w:r>
      <w:r w:rsidRPr="00FF343A" w:rsidR="00FF343A">
        <w:rPr>
          <w:sz w:val="27"/>
          <w:szCs w:val="27"/>
        </w:rPr>
        <w:t xml:space="preserve">Богданов В.В. </w:t>
      </w:r>
      <w:r w:rsidRPr="002A5EB8">
        <w:rPr>
          <w:sz w:val="27"/>
          <w:szCs w:val="27"/>
        </w:rPr>
        <w:t xml:space="preserve">совершил правонарушение, предусмотренное  </w:t>
      </w:r>
      <w:r w:rsidRPr="002A5EB8" w:rsidR="00FF343A">
        <w:rPr>
          <w:sz w:val="27"/>
          <w:szCs w:val="27"/>
        </w:rPr>
        <w:t>ст</w:t>
      </w:r>
      <w:r w:rsidR="00FF343A">
        <w:rPr>
          <w:sz w:val="27"/>
          <w:szCs w:val="27"/>
        </w:rPr>
        <w:t xml:space="preserve">атьёй </w:t>
      </w:r>
      <w:r w:rsidRPr="002A5EB8">
        <w:rPr>
          <w:sz w:val="27"/>
          <w:szCs w:val="27"/>
        </w:rPr>
        <w:t xml:space="preserve">17.8 Кодекса Российской  Федерации об  административных правонарушениях, а именно: </w:t>
      </w:r>
      <w:r w:rsidRPr="002A5EB8">
        <w:rPr>
          <w:color w:val="000000"/>
          <w:sz w:val="27"/>
          <w:szCs w:val="27"/>
          <w:shd w:val="clear" w:color="auto" w:fill="FFFFFF"/>
        </w:rPr>
        <w:t>воспрепятствовал законной дея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тельности </w:t>
      </w:r>
      <w:r w:rsidRPr="00FF343A" w:rsidR="00FF343A">
        <w:rPr>
          <w:color w:val="000000"/>
          <w:sz w:val="27"/>
          <w:szCs w:val="27"/>
          <w:shd w:val="clear" w:color="auto" w:fill="FFFFFF"/>
        </w:rPr>
        <w:t>должностных лиц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находящихся при исполнении служебных обязанностей</w:t>
      </w:r>
      <w:r w:rsidRPr="002A5EB8">
        <w:rPr>
          <w:sz w:val="27"/>
          <w:szCs w:val="27"/>
        </w:rPr>
        <w:t>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исключающих производство по делу, не имеется.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F343A" w:rsidR="00FF343A">
        <w:rPr>
          <w:rFonts w:ascii="Times New Roman" w:hAnsi="Times New Roman"/>
          <w:sz w:val="27"/>
          <w:szCs w:val="27"/>
        </w:rPr>
        <w:t xml:space="preserve">Богданова В.В. </w:t>
      </w:r>
      <w:r w:rsidRPr="002A5EB8">
        <w:rPr>
          <w:rFonts w:ascii="Times New Roman" w:hAnsi="Times New Roman"/>
          <w:sz w:val="27"/>
          <w:szCs w:val="27"/>
        </w:rPr>
        <w:t>при возбуждени</w:t>
      </w:r>
      <w:r w:rsidRPr="002A5EB8">
        <w:rPr>
          <w:rFonts w:ascii="Times New Roman" w:hAnsi="Times New Roman"/>
          <w:sz w:val="27"/>
          <w:szCs w:val="27"/>
        </w:rPr>
        <w:t>и дела об административном правонарушении нарушены не были.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Срок привлечения вышеуказанного лица к административной ответственности, предусмотренный статьей 4.5 Кодекса Российской Федерации об административных правонарушениях, не истек. Оснований для прекр</w:t>
      </w:r>
      <w:r w:rsidRPr="002A5EB8">
        <w:rPr>
          <w:rFonts w:ascii="Times New Roman" w:hAnsi="Times New Roman"/>
          <w:sz w:val="27"/>
          <w:szCs w:val="27"/>
        </w:rPr>
        <w:t>ащения производства по данному делу не установлено.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 Федерации об  административных правонарушени</w:t>
      </w:r>
      <w:r w:rsidRPr="002A5EB8">
        <w:rPr>
          <w:rFonts w:ascii="Times New Roman" w:hAnsi="Times New Roman"/>
          <w:sz w:val="27"/>
          <w:szCs w:val="27"/>
        </w:rPr>
        <w:t>ях, учитывает характер совершенного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8060DF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Обстоятельств, </w:t>
      </w:r>
      <w:r>
        <w:rPr>
          <w:rFonts w:ascii="Times New Roman" w:hAnsi="Times New Roman"/>
          <w:sz w:val="27"/>
          <w:szCs w:val="27"/>
        </w:rPr>
        <w:t xml:space="preserve">смягчающих и отягчающих </w:t>
      </w:r>
      <w:r w:rsidRPr="002A5EB8">
        <w:rPr>
          <w:rFonts w:ascii="Times New Roman" w:hAnsi="Times New Roman"/>
          <w:sz w:val="27"/>
          <w:szCs w:val="27"/>
        </w:rPr>
        <w:t>ответственност</w:t>
      </w:r>
      <w:r w:rsidRPr="002A5EB8">
        <w:rPr>
          <w:rFonts w:ascii="Times New Roman" w:hAnsi="Times New Roman"/>
          <w:sz w:val="27"/>
          <w:szCs w:val="27"/>
        </w:rPr>
        <w:t xml:space="preserve">ь лица, в отношении которого ведется производство по делу об административном правонарушении, по делу не установлено. 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DE3814">
        <w:rPr>
          <w:rFonts w:ascii="Times New Roman" w:hAnsi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</w:t>
      </w:r>
      <w:r w:rsidRPr="00DE3814">
        <w:rPr>
          <w:rFonts w:ascii="Times New Roman" w:hAnsi="Times New Roman"/>
          <w:sz w:val="27"/>
          <w:szCs w:val="27"/>
        </w:rPr>
        <w:t>етные обстоятельства правонарушения, данные о личности виновно</w:t>
      </w:r>
      <w:r w:rsidR="003C2098">
        <w:rPr>
          <w:rFonts w:ascii="Times New Roman" w:hAnsi="Times New Roman"/>
          <w:sz w:val="27"/>
          <w:szCs w:val="27"/>
        </w:rPr>
        <w:t>й</w:t>
      </w:r>
      <w:r w:rsidRPr="00DE3814">
        <w:rPr>
          <w:rFonts w:ascii="Times New Roman" w:hAnsi="Times New Roman"/>
          <w:sz w:val="27"/>
          <w:szCs w:val="27"/>
        </w:rPr>
        <w:t xml:space="preserve">, отсутствие смягчающих и отягчающих ответственность обстоятельств, </w:t>
      </w:r>
      <w:r w:rsidR="00E51E09">
        <w:rPr>
          <w:rFonts w:ascii="Times New Roman" w:hAnsi="Times New Roman"/>
          <w:sz w:val="27"/>
          <w:szCs w:val="27"/>
        </w:rPr>
        <w:t>считаю</w:t>
      </w:r>
      <w:r w:rsidRPr="00DE3814">
        <w:rPr>
          <w:rFonts w:ascii="Times New Roman" w:hAnsi="Times New Roman"/>
          <w:sz w:val="27"/>
          <w:szCs w:val="27"/>
        </w:rPr>
        <w:t xml:space="preserve"> необходимым подвергнуть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Pr="00FF343A" w:rsidR="00FF343A">
        <w:rPr>
          <w:rFonts w:ascii="Times New Roman" w:hAnsi="Times New Roman"/>
          <w:sz w:val="27"/>
          <w:szCs w:val="27"/>
        </w:rPr>
        <w:t xml:space="preserve">Богданова В.В. </w:t>
      </w:r>
      <w:r w:rsidRPr="002A5EB8">
        <w:rPr>
          <w:rFonts w:ascii="Times New Roman" w:hAnsi="Times New Roman"/>
          <w:sz w:val="27"/>
          <w:szCs w:val="27"/>
        </w:rPr>
        <w:t>наказанию в виде административного штрафа в пределах санкции, предусмотренной с</w:t>
      </w:r>
      <w:r w:rsidRPr="002A5EB8">
        <w:rPr>
          <w:rFonts w:ascii="Times New Roman" w:hAnsi="Times New Roman"/>
          <w:sz w:val="27"/>
          <w:szCs w:val="27"/>
        </w:rPr>
        <w:t>татьей 17.8 Кодекса Российской Федерации об административных правонарушениях.</w:t>
      </w:r>
    </w:p>
    <w:p w:rsidR="008060DF" w:rsidRPr="002A5EB8" w:rsidP="008060DF">
      <w:pPr>
        <w:tabs>
          <w:tab w:val="left" w:pos="709"/>
        </w:tabs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На основании изложенного, руководствуясь статьями 29.9 - 29.11, 30.1 Кодекса Российской Федерации об административных правонарушениях, мировой судья -</w:t>
      </w:r>
    </w:p>
    <w:p w:rsidR="008060DF" w:rsidRPr="002A5EB8" w:rsidP="008060DF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ПОСТАНОВИЛ: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 Признать</w:t>
      </w:r>
      <w:r w:rsidRPr="002A5EB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FF343A" w:rsidR="00FF343A">
        <w:rPr>
          <w:rFonts w:ascii="Times New Roman" w:hAnsi="Times New Roman"/>
          <w:sz w:val="27"/>
          <w:szCs w:val="27"/>
        </w:rPr>
        <w:t xml:space="preserve">Богданова </w:t>
      </w:r>
      <w:r w:rsidR="007016D5">
        <w:rPr>
          <w:rFonts w:ascii="Times New Roman" w:hAnsi="Times New Roman"/>
          <w:sz w:val="27"/>
          <w:szCs w:val="27"/>
        </w:rPr>
        <w:t>В.В.</w:t>
      </w:r>
      <w:r w:rsidRPr="00FF343A" w:rsidR="00FF343A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виновн</w:t>
      </w:r>
      <w:r w:rsidR="009B67F2">
        <w:rPr>
          <w:rFonts w:ascii="Times New Roman" w:hAnsi="Times New Roman"/>
          <w:sz w:val="27"/>
          <w:szCs w:val="27"/>
        </w:rPr>
        <w:t>ым</w:t>
      </w:r>
      <w:r w:rsidRPr="002A5EB8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статьей 17.8 Кодекса Российской Федерации об административных правонарушениях, и назначить е</w:t>
      </w:r>
      <w:r w:rsidR="009B67F2">
        <w:rPr>
          <w:rFonts w:ascii="Times New Roman" w:hAnsi="Times New Roman"/>
          <w:sz w:val="27"/>
          <w:szCs w:val="27"/>
        </w:rPr>
        <w:t>му</w:t>
      </w:r>
      <w:r w:rsidRPr="002A5EB8">
        <w:rPr>
          <w:rFonts w:ascii="Times New Roman" w:hAnsi="Times New Roman"/>
          <w:sz w:val="27"/>
          <w:szCs w:val="27"/>
        </w:rPr>
        <w:t xml:space="preserve"> административное наказание в виде штрафа в размере 1</w:t>
      </w:r>
      <w:r>
        <w:rPr>
          <w:rFonts w:ascii="Times New Roman" w:hAnsi="Times New Roman"/>
          <w:sz w:val="27"/>
          <w:szCs w:val="27"/>
        </w:rPr>
        <w:t>0</w:t>
      </w:r>
      <w:r w:rsidRPr="002A5EB8">
        <w:rPr>
          <w:rFonts w:ascii="Times New Roman" w:hAnsi="Times New Roman"/>
          <w:sz w:val="27"/>
          <w:szCs w:val="27"/>
        </w:rPr>
        <w:t>00 (одна</w:t>
      </w:r>
      <w:r w:rsidRPr="002A5EB8">
        <w:rPr>
          <w:rFonts w:ascii="Times New Roman" w:hAnsi="Times New Roman"/>
          <w:sz w:val="27"/>
          <w:szCs w:val="27"/>
        </w:rPr>
        <w:t xml:space="preserve"> тысяча) рублей.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A43EFA">
        <w:rPr>
          <w:rFonts w:ascii="Times New Roman" w:hAnsi="Times New Roman"/>
          <w:sz w:val="27"/>
          <w:szCs w:val="27"/>
        </w:rPr>
        <w:t>Реквизиты для уплаты штрафа: получатель - УФК по Республике Крым -Министерство юстиции Республики Крым, почтовый адрес: 29500, Республика Крым, г. Симферополь, ул. Набережная им.60-летия СССР, 28, ОГРН 1149102019164, наименование банка: ОК</w:t>
      </w:r>
      <w:r w:rsidRPr="00A43EFA">
        <w:rPr>
          <w:rFonts w:ascii="Times New Roman" w:hAnsi="Times New Roman"/>
          <w:sz w:val="27"/>
          <w:szCs w:val="27"/>
        </w:rPr>
        <w:t>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03100643000000017500, лицевой счет 04752203230 в УФК по Республике Крым, код Сводно</w:t>
      </w:r>
      <w:r w:rsidRPr="00A43EFA">
        <w:rPr>
          <w:rFonts w:ascii="Times New Roman" w:hAnsi="Times New Roman"/>
          <w:sz w:val="27"/>
          <w:szCs w:val="27"/>
        </w:rPr>
        <w:t>го реестра 35220323</w:t>
      </w:r>
      <w:r w:rsidRPr="00DF646A">
        <w:rPr>
          <w:rFonts w:ascii="Times New Roman" w:hAnsi="Times New Roman"/>
          <w:sz w:val="27"/>
          <w:szCs w:val="27"/>
        </w:rPr>
        <w:t>, КБК 828 1 16 01173 01 0008 140</w:t>
      </w:r>
      <w:r w:rsidRPr="002A5EB8">
        <w:rPr>
          <w:rFonts w:ascii="Times New Roman" w:hAnsi="Times New Roman"/>
          <w:sz w:val="27"/>
          <w:szCs w:val="27"/>
        </w:rPr>
        <w:t xml:space="preserve">, УИН </w:t>
      </w:r>
      <w:r w:rsidRPr="00FF343A" w:rsidR="00FF343A">
        <w:rPr>
          <w:rFonts w:ascii="Times New Roman" w:hAnsi="Times New Roman"/>
          <w:sz w:val="27"/>
          <w:szCs w:val="27"/>
        </w:rPr>
        <w:t>0410760300175001572617161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</w:t>
      </w:r>
      <w:r w:rsidRPr="002A5EB8">
        <w:rPr>
          <w:rFonts w:ascii="Times New Roman" w:hAnsi="Times New Roman"/>
          <w:sz w:val="27"/>
          <w:szCs w:val="27"/>
        </w:rPr>
        <w:t xml:space="preserve">тивного штрафа в законную силу либо со дня отсрочки или рассрочки, предусмотренных статьей 31.5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Кодексом Российской Федерации об адм</w:t>
      </w:r>
      <w:r w:rsidRPr="002A5EB8">
        <w:rPr>
          <w:rFonts w:ascii="Times New Roman" w:hAnsi="Times New Roman"/>
          <w:color w:val="000000"/>
          <w:sz w:val="27"/>
          <w:szCs w:val="27"/>
        </w:rPr>
        <w:t>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</w:t>
      </w:r>
      <w:r w:rsidRPr="002A5EB8">
        <w:rPr>
          <w:rFonts w:ascii="Times New Roman" w:hAnsi="Times New Roman"/>
          <w:sz w:val="27"/>
          <w:szCs w:val="27"/>
        </w:rPr>
        <w:t>а срок до пятидесяти часов (часть 1 статьи 20.25 Кодекса Российской Федерации об административных правонарушениях).</w:t>
      </w:r>
    </w:p>
    <w:p w:rsidR="008060DF" w:rsidRPr="002A5EB8" w:rsidP="008060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</w:t>
      </w:r>
      <w:r w:rsidRPr="002A5EB8">
        <w:rPr>
          <w:rFonts w:ascii="Times New Roman" w:hAnsi="Times New Roman"/>
          <w:sz w:val="27"/>
          <w:szCs w:val="27"/>
        </w:rPr>
        <w:t>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>) Республики Крым (г. Симферополь, ул. Крымских Партизан, 3а).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</w:t>
      </w:r>
      <w:r w:rsidRPr="002A5EB8">
        <w:rPr>
          <w:rFonts w:ascii="Times New Roman" w:hAnsi="Times New Roman"/>
          <w:sz w:val="27"/>
          <w:szCs w:val="27"/>
        </w:rPr>
        <w:t xml:space="preserve">нтральный районный суд города Симферополя Республики Крым через </w:t>
      </w:r>
      <w:r w:rsidRPr="002A5EB8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 xml:space="preserve">) Республики </w:t>
      </w:r>
      <w:r w:rsidRPr="002A5EB8">
        <w:rPr>
          <w:rFonts w:ascii="Times New Roman" w:hAnsi="Times New Roman"/>
          <w:sz w:val="27"/>
          <w:szCs w:val="27"/>
        </w:rPr>
        <w:t>Крым в течение 10 суток со дня вручения или получения копии постановления.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pStyle w:val="NoSpacing"/>
        <w:ind w:firstLine="709"/>
        <w:jc w:val="both"/>
        <w:rPr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           </w:t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  <w:t xml:space="preserve">       А.Л. Тоскина</w:t>
      </w:r>
    </w:p>
    <w:p w:rsidR="008060DF" w:rsidRPr="002A5EB8" w:rsidP="008060DF">
      <w:pPr>
        <w:rPr>
          <w:sz w:val="27"/>
          <w:szCs w:val="27"/>
        </w:rPr>
      </w:pPr>
    </w:p>
    <w:p w:rsidR="00975620"/>
    <w:sectPr w:rsidSect="002A5EB8">
      <w:headerReference w:type="even" r:id="rId4"/>
      <w:headerReference w:type="default" r:id="rId5"/>
      <w:footerReference w:type="default" r:id="rId6"/>
      <w:pgSz w:w="11906" w:h="16838"/>
      <w:pgMar w:top="426" w:right="850" w:bottom="567" w:left="1701" w:header="284" w:footer="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0321096"/>
      <w:docPartObj>
        <w:docPartGallery w:val="Page Numbers (Bottom of Page)"/>
        <w:docPartUnique/>
      </w:docPartObj>
    </w:sdtPr>
    <w:sdtContent>
      <w:p w:rsidR="008E1D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6D5">
          <w:rPr>
            <w:noProof/>
          </w:rPr>
          <w:t>5</w:t>
        </w:r>
        <w:r>
          <w:fldChar w:fldCharType="end"/>
        </w:r>
      </w:p>
    </w:sdtContent>
  </w:sdt>
  <w:p w:rsidR="008E1D9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 w:rsidP="00990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F1C" w:rsidP="002F0BE9">
    <w:pPr>
      <w:pStyle w:val="Header"/>
      <w:ind w:right="360"/>
    </w:pPr>
  </w:p>
  <w:p w:rsidR="008B1F1C"/>
  <w:p w:rsidR="008B1F1C"/>
  <w:p w:rsidR="008B1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/>
  <w:p w:rsidR="008B1F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DF"/>
    <w:rsid w:val="001C7A53"/>
    <w:rsid w:val="002A5EB8"/>
    <w:rsid w:val="002E500D"/>
    <w:rsid w:val="002F0BE9"/>
    <w:rsid w:val="003035C0"/>
    <w:rsid w:val="00332330"/>
    <w:rsid w:val="003C2098"/>
    <w:rsid w:val="005C52E4"/>
    <w:rsid w:val="00654F94"/>
    <w:rsid w:val="00664B99"/>
    <w:rsid w:val="0067367B"/>
    <w:rsid w:val="006C323B"/>
    <w:rsid w:val="007016D5"/>
    <w:rsid w:val="00714C92"/>
    <w:rsid w:val="00757FE9"/>
    <w:rsid w:val="008060DF"/>
    <w:rsid w:val="00832D01"/>
    <w:rsid w:val="008B1F1C"/>
    <w:rsid w:val="008E1D9B"/>
    <w:rsid w:val="0092175E"/>
    <w:rsid w:val="00922B51"/>
    <w:rsid w:val="00975620"/>
    <w:rsid w:val="00990604"/>
    <w:rsid w:val="009A2C30"/>
    <w:rsid w:val="009B67F2"/>
    <w:rsid w:val="009E1938"/>
    <w:rsid w:val="009F7DFE"/>
    <w:rsid w:val="00A43EFA"/>
    <w:rsid w:val="00B05CB3"/>
    <w:rsid w:val="00B461DB"/>
    <w:rsid w:val="00DE3814"/>
    <w:rsid w:val="00DF646A"/>
    <w:rsid w:val="00E51E09"/>
    <w:rsid w:val="00EA2319"/>
    <w:rsid w:val="00EE3FA8"/>
    <w:rsid w:val="00FA2916"/>
    <w:rsid w:val="00FF34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8060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060DF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8060DF"/>
    <w:rPr>
      <w:rFonts w:cs="Times New Roman"/>
    </w:rPr>
  </w:style>
  <w:style w:type="paragraph" w:customStyle="1" w:styleId="Style3">
    <w:name w:val="Style3"/>
    <w:basedOn w:val="Normal"/>
    <w:uiPriority w:val="99"/>
    <w:rsid w:val="008060DF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8060DF"/>
    <w:rPr>
      <w:rFonts w:cs="Times New Roman"/>
      <w:color w:val="0066CC"/>
      <w:u w:val="single"/>
    </w:rPr>
  </w:style>
  <w:style w:type="paragraph" w:customStyle="1" w:styleId="ConsPlusNormal">
    <w:name w:val="ConsPlusNormal"/>
    <w:uiPriority w:val="99"/>
    <w:rsid w:val="008060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8060DF"/>
  </w:style>
  <w:style w:type="paragraph" w:styleId="NoSpacing">
    <w:name w:val="No Spacing"/>
    <w:uiPriority w:val="1"/>
    <w:qFormat/>
    <w:rsid w:val="008060D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8060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060DF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E3FA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E3F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