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67E1" w:rsidRPr="00C24FE4" w:rsidP="008B67E1">
      <w:pPr>
        <w:ind w:right="-144" w:firstLine="851"/>
        <w:jc w:val="right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Дело №05-0</w:t>
      </w:r>
      <w:r w:rsidRPr="00C24FE4" w:rsidR="005932D0">
        <w:rPr>
          <w:sz w:val="26"/>
          <w:szCs w:val="26"/>
          <w:lang w:val="ru-RU"/>
        </w:rPr>
        <w:t>176</w:t>
      </w:r>
      <w:r w:rsidRPr="00C24FE4">
        <w:rPr>
          <w:sz w:val="26"/>
          <w:szCs w:val="26"/>
          <w:lang w:val="ru-RU"/>
        </w:rPr>
        <w:t>/17/202</w:t>
      </w:r>
      <w:r w:rsidRPr="00C24FE4" w:rsidR="005932D0">
        <w:rPr>
          <w:sz w:val="26"/>
          <w:szCs w:val="26"/>
          <w:lang w:val="ru-RU"/>
        </w:rPr>
        <w:t>4</w:t>
      </w:r>
    </w:p>
    <w:p w:rsidR="008B67E1" w:rsidRPr="00C24FE4" w:rsidP="008B67E1">
      <w:pPr>
        <w:ind w:right="-144" w:firstLine="851"/>
        <w:jc w:val="center"/>
        <w:rPr>
          <w:sz w:val="26"/>
          <w:szCs w:val="26"/>
          <w:lang w:val="ru-RU"/>
        </w:rPr>
      </w:pPr>
    </w:p>
    <w:p w:rsidR="008B67E1" w:rsidRPr="00C24FE4" w:rsidP="008B67E1">
      <w:pPr>
        <w:ind w:right="-144" w:firstLine="851"/>
        <w:jc w:val="center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ПОСТАНОВЛЕНИЕ</w:t>
      </w:r>
    </w:p>
    <w:p w:rsidR="008B67E1" w:rsidRPr="00C24FE4" w:rsidP="008B67E1">
      <w:pPr>
        <w:ind w:right="-144" w:firstLine="851"/>
        <w:jc w:val="both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28 мая 2024</w:t>
      </w:r>
      <w:r w:rsidRPr="00C24FE4" w:rsidR="0092758B">
        <w:rPr>
          <w:sz w:val="26"/>
          <w:szCs w:val="26"/>
          <w:lang w:val="ru-RU"/>
        </w:rPr>
        <w:t xml:space="preserve"> года    </w:t>
      </w:r>
      <w:r w:rsidRPr="00C24FE4" w:rsidR="0092758B">
        <w:rPr>
          <w:sz w:val="26"/>
          <w:szCs w:val="26"/>
          <w:lang w:val="ru-RU"/>
        </w:rPr>
        <w:tab/>
      </w:r>
      <w:r w:rsidRPr="00C24FE4" w:rsidR="0092758B">
        <w:rPr>
          <w:sz w:val="26"/>
          <w:szCs w:val="26"/>
          <w:lang w:val="ru-RU"/>
        </w:rPr>
        <w:tab/>
      </w:r>
      <w:r w:rsidRPr="00C24FE4" w:rsidR="0092758B">
        <w:rPr>
          <w:sz w:val="26"/>
          <w:szCs w:val="26"/>
          <w:lang w:val="ru-RU"/>
        </w:rPr>
        <w:tab/>
        <w:t xml:space="preserve">                                     г. Симферополь</w:t>
      </w:r>
    </w:p>
    <w:p w:rsidR="008B67E1" w:rsidRPr="00C24FE4" w:rsidP="008B67E1">
      <w:pPr>
        <w:ind w:right="-144" w:firstLine="851"/>
        <w:jc w:val="both"/>
        <w:rPr>
          <w:sz w:val="26"/>
          <w:szCs w:val="26"/>
          <w:lang w:val="ru-RU"/>
        </w:rPr>
      </w:pPr>
    </w:p>
    <w:p w:rsidR="008B67E1" w:rsidRPr="00C24FE4" w:rsidP="008B67E1">
      <w:pPr>
        <w:ind w:right="-2" w:firstLine="851"/>
        <w:jc w:val="both"/>
        <w:rPr>
          <w:i/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Мировой судья судебного участка №17 Центрального судебного района города Симферополь (Центрального районного городского округа Симферополь) Республики Крым Тоскина А.Л.,</w:t>
      </w:r>
      <w:r w:rsidRPr="00C24FE4">
        <w:rPr>
          <w:i/>
          <w:sz w:val="26"/>
          <w:szCs w:val="26"/>
          <w:lang w:val="ru-RU"/>
        </w:rPr>
        <w:t xml:space="preserve"> </w:t>
      </w:r>
    </w:p>
    <w:p w:rsidR="008B67E1" w:rsidRPr="00C24FE4" w:rsidP="008B67E1">
      <w:pPr>
        <w:ind w:right="-2" w:firstLine="851"/>
        <w:jc w:val="both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 xml:space="preserve">рассмотрев в </w:t>
      </w:r>
      <w:r w:rsidRPr="00C24FE4">
        <w:rPr>
          <w:bCs/>
          <w:color w:val="000000"/>
          <w:sz w:val="26"/>
          <w:szCs w:val="26"/>
          <w:lang w:val="ru-RU"/>
        </w:rPr>
        <w:t xml:space="preserve">помещении мировых судей </w:t>
      </w:r>
      <w:r w:rsidRPr="00C24FE4">
        <w:rPr>
          <w:sz w:val="26"/>
          <w:szCs w:val="26"/>
          <w:lang w:val="ru-RU"/>
        </w:rPr>
        <w:t>Центрального судебного района города Симферополь</w:t>
      </w:r>
      <w:r w:rsidRPr="00C24FE4">
        <w:rPr>
          <w:sz w:val="26"/>
          <w:szCs w:val="26"/>
          <w:lang w:val="ru-RU"/>
        </w:rPr>
        <w:t xml:space="preserve">, по адресу: </w:t>
      </w:r>
      <w:r w:rsidRPr="00C24FE4">
        <w:rPr>
          <w:bCs/>
          <w:color w:val="000000"/>
          <w:sz w:val="26"/>
          <w:szCs w:val="26"/>
          <w:lang w:val="ru-RU"/>
        </w:rPr>
        <w:t xml:space="preserve">г. Симферополь, ул. Крымских Партизан, 3а, </w:t>
      </w:r>
      <w:r w:rsidRPr="00C24FE4">
        <w:rPr>
          <w:sz w:val="26"/>
          <w:szCs w:val="26"/>
          <w:lang w:val="ru-RU"/>
        </w:rPr>
        <w:t>дело об административном правонарушении в отношении:</w:t>
      </w:r>
    </w:p>
    <w:p w:rsidR="008B67E1" w:rsidRPr="00C24FE4" w:rsidP="008B67E1">
      <w:pPr>
        <w:ind w:left="1843" w:right="-1"/>
        <w:jc w:val="both"/>
        <w:outlineLvl w:val="0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Муниципального унитарного предприятия муниципального образования городской округ Симферополь Республики Крым «</w:t>
      </w:r>
      <w:r w:rsidRPr="00C24FE4">
        <w:rPr>
          <w:sz w:val="26"/>
          <w:szCs w:val="26"/>
          <w:lang w:val="ru-RU"/>
        </w:rPr>
        <w:t>Аванград</w:t>
      </w:r>
      <w:r w:rsidRPr="00C24FE4">
        <w:rPr>
          <w:sz w:val="26"/>
          <w:szCs w:val="26"/>
          <w:lang w:val="ru-RU"/>
        </w:rPr>
        <w:t xml:space="preserve">», ИНН 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>
        <w:rPr>
          <w:sz w:val="26"/>
          <w:szCs w:val="26"/>
          <w:lang w:val="ru-RU"/>
        </w:rPr>
        <w:t xml:space="preserve">, ОГРН: 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>
        <w:rPr>
          <w:sz w:val="26"/>
          <w:szCs w:val="26"/>
          <w:lang w:val="ru-RU"/>
        </w:rPr>
        <w:t xml:space="preserve">, дата регистрации 24.12.2014, юридический адрес: 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>
        <w:rPr>
          <w:sz w:val="26"/>
          <w:szCs w:val="26"/>
          <w:lang w:val="ru-RU"/>
        </w:rPr>
        <w:t>,</w:t>
      </w:r>
      <w:r w:rsidRPr="00C24FE4" w:rsidR="0092758B">
        <w:rPr>
          <w:sz w:val="26"/>
          <w:szCs w:val="26"/>
          <w:lang w:val="ru-RU"/>
        </w:rPr>
        <w:t xml:space="preserve"> </w:t>
      </w:r>
    </w:p>
    <w:p w:rsidR="008B67E1" w:rsidRPr="00C24FE4" w:rsidP="008B67E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по признакам состава правонарушения, предусмотренного ч. 2  ст. 19.4.1 Кодекса Российской Федерации об административных правонарушениях,</w:t>
      </w:r>
    </w:p>
    <w:p w:rsidR="008B67E1" w:rsidRPr="00C24FE4" w:rsidP="008B67E1">
      <w:pPr>
        <w:ind w:right="-1" w:firstLine="567"/>
        <w:jc w:val="center"/>
        <w:outlineLvl w:val="0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УСТАНОВИЛ:</w:t>
      </w:r>
    </w:p>
    <w:p w:rsidR="008B67E1" w:rsidRPr="00C24FE4" w:rsidP="008B67E1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Муници</w:t>
      </w:r>
      <w:r w:rsidRPr="00C24FE4">
        <w:rPr>
          <w:sz w:val="26"/>
          <w:szCs w:val="26"/>
          <w:lang w:val="ru-RU"/>
        </w:rPr>
        <w:t>пальное унитарное предприятие Муниципального образования городской округ Симферополь Республики Крым «</w:t>
      </w:r>
      <w:r w:rsidRPr="00C24FE4">
        <w:rPr>
          <w:sz w:val="26"/>
          <w:szCs w:val="26"/>
          <w:lang w:val="ru-RU"/>
        </w:rPr>
        <w:t>Аванград</w:t>
      </w:r>
      <w:r w:rsidRPr="00C24FE4">
        <w:rPr>
          <w:sz w:val="26"/>
          <w:szCs w:val="26"/>
          <w:lang w:val="ru-RU"/>
        </w:rPr>
        <w:t>» (далее МУП «</w:t>
      </w:r>
      <w:r w:rsidRPr="00C24FE4">
        <w:rPr>
          <w:sz w:val="26"/>
          <w:szCs w:val="26"/>
          <w:lang w:val="ru-RU"/>
        </w:rPr>
        <w:t>Аванград</w:t>
      </w:r>
      <w:r w:rsidRPr="00C24FE4">
        <w:rPr>
          <w:sz w:val="26"/>
          <w:szCs w:val="26"/>
          <w:lang w:val="ru-RU"/>
        </w:rPr>
        <w:t>», юридическое лицо)</w:t>
      </w:r>
      <w:r w:rsidRPr="00C24FE4" w:rsidR="0092758B">
        <w:rPr>
          <w:sz w:val="26"/>
          <w:szCs w:val="26"/>
          <w:lang w:val="ru-RU"/>
        </w:rPr>
        <w:t xml:space="preserve">, зарегистрированное по адресу: 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 w:rsidR="0092758B">
        <w:rPr>
          <w:sz w:val="26"/>
          <w:szCs w:val="26"/>
          <w:lang w:val="ru-RU"/>
        </w:rPr>
        <w:t xml:space="preserve">, не предоставило в установленные сроки (по </w:t>
      </w:r>
      <w:r w:rsidRPr="00C24FE4">
        <w:rPr>
          <w:sz w:val="26"/>
          <w:szCs w:val="26"/>
          <w:lang w:val="ru-RU"/>
        </w:rPr>
        <w:t>11.04.2024</w:t>
      </w:r>
      <w:r w:rsidRPr="00C24FE4" w:rsidR="0092758B">
        <w:rPr>
          <w:sz w:val="26"/>
          <w:szCs w:val="26"/>
          <w:lang w:val="ru-RU"/>
        </w:rPr>
        <w:t xml:space="preserve"> включительно) запрашиваемые должностным лицом Инспекцией по </w:t>
      </w:r>
      <w:r w:rsidRPr="00C24FE4">
        <w:rPr>
          <w:sz w:val="26"/>
          <w:szCs w:val="26"/>
          <w:lang w:val="ru-RU"/>
        </w:rPr>
        <w:t xml:space="preserve">жилищному надзору </w:t>
      </w:r>
      <w:r w:rsidRPr="00C24FE4" w:rsidR="0092758B">
        <w:rPr>
          <w:sz w:val="26"/>
          <w:szCs w:val="26"/>
          <w:lang w:val="ru-RU"/>
        </w:rPr>
        <w:t xml:space="preserve">Республики Крым на основании </w:t>
      </w:r>
      <w:r w:rsidRPr="00C24FE4">
        <w:rPr>
          <w:sz w:val="26"/>
          <w:szCs w:val="26"/>
          <w:lang w:val="ru-RU"/>
        </w:rPr>
        <w:t>требования от 27.03.2024</w:t>
      </w:r>
      <w:r w:rsidRPr="00C24FE4" w:rsidR="0092758B">
        <w:rPr>
          <w:sz w:val="26"/>
          <w:szCs w:val="26"/>
          <w:lang w:val="ru-RU"/>
        </w:rPr>
        <w:t xml:space="preserve"> документы, необходимые для проведения внеплановой документарной проверки, что повлекло невозможность ее проведения в период с </w:t>
      </w:r>
      <w:r w:rsidRPr="00C24FE4">
        <w:rPr>
          <w:sz w:val="26"/>
          <w:szCs w:val="26"/>
          <w:lang w:val="ru-RU"/>
        </w:rPr>
        <w:t>01.0</w:t>
      </w:r>
      <w:r w:rsidRPr="00C24FE4" w:rsidR="00D82385">
        <w:rPr>
          <w:sz w:val="26"/>
          <w:szCs w:val="26"/>
          <w:lang w:val="ru-RU"/>
        </w:rPr>
        <w:t>4</w:t>
      </w:r>
      <w:r w:rsidRPr="00C24FE4">
        <w:rPr>
          <w:sz w:val="26"/>
          <w:szCs w:val="26"/>
          <w:lang w:val="ru-RU"/>
        </w:rPr>
        <w:t>.2024</w:t>
      </w:r>
      <w:r w:rsidRPr="00C24FE4" w:rsidR="0092758B">
        <w:rPr>
          <w:sz w:val="26"/>
          <w:szCs w:val="26"/>
          <w:lang w:val="ru-RU"/>
        </w:rPr>
        <w:t xml:space="preserve"> по</w:t>
      </w:r>
      <w:r w:rsidRPr="00C24FE4" w:rsidR="0092758B">
        <w:rPr>
          <w:sz w:val="26"/>
          <w:szCs w:val="26"/>
          <w:lang w:val="ru-RU"/>
        </w:rPr>
        <w:t xml:space="preserve"> 1</w:t>
      </w:r>
      <w:r w:rsidRPr="00C24FE4" w:rsidR="00D8018A">
        <w:rPr>
          <w:sz w:val="26"/>
          <w:szCs w:val="26"/>
          <w:lang w:val="ru-RU"/>
        </w:rPr>
        <w:t>5</w:t>
      </w:r>
      <w:r w:rsidRPr="00C24FE4" w:rsidR="0092758B">
        <w:rPr>
          <w:sz w:val="26"/>
          <w:szCs w:val="26"/>
          <w:lang w:val="ru-RU"/>
        </w:rPr>
        <w:t>.0</w:t>
      </w:r>
      <w:r w:rsidRPr="00C24FE4" w:rsidR="00D82385">
        <w:rPr>
          <w:sz w:val="26"/>
          <w:szCs w:val="26"/>
          <w:lang w:val="ru-RU"/>
        </w:rPr>
        <w:t>4</w:t>
      </w:r>
      <w:r w:rsidRPr="00C24FE4" w:rsidR="0092758B">
        <w:rPr>
          <w:sz w:val="26"/>
          <w:szCs w:val="26"/>
          <w:lang w:val="ru-RU"/>
        </w:rPr>
        <w:t>.202</w:t>
      </w:r>
      <w:r w:rsidRPr="00C24FE4">
        <w:rPr>
          <w:sz w:val="26"/>
          <w:szCs w:val="26"/>
          <w:lang w:val="ru-RU"/>
        </w:rPr>
        <w:t>4</w:t>
      </w:r>
      <w:r w:rsidRPr="00C24FE4" w:rsidR="0092758B">
        <w:rPr>
          <w:sz w:val="26"/>
          <w:szCs w:val="26"/>
          <w:lang w:val="ru-RU"/>
        </w:rPr>
        <w:t>.</w:t>
      </w:r>
    </w:p>
    <w:p w:rsidR="008B67E1" w:rsidRPr="00C24FE4" w:rsidP="008B67E1">
      <w:pPr>
        <w:ind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 xml:space="preserve">В судебное заседание законный представитель </w:t>
      </w:r>
      <w:r w:rsidRPr="00C24FE4" w:rsidR="00D82385">
        <w:rPr>
          <w:sz w:val="26"/>
          <w:szCs w:val="26"/>
          <w:lang w:val="ru-RU"/>
        </w:rPr>
        <w:t xml:space="preserve">МУП «Аванград» </w:t>
      </w:r>
      <w:r w:rsidRPr="00C24FE4">
        <w:rPr>
          <w:sz w:val="26"/>
          <w:szCs w:val="26"/>
          <w:lang w:val="ru-RU"/>
        </w:rPr>
        <w:t xml:space="preserve">не явился, о месте и времени рассмотрения дела уведомлен надлежащим образом, о причинах неявки не сообщил, ходатайств об отложении рассмотрения </w:t>
      </w:r>
      <w:r w:rsidRPr="00C24FE4">
        <w:rPr>
          <w:sz w:val="26"/>
          <w:szCs w:val="26"/>
          <w:lang w:val="ru-RU"/>
        </w:rPr>
        <w:t>дела мировому судье не направил</w:t>
      </w:r>
      <w:r w:rsidRPr="00C24FE4">
        <w:rPr>
          <w:color w:val="000000"/>
          <w:sz w:val="26"/>
          <w:szCs w:val="26"/>
          <w:lang w:val="ru-RU"/>
        </w:rPr>
        <w:t>.</w:t>
      </w:r>
    </w:p>
    <w:p w:rsidR="008B67E1" w:rsidRPr="00C24FE4" w:rsidP="008B67E1">
      <w:pPr>
        <w:ind w:firstLine="851"/>
        <w:jc w:val="both"/>
        <w:rPr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</w:t>
      </w:r>
      <w:r w:rsidRPr="00C24FE4">
        <w:rPr>
          <w:sz w:val="26"/>
          <w:szCs w:val="26"/>
          <w:lang w:val="ru-RU"/>
        </w:rPr>
        <w:t>.</w:t>
      </w:r>
    </w:p>
    <w:p w:rsidR="008B67E1" w:rsidRPr="00C24FE4" w:rsidP="008B67E1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 xml:space="preserve">Исследовав материалы </w:t>
      </w:r>
      <w:r w:rsidRPr="00C24FE4">
        <w:rPr>
          <w:color w:val="000000"/>
          <w:sz w:val="26"/>
          <w:szCs w:val="26"/>
          <w:lang w:val="ru-RU"/>
        </w:rPr>
        <w:t>дела, прихожу к следующему.</w:t>
      </w:r>
    </w:p>
    <w:p w:rsidR="008B67E1" w:rsidRPr="00C24FE4" w:rsidP="008B67E1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Согласно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 w:rsidRPr="00C24FE4">
        <w:rPr>
          <w:color w:val="000000"/>
          <w:sz w:val="26"/>
          <w:szCs w:val="26"/>
          <w:lang w:val="ru-RU"/>
        </w:rP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B67E1" w:rsidRPr="00C24FE4" w:rsidP="008B67E1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 xml:space="preserve">Юридическое лицо признается виновным в совершении административного правонарушения, если будет установлено, что у </w:t>
      </w:r>
      <w:r w:rsidRPr="00C24FE4">
        <w:rPr>
          <w:color w:val="000000"/>
          <w:sz w:val="26"/>
          <w:szCs w:val="26"/>
          <w:lang w:val="ru-RU"/>
        </w:rPr>
        <w:t>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</w:t>
      </w:r>
      <w:r w:rsidRPr="00C24FE4">
        <w:rPr>
          <w:color w:val="000000"/>
          <w:sz w:val="26"/>
          <w:szCs w:val="26"/>
          <w:lang w:val="ru-RU"/>
        </w:rPr>
        <w:t>дению (ч. 2 ст. 2.1 Кодекса Российской Федерации об административных правонарушениях).</w:t>
      </w:r>
    </w:p>
    <w:p w:rsidR="008B67E1" w:rsidRPr="00C24FE4" w:rsidP="008B67E1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Объективную сторону состава правонарушения, предусмотренного ч. 2 ст. 19.4.1 Кодекса Российской Федерации об административных правонарушениях образуют действия (бездейст</w:t>
      </w:r>
      <w:r w:rsidRPr="00C24FE4">
        <w:rPr>
          <w:color w:val="000000"/>
          <w:sz w:val="26"/>
          <w:szCs w:val="26"/>
          <w:lang w:val="ru-RU"/>
        </w:rPr>
        <w:t xml:space="preserve">вия) виновного лица, направленные на </w:t>
      </w:r>
      <w:r w:rsidRPr="00C24FE4">
        <w:rPr>
          <w:color w:val="000000"/>
          <w:sz w:val="26"/>
          <w:szCs w:val="26"/>
          <w:lang w:val="ru-RU"/>
        </w:rPr>
        <w:t>воспрепятствование законной деятельности уполномоченного  должностного лица органа контроля (надзора) по проведению проверки, повлекшие невозможность ее проведения.</w:t>
      </w:r>
    </w:p>
    <w:p w:rsidR="00D8018A" w:rsidRPr="00C24FE4" w:rsidP="008B67E1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В судебном заседании установлено, что на основании мот</w:t>
      </w:r>
      <w:r w:rsidRPr="00C24FE4">
        <w:rPr>
          <w:color w:val="000000"/>
          <w:sz w:val="26"/>
          <w:szCs w:val="26"/>
          <w:lang w:val="ru-RU"/>
        </w:rPr>
        <w:t>ивированного представления о проведении контрольного (надзорного) мероприятия от 27.03.2024 №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>
        <w:rPr>
          <w:color w:val="000000"/>
          <w:sz w:val="26"/>
          <w:szCs w:val="26"/>
          <w:lang w:val="ru-RU"/>
        </w:rPr>
        <w:t>, принято решением №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>
        <w:rPr>
          <w:color w:val="000000"/>
          <w:sz w:val="26"/>
          <w:szCs w:val="26"/>
          <w:lang w:val="ru-RU"/>
        </w:rPr>
        <w:t xml:space="preserve"> о проведении внеплановой документарной проверки МУП «</w:t>
      </w:r>
      <w:r w:rsidRPr="00C24FE4">
        <w:rPr>
          <w:color w:val="000000"/>
          <w:sz w:val="26"/>
          <w:szCs w:val="26"/>
          <w:lang w:val="ru-RU"/>
        </w:rPr>
        <w:t>Аванград</w:t>
      </w:r>
      <w:r w:rsidRPr="00C24FE4">
        <w:rPr>
          <w:color w:val="000000"/>
          <w:sz w:val="26"/>
          <w:szCs w:val="26"/>
          <w:lang w:val="ru-RU"/>
        </w:rPr>
        <w:t>» в период с 01.04.2024 по 15.04.2024.</w:t>
      </w:r>
    </w:p>
    <w:p w:rsidR="00D8018A" w:rsidRPr="00C24FE4" w:rsidP="008B67E1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Копия указанного р</w:t>
      </w:r>
      <w:r w:rsidRPr="00C24FE4">
        <w:rPr>
          <w:color w:val="000000"/>
          <w:sz w:val="26"/>
          <w:szCs w:val="26"/>
          <w:lang w:val="ru-RU"/>
        </w:rPr>
        <w:t xml:space="preserve">ешения, уведомления о сроках проведения проверки, а также требование о предоставлении для проведения проверки документов от 27.03.2024 направлены в адрес МУП «Аванград» и получены последним 28.03.2024. </w:t>
      </w:r>
    </w:p>
    <w:p w:rsidR="008B67E1" w:rsidRPr="00C24FE4" w:rsidP="008B67E1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В соответствии с ч. 5 ст. 11 Федерального закона от 2</w:t>
      </w:r>
      <w:r w:rsidRPr="00C24FE4">
        <w:rPr>
          <w:color w:val="000000"/>
          <w:sz w:val="26"/>
          <w:szCs w:val="26"/>
          <w:lang w:val="ru-RU"/>
        </w:rPr>
        <w:t>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26.12.2018 №294-ФЗ), в  течение десяти рабочих дней со дня получ</w:t>
      </w:r>
      <w:r w:rsidRPr="00C24FE4">
        <w:rPr>
          <w:color w:val="000000"/>
          <w:sz w:val="26"/>
          <w:szCs w:val="26"/>
          <w:lang w:val="ru-RU"/>
        </w:rPr>
        <w:t>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8B67E1" w:rsidRPr="00C24FE4" w:rsidP="008B67E1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Частью 6 ст. 11 Федерального закона от 26.12.2018 №294</w:t>
      </w:r>
      <w:r w:rsidRPr="00C24FE4">
        <w:rPr>
          <w:color w:val="000000"/>
          <w:sz w:val="26"/>
          <w:szCs w:val="26"/>
          <w:lang w:val="ru-RU"/>
        </w:rPr>
        <w:t>-ФЗ  предусмотрено, что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</w:t>
      </w:r>
      <w:r w:rsidRPr="00C24FE4">
        <w:rPr>
          <w:color w:val="000000"/>
          <w:sz w:val="26"/>
          <w:szCs w:val="26"/>
          <w:lang w:val="ru-RU"/>
        </w:rPr>
        <w:t>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8B67E1" w:rsidRPr="00C24FE4" w:rsidP="008B67E1">
      <w:pPr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Таким образом, в силу ч.</w:t>
      </w:r>
      <w:r w:rsidRPr="00C24FE4" w:rsidR="00D8018A">
        <w:rPr>
          <w:color w:val="000000"/>
          <w:sz w:val="26"/>
          <w:szCs w:val="26"/>
          <w:lang w:val="ru-RU"/>
        </w:rPr>
        <w:t xml:space="preserve"> ч. 5, 6</w:t>
      </w:r>
      <w:r w:rsidRPr="00C24FE4">
        <w:rPr>
          <w:color w:val="000000"/>
          <w:sz w:val="26"/>
          <w:szCs w:val="26"/>
          <w:lang w:val="ru-RU"/>
        </w:rPr>
        <w:t xml:space="preserve"> 6 ст. 11 Федерал</w:t>
      </w:r>
      <w:r w:rsidRPr="00C24FE4">
        <w:rPr>
          <w:color w:val="000000"/>
          <w:sz w:val="26"/>
          <w:szCs w:val="26"/>
          <w:lang w:val="ru-RU"/>
        </w:rPr>
        <w:t xml:space="preserve">ьного закона от 26.12.2018 №294-ФЗ, у юридического лица возникла обязанность по предоставлению запрашиваемых документов не позднее </w:t>
      </w:r>
      <w:r w:rsidRPr="00C24FE4" w:rsidR="00D8018A">
        <w:rPr>
          <w:color w:val="000000"/>
          <w:sz w:val="26"/>
          <w:szCs w:val="26"/>
          <w:lang w:val="ru-RU"/>
        </w:rPr>
        <w:t>11.04.2024</w:t>
      </w:r>
      <w:r w:rsidRPr="00C24FE4">
        <w:rPr>
          <w:color w:val="000000"/>
          <w:sz w:val="26"/>
          <w:szCs w:val="26"/>
          <w:lang w:val="ru-RU"/>
        </w:rPr>
        <w:t>.</w:t>
      </w:r>
    </w:p>
    <w:p w:rsidR="008B67E1" w:rsidRPr="00C24FE4" w:rsidP="008B67E1">
      <w:pPr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Однако в установленные сроки истребованные документы юридическое лицо не представило. Доказательств выполнения тр</w:t>
      </w:r>
      <w:r w:rsidRPr="00C24FE4">
        <w:rPr>
          <w:color w:val="000000"/>
          <w:sz w:val="26"/>
          <w:szCs w:val="26"/>
          <w:lang w:val="ru-RU"/>
        </w:rPr>
        <w:t>ебований ч. 6 ст. 11 Федерального закона от 26.12.2018 №294-ФЗ, а также наличия объективных причин невозможности предоставления указанных документов и уведомления о данном обстоятельстве административный орган материалы дела не содержат. Не представлены он</w:t>
      </w:r>
      <w:r w:rsidRPr="00C24FE4">
        <w:rPr>
          <w:color w:val="000000"/>
          <w:sz w:val="26"/>
          <w:szCs w:val="26"/>
          <w:lang w:val="ru-RU"/>
        </w:rPr>
        <w:t xml:space="preserve">и и законным представителем лица, в отношении которого ведется производство по делу об административном правонарушении.   </w:t>
      </w:r>
    </w:p>
    <w:p w:rsidR="008B67E1" w:rsidRPr="00C24FE4" w:rsidP="008B67E1">
      <w:pPr>
        <w:ind w:right="-1" w:firstLine="851"/>
        <w:jc w:val="both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Из материалов дела у</w:t>
      </w:r>
      <w:r w:rsidR="00833D1E">
        <w:rPr>
          <w:sz w:val="26"/>
          <w:szCs w:val="26"/>
          <w:lang w:val="ru-RU"/>
        </w:rPr>
        <w:t>становлено</w:t>
      </w:r>
      <w:r w:rsidRPr="00C24FE4">
        <w:rPr>
          <w:sz w:val="26"/>
          <w:szCs w:val="26"/>
          <w:lang w:val="ru-RU"/>
        </w:rPr>
        <w:t>, что непредставление истребованных документов, учитывая характер проверки (внеплановая документарная),</w:t>
      </w:r>
      <w:r w:rsidRPr="00C24FE4">
        <w:rPr>
          <w:sz w:val="26"/>
          <w:szCs w:val="26"/>
          <w:lang w:val="ru-RU"/>
        </w:rPr>
        <w:t xml:space="preserve"> послужило препятствием для проведения </w:t>
      </w:r>
      <w:r w:rsidR="00C46E18">
        <w:rPr>
          <w:sz w:val="26"/>
          <w:szCs w:val="26"/>
          <w:lang w:val="ru-RU"/>
        </w:rPr>
        <w:t xml:space="preserve">указанной </w:t>
      </w:r>
      <w:r w:rsidRPr="00C24FE4">
        <w:rPr>
          <w:sz w:val="26"/>
          <w:szCs w:val="26"/>
          <w:lang w:val="ru-RU"/>
        </w:rPr>
        <w:t xml:space="preserve">проверки в отношении </w:t>
      </w:r>
      <w:r w:rsidRPr="00C24FE4" w:rsidR="00D8018A">
        <w:rPr>
          <w:sz w:val="26"/>
          <w:szCs w:val="26"/>
          <w:lang w:val="ru-RU"/>
        </w:rPr>
        <w:t>МУП «Аванград»</w:t>
      </w:r>
      <w:r w:rsidRPr="00C24FE4">
        <w:rPr>
          <w:sz w:val="26"/>
          <w:szCs w:val="26"/>
          <w:lang w:val="ru-RU"/>
        </w:rPr>
        <w:t xml:space="preserve">. </w:t>
      </w:r>
    </w:p>
    <w:p w:rsidR="008B67E1" w:rsidRPr="00C24FE4" w:rsidP="008B67E1">
      <w:pPr>
        <w:ind w:right="-1" w:firstLine="851"/>
        <w:jc w:val="both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 xml:space="preserve">Вина </w:t>
      </w:r>
      <w:r w:rsidRPr="00C24FE4" w:rsidR="00D8018A">
        <w:rPr>
          <w:sz w:val="26"/>
          <w:szCs w:val="26"/>
          <w:lang w:val="ru-RU"/>
        </w:rPr>
        <w:t xml:space="preserve">МУП «Аванград» </w:t>
      </w:r>
      <w:r w:rsidRPr="00C24FE4">
        <w:rPr>
          <w:color w:val="000000"/>
          <w:sz w:val="26"/>
          <w:szCs w:val="26"/>
          <w:lang w:val="ru-RU"/>
        </w:rPr>
        <w:t xml:space="preserve">в совершении </w:t>
      </w:r>
      <w:r w:rsidRPr="00C24FE4" w:rsidR="00D8018A">
        <w:rPr>
          <w:color w:val="000000"/>
          <w:sz w:val="26"/>
          <w:szCs w:val="26"/>
          <w:lang w:val="ru-RU"/>
        </w:rPr>
        <w:t xml:space="preserve">вмененного </w:t>
      </w:r>
      <w:r w:rsidRPr="00C24FE4">
        <w:rPr>
          <w:color w:val="000000"/>
          <w:sz w:val="26"/>
          <w:szCs w:val="26"/>
          <w:lang w:val="ru-RU"/>
        </w:rPr>
        <w:t>правонарушения подтверждается ус</w:t>
      </w:r>
      <w:r w:rsidRPr="00C24FE4">
        <w:rPr>
          <w:sz w:val="26"/>
          <w:szCs w:val="26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Pr="00C24FE4" w:rsidR="00D8018A">
        <w:rPr>
          <w:sz w:val="26"/>
          <w:szCs w:val="26"/>
          <w:lang w:val="ru-RU"/>
        </w:rPr>
        <w:t>№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 w:rsidR="00D8018A">
        <w:rPr>
          <w:sz w:val="26"/>
          <w:szCs w:val="26"/>
          <w:lang w:val="ru-RU"/>
        </w:rPr>
        <w:t>, копией мотивированного представления о проведении контрольного (надзорного) мероприятия от 27.03.2024 №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 w:rsidR="00D8018A">
        <w:rPr>
          <w:sz w:val="26"/>
          <w:szCs w:val="26"/>
          <w:lang w:val="ru-RU"/>
        </w:rPr>
        <w:t>, копией уведомления о проведении проверки №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 w:rsidR="00D8018A">
        <w:rPr>
          <w:sz w:val="26"/>
          <w:szCs w:val="26"/>
          <w:lang w:val="ru-RU"/>
        </w:rPr>
        <w:t>, копией решения №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>
        <w:rPr>
          <w:sz w:val="26"/>
          <w:szCs w:val="26"/>
          <w:lang w:val="ru-RU"/>
        </w:rPr>
        <w:t>, копией акта о невозможности пров</w:t>
      </w:r>
      <w:r w:rsidRPr="00C24FE4" w:rsidR="00D8018A">
        <w:rPr>
          <w:sz w:val="26"/>
          <w:szCs w:val="26"/>
          <w:lang w:val="ru-RU"/>
        </w:rPr>
        <w:t>едения документарной проверки №</w:t>
      </w:r>
      <w:r w:rsidR="00441B78">
        <w:rPr>
          <w:sz w:val="28"/>
          <w:szCs w:val="28"/>
        </w:rPr>
        <w:t>“данные</w:t>
      </w:r>
      <w:r w:rsidR="00441B78">
        <w:rPr>
          <w:sz w:val="28"/>
          <w:szCs w:val="28"/>
        </w:rPr>
        <w:t xml:space="preserve"> </w:t>
      </w:r>
      <w:r w:rsidR="00441B78">
        <w:rPr>
          <w:sz w:val="28"/>
          <w:szCs w:val="28"/>
        </w:rPr>
        <w:t>изъяты”</w:t>
      </w:r>
      <w:r w:rsidRPr="00C24FE4">
        <w:rPr>
          <w:sz w:val="26"/>
          <w:szCs w:val="26"/>
          <w:lang w:val="ru-RU"/>
        </w:rPr>
        <w:t>,  выпиской из ЕГРЮЛ.</w:t>
      </w:r>
    </w:p>
    <w:p w:rsidR="008B67E1" w:rsidRPr="00C24FE4" w:rsidP="008B67E1">
      <w:pPr>
        <w:ind w:firstLine="851"/>
        <w:jc w:val="both"/>
        <w:rPr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 xml:space="preserve">Указанные доказательства согласуются между </w:t>
      </w:r>
      <w:r w:rsidRPr="00C24FE4">
        <w:rPr>
          <w:sz w:val="26"/>
          <w:szCs w:val="26"/>
          <w:lang w:val="ru-RU"/>
        </w:rPr>
        <w:t xml:space="preserve">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24FE4" w:rsidR="00D8018A">
        <w:rPr>
          <w:sz w:val="26"/>
          <w:szCs w:val="26"/>
          <w:lang w:val="ru-RU"/>
        </w:rPr>
        <w:t xml:space="preserve">МУП «Аванград» </w:t>
      </w:r>
      <w:r w:rsidRPr="00C24FE4">
        <w:rPr>
          <w:sz w:val="26"/>
          <w:szCs w:val="26"/>
          <w:lang w:val="ru-RU"/>
        </w:rPr>
        <w:t>в совершении инкриминируемого административного правонарушения.</w:t>
      </w:r>
    </w:p>
    <w:p w:rsidR="008B67E1" w:rsidRPr="00C24FE4" w:rsidP="008B67E1">
      <w:pPr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4FE4">
        <w:rPr>
          <w:sz w:val="26"/>
          <w:szCs w:val="26"/>
          <w:lang w:val="ru-RU"/>
        </w:rPr>
        <w:t>Оценив доказательства, имеющиеся в дел</w:t>
      </w:r>
      <w:r w:rsidRPr="00C24FE4">
        <w:rPr>
          <w:sz w:val="26"/>
          <w:szCs w:val="26"/>
          <w:lang w:val="ru-RU"/>
        </w:rPr>
        <w:t xml:space="preserve">е об административном правонарушении в совокупности, прихожу к выводу, что </w:t>
      </w:r>
      <w:r w:rsidRPr="00C24FE4" w:rsidR="00D8018A">
        <w:rPr>
          <w:sz w:val="26"/>
          <w:szCs w:val="26"/>
          <w:lang w:val="ru-RU"/>
        </w:rPr>
        <w:t xml:space="preserve">МУП «Аванград» </w:t>
      </w:r>
      <w:r w:rsidRPr="00C24FE4">
        <w:rPr>
          <w:color w:val="000000"/>
          <w:sz w:val="26"/>
          <w:szCs w:val="26"/>
          <w:lang w:val="ru-RU"/>
        </w:rPr>
        <w:t>совершило административное правонарушение, предусмотренное ч. 2 ст. 19.4.1 Кодекса Российской Федерации об административных правонарушениях, а именно: воспрепятствова</w:t>
      </w:r>
      <w:r w:rsidRPr="00C24FE4">
        <w:rPr>
          <w:color w:val="000000"/>
          <w:sz w:val="26"/>
          <w:szCs w:val="26"/>
          <w:lang w:val="ru-RU"/>
        </w:rPr>
        <w:t>ло законной деятельности должностного лица органа государственного контроля (надзора) по проведению проверки, повлекшие невозможность проведения проверки.</w:t>
      </w:r>
    </w:p>
    <w:p w:rsidR="008B67E1" w:rsidRPr="00C24FE4" w:rsidP="008B67E1">
      <w:pPr>
        <w:ind w:firstLine="851"/>
        <w:jc w:val="both"/>
        <w:rPr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C24FE4">
        <w:rPr>
          <w:color w:val="000000"/>
          <w:sz w:val="26"/>
          <w:szCs w:val="26"/>
          <w:lang w:val="ru-RU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24FE4" w:rsidR="00D8018A">
        <w:rPr>
          <w:sz w:val="26"/>
          <w:szCs w:val="26"/>
          <w:lang w:val="ru-RU"/>
        </w:rPr>
        <w:t xml:space="preserve">МУП «Аванград» </w:t>
      </w:r>
      <w:r w:rsidRPr="00C24FE4">
        <w:rPr>
          <w:sz w:val="26"/>
          <w:szCs w:val="26"/>
          <w:lang w:val="ru-RU"/>
        </w:rPr>
        <w:t xml:space="preserve"> </w:t>
      </w:r>
      <w:r w:rsidRPr="00C24FE4">
        <w:rPr>
          <w:color w:val="000000"/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  <w:r w:rsidRPr="00C24FE4">
        <w:rPr>
          <w:sz w:val="26"/>
          <w:szCs w:val="26"/>
          <w:lang w:val="ru-RU"/>
        </w:rPr>
        <w:t xml:space="preserve"> Срок привлечения вышеуказанного лица</w:t>
      </w:r>
      <w:r w:rsidRPr="00C24FE4">
        <w:rPr>
          <w:sz w:val="26"/>
          <w:szCs w:val="26"/>
          <w:lang w:val="ru-RU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8B67E1" w:rsidRPr="00C24FE4" w:rsidP="008B67E1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В силу ч. 3 ст. 4.1 Кодекса Российской Федерации об административных правонарушениях, при назначении административного наказания юридичес</w:t>
      </w:r>
      <w:r w:rsidRPr="00C24FE4">
        <w:rPr>
          <w:color w:val="000000"/>
          <w:sz w:val="26"/>
          <w:szCs w:val="26"/>
          <w:lang w:val="ru-RU"/>
        </w:rPr>
        <w:t>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</w:t>
      </w:r>
      <w:r w:rsidRPr="00C24FE4">
        <w:rPr>
          <w:color w:val="000000"/>
          <w:sz w:val="26"/>
          <w:szCs w:val="26"/>
          <w:lang w:val="ru-RU"/>
        </w:rPr>
        <w:t>сть.</w:t>
      </w:r>
    </w:p>
    <w:p w:rsidR="008B67E1" w:rsidRPr="00C24FE4" w:rsidP="008B67E1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В соответствии со ст. ст.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</w:t>
      </w:r>
      <w:r w:rsidRPr="00C24FE4">
        <w:rPr>
          <w:color w:val="000000"/>
          <w:sz w:val="26"/>
          <w:szCs w:val="26"/>
          <w:lang w:val="ru-RU"/>
        </w:rPr>
        <w:t>е установлено.</w:t>
      </w:r>
    </w:p>
    <w:p w:rsidR="00492FD2" w:rsidRPr="00C24FE4" w:rsidP="008B67E1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Оснований для применения положений статьей 2.9</w:t>
      </w:r>
      <w:r w:rsidRPr="00C24FE4" w:rsidR="00C24FE4">
        <w:rPr>
          <w:color w:val="000000"/>
          <w:sz w:val="26"/>
          <w:szCs w:val="26"/>
          <w:lang w:val="ru-RU"/>
        </w:rPr>
        <w:t xml:space="preserve"> </w:t>
      </w:r>
      <w:r w:rsidRPr="00C24FE4">
        <w:rPr>
          <w:color w:val="000000"/>
          <w:sz w:val="26"/>
          <w:szCs w:val="26"/>
          <w:lang w:val="ru-RU"/>
        </w:rPr>
        <w:t>Кодекса Российской Федерации об административных правонарушениях, исходя из обстоятельств дела, характера вменного правонарушения, не имеется.</w:t>
      </w:r>
    </w:p>
    <w:p w:rsidR="00C24FE4" w:rsidRPr="00C24FE4" w:rsidP="00C24FE4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Согласно ч. 1 ст. 4.1.1 Кодекса Российской Федераци</w:t>
      </w:r>
      <w:r w:rsidRPr="00C24FE4">
        <w:rPr>
          <w:color w:val="000000"/>
          <w:sz w:val="26"/>
          <w:szCs w:val="26"/>
          <w:lang w:val="ru-RU"/>
        </w:rPr>
        <w:t>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</w:t>
      </w:r>
      <w:r w:rsidRPr="00C24FE4">
        <w:rPr>
          <w:color w:val="000000"/>
          <w:sz w:val="26"/>
          <w:szCs w:val="26"/>
          <w:lang w:val="ru-RU"/>
        </w:rPr>
        <w:t xml:space="preserve"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 w:rsidRPr="00C24FE4">
        <w:rPr>
          <w:color w:val="000000"/>
          <w:sz w:val="26"/>
          <w:szCs w:val="26"/>
          <w:lang w:val="ru-RU"/>
        </w:rP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24FE4" w:rsidRPr="00C24FE4" w:rsidP="00C24FE4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соответствии с</w:t>
      </w:r>
      <w:r w:rsidRPr="00C24FE4">
        <w:rPr>
          <w:color w:val="000000"/>
          <w:sz w:val="26"/>
          <w:szCs w:val="26"/>
          <w:lang w:val="ru-RU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24FE4" w:rsidRPr="00C24FE4" w:rsidP="00C24FE4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В силу ч. 2</w:t>
      </w:r>
      <w:r w:rsidRPr="00C24FE4">
        <w:rPr>
          <w:color w:val="000000"/>
          <w:sz w:val="26"/>
          <w:szCs w:val="26"/>
          <w:lang w:val="ru-RU"/>
        </w:rPr>
        <w:t xml:space="preserve">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</w:t>
      </w:r>
      <w:r w:rsidRPr="00C24FE4">
        <w:rPr>
          <w:color w:val="000000"/>
          <w:sz w:val="26"/>
          <w:szCs w:val="26"/>
          <w:lang w:val="ru-RU"/>
        </w:rPr>
        <w:t>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C24FE4">
        <w:rPr>
          <w:color w:val="000000"/>
          <w:sz w:val="26"/>
          <w:szCs w:val="26"/>
          <w:lang w:val="ru-RU"/>
        </w:rPr>
        <w:t xml:space="preserve"> отсутствии имущественного ущерба.</w:t>
      </w:r>
    </w:p>
    <w:p w:rsidR="00C24FE4" w:rsidRPr="00C24FE4" w:rsidP="00C24FE4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24FE4">
        <w:rPr>
          <w:color w:val="000000"/>
          <w:sz w:val="26"/>
          <w:szCs w:val="26"/>
          <w:lang w:val="ru-RU"/>
        </w:rPr>
        <w:t>правонарушен</w:t>
      </w:r>
      <w:r w:rsidRPr="00C24FE4">
        <w:rPr>
          <w:color w:val="000000"/>
          <w:sz w:val="26"/>
          <w:szCs w:val="26"/>
          <w:lang w:val="ru-RU"/>
        </w:rPr>
        <w:t>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24FE4" w:rsidRPr="00C24FE4" w:rsidP="00C24FE4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С учетом взаимосвязанных п</w:t>
      </w:r>
      <w:r w:rsidRPr="00C24FE4">
        <w:rPr>
          <w:color w:val="000000"/>
          <w:sz w:val="26"/>
          <w:szCs w:val="26"/>
          <w:lang w:val="ru-RU"/>
        </w:rPr>
        <w:t>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</w:t>
      </w:r>
      <w:r w:rsidRPr="00C24FE4">
        <w:rPr>
          <w:color w:val="000000"/>
          <w:sz w:val="26"/>
          <w:szCs w:val="26"/>
          <w:lang w:val="ru-RU"/>
        </w:rPr>
        <w:t>. 3.4 Кодекса Российской Федерации об административных правонарушениях.</w:t>
      </w:r>
    </w:p>
    <w:p w:rsidR="00C24FE4" w:rsidRPr="00C24FE4" w:rsidP="00C24FE4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Следует отметить, что назначение административного наказания должно основываться на данных, подтверждающих действительную необходимость применения к правонарушителю в пределах нормы, п</w:t>
      </w:r>
      <w:r w:rsidRPr="00C24FE4">
        <w:rPr>
          <w:color w:val="000000"/>
          <w:sz w:val="26"/>
          <w:szCs w:val="26"/>
          <w:lang w:val="ru-RU"/>
        </w:rPr>
        <w:t>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</w:t>
      </w:r>
      <w:r w:rsidRPr="00C24FE4">
        <w:rPr>
          <w:color w:val="000000"/>
          <w:sz w:val="26"/>
          <w:szCs w:val="26"/>
          <w:lang w:val="ru-RU"/>
        </w:rPr>
        <w:t>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</w:t>
      </w:r>
      <w:r w:rsidR="00C46E18">
        <w:rPr>
          <w:color w:val="000000"/>
          <w:sz w:val="26"/>
          <w:szCs w:val="26"/>
          <w:lang w:val="ru-RU"/>
        </w:rPr>
        <w:t>.</w:t>
      </w:r>
    </w:p>
    <w:p w:rsidR="008B67E1" w:rsidRPr="00C24FE4" w:rsidP="00C24FE4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 xml:space="preserve"> </w:t>
      </w:r>
      <w:r w:rsidRPr="00C24FE4" w:rsidR="0092758B">
        <w:rPr>
          <w:color w:val="000000"/>
          <w:sz w:val="26"/>
          <w:szCs w:val="26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C24FE4">
        <w:rPr>
          <w:color w:val="000000"/>
          <w:sz w:val="26"/>
          <w:szCs w:val="26"/>
          <w:lang w:val="ru-RU"/>
        </w:rPr>
        <w:t>то обстоятельство, что указанное правонарушение юридическим лицом совершено впервы</w:t>
      </w:r>
      <w:r w:rsidRPr="00C24FE4">
        <w:rPr>
          <w:color w:val="000000"/>
          <w:sz w:val="26"/>
          <w:szCs w:val="26"/>
          <w:lang w:val="ru-RU"/>
        </w:rPr>
        <w:t xml:space="preserve">е, ранее юридическое лицо к административной ответственности за совершение однородных правонарушений не привлекалось и сведений о ранее совершенных названным лицом правонарушениях и о системности такого рода нарушений в материалы дела не представлено, </w:t>
      </w:r>
      <w:r w:rsidRPr="00C24FE4" w:rsidR="0092758B">
        <w:rPr>
          <w:color w:val="000000"/>
          <w:sz w:val="26"/>
          <w:szCs w:val="26"/>
          <w:lang w:val="ru-RU"/>
        </w:rPr>
        <w:t xml:space="preserve">отсутствие отягчающих либо смягчающих ответственность обстоятельств, </w:t>
      </w:r>
      <w:r w:rsidRPr="00C24FE4">
        <w:rPr>
          <w:color w:val="000000"/>
          <w:sz w:val="26"/>
          <w:szCs w:val="26"/>
          <w:lang w:val="ru-RU"/>
        </w:rPr>
        <w:t>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</w:t>
      </w:r>
      <w:r w:rsidRPr="00C24FE4">
        <w:rPr>
          <w:color w:val="000000"/>
          <w:sz w:val="26"/>
          <w:szCs w:val="26"/>
          <w:lang w:val="ru-RU"/>
        </w:rPr>
        <w:t xml:space="preserve">ным назначить </w:t>
      </w:r>
      <w:r w:rsidRPr="00C24FE4" w:rsidR="00492FD2">
        <w:rPr>
          <w:color w:val="000000"/>
          <w:sz w:val="26"/>
          <w:szCs w:val="26"/>
          <w:lang w:val="ru-RU"/>
        </w:rPr>
        <w:t xml:space="preserve">МУП «Аванград» </w:t>
      </w:r>
      <w:r w:rsidRPr="00C24FE4" w:rsidR="0092758B">
        <w:rPr>
          <w:color w:val="000000"/>
          <w:sz w:val="26"/>
          <w:szCs w:val="26"/>
          <w:lang w:val="ru-RU"/>
        </w:rPr>
        <w:t xml:space="preserve"> наказание </w:t>
      </w:r>
      <w:r w:rsidRPr="00C24FE4">
        <w:rPr>
          <w:color w:val="000000"/>
          <w:sz w:val="26"/>
          <w:szCs w:val="26"/>
          <w:lang w:val="ru-RU"/>
        </w:rPr>
        <w:t>с применением ч. 1 ст. 4.1.1 Кодекса Российской Федерации об административных правонарушениях</w:t>
      </w:r>
      <w:r w:rsidRPr="00C24FE4" w:rsidR="0092758B">
        <w:rPr>
          <w:color w:val="000000"/>
          <w:sz w:val="26"/>
          <w:szCs w:val="26"/>
          <w:lang w:val="ru-RU"/>
        </w:rPr>
        <w:t>.</w:t>
      </w:r>
    </w:p>
    <w:p w:rsidR="008B67E1" w:rsidRPr="00C24FE4" w:rsidP="008B67E1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 xml:space="preserve">Руководствуясь статьями 29.9-29.10, 30.1 Кодекса Российской Федерации об административных правонарушениях, мировой судья </w:t>
      </w:r>
      <w:r w:rsidRPr="00C24FE4">
        <w:rPr>
          <w:color w:val="000000"/>
          <w:sz w:val="26"/>
          <w:szCs w:val="26"/>
          <w:lang w:val="ru-RU"/>
        </w:rPr>
        <w:t>–</w:t>
      </w:r>
    </w:p>
    <w:p w:rsidR="008B67E1" w:rsidRPr="00C24FE4" w:rsidP="008B67E1">
      <w:pPr>
        <w:ind w:right="-143" w:firstLine="851"/>
        <w:jc w:val="center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ПОСТАНОВИЛ:</w:t>
      </w:r>
    </w:p>
    <w:p w:rsidR="00C24FE4" w:rsidRPr="00C24FE4" w:rsidP="008B67E1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>Муниципального унитарного предприятия муниципального образования городской округ Симферополь Республики Крым «Аванград»</w:t>
      </w:r>
      <w:r w:rsidRPr="00C24FE4" w:rsidR="0092758B">
        <w:rPr>
          <w:color w:val="000000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2 ст. 19.4.1 Кодекса Российской Федерации об административных правонарушениях, и назначить ему наказание в виде административного штрафа в размере 20000 (двадцать тысяч) рублей. </w:t>
      </w:r>
    </w:p>
    <w:p w:rsidR="00C24FE4" w:rsidRPr="00C24FE4" w:rsidP="008B67E1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24FE4">
        <w:rPr>
          <w:color w:val="000000"/>
          <w:sz w:val="26"/>
          <w:szCs w:val="26"/>
          <w:lang w:val="ru-RU"/>
        </w:rPr>
        <w:t>заменить на предупреждение.</w:t>
      </w:r>
    </w:p>
    <w:p w:rsidR="008B67E1" w:rsidRPr="00C24FE4" w:rsidP="008B67E1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  <w:r w:rsidRPr="00C24FE4">
        <w:rPr>
          <w:color w:val="000000"/>
          <w:sz w:val="26"/>
          <w:szCs w:val="26"/>
          <w:lang w:val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</w:t>
      </w:r>
      <w:r w:rsidRPr="00C24FE4">
        <w:rPr>
          <w:color w:val="000000"/>
          <w:sz w:val="26"/>
          <w:szCs w:val="26"/>
          <w:lang w:val="ru-RU"/>
        </w:rPr>
        <w:t xml:space="preserve">районного городского округа Симферополь) Республики Крым в течение 10 суток со дня вручения или получения копии постановления.     </w:t>
      </w:r>
    </w:p>
    <w:p w:rsidR="008B67E1" w:rsidRPr="00C24FE4" w:rsidP="008B67E1">
      <w:pPr>
        <w:ind w:right="-143" w:firstLine="851"/>
        <w:jc w:val="both"/>
        <w:outlineLvl w:val="0"/>
        <w:rPr>
          <w:color w:val="000000"/>
          <w:sz w:val="26"/>
          <w:szCs w:val="26"/>
          <w:lang w:val="ru-RU"/>
        </w:rPr>
      </w:pPr>
    </w:p>
    <w:p w:rsidR="002C5A43" w:rsidRPr="00C24FE4" w:rsidP="00441B78">
      <w:pPr>
        <w:ind w:right="-143" w:firstLine="851"/>
        <w:jc w:val="both"/>
        <w:outlineLvl w:val="0"/>
        <w:rPr>
          <w:sz w:val="26"/>
          <w:szCs w:val="26"/>
        </w:rPr>
      </w:pPr>
      <w:r w:rsidRPr="00C24FE4">
        <w:rPr>
          <w:color w:val="000000"/>
          <w:sz w:val="26"/>
          <w:szCs w:val="26"/>
          <w:lang w:val="ru-RU"/>
        </w:rPr>
        <w:t>Мировой судья</w:t>
      </w:r>
      <w:r w:rsidRPr="00C24FE4">
        <w:rPr>
          <w:color w:val="000000"/>
          <w:sz w:val="26"/>
          <w:szCs w:val="26"/>
          <w:lang w:val="ru-RU"/>
        </w:rPr>
        <w:tab/>
      </w:r>
      <w:r w:rsidRPr="00C24FE4">
        <w:rPr>
          <w:color w:val="000000"/>
          <w:sz w:val="26"/>
          <w:szCs w:val="26"/>
          <w:lang w:val="ru-RU"/>
        </w:rPr>
        <w:tab/>
      </w:r>
      <w:r w:rsidRPr="00C24FE4">
        <w:rPr>
          <w:color w:val="000000"/>
          <w:sz w:val="26"/>
          <w:szCs w:val="26"/>
          <w:lang w:val="ru-RU"/>
        </w:rPr>
        <w:tab/>
      </w:r>
      <w:r w:rsidRPr="00C24FE4">
        <w:rPr>
          <w:color w:val="000000"/>
          <w:sz w:val="26"/>
          <w:szCs w:val="26"/>
          <w:lang w:val="ru-RU"/>
        </w:rPr>
        <w:tab/>
      </w:r>
      <w:r w:rsidRPr="00C24FE4">
        <w:rPr>
          <w:i/>
          <w:color w:val="000000"/>
          <w:sz w:val="26"/>
          <w:szCs w:val="26"/>
          <w:lang w:val="ru-RU"/>
        </w:rPr>
        <w:t xml:space="preserve">             </w:t>
      </w:r>
      <w:r w:rsidRPr="00C24FE4">
        <w:rPr>
          <w:color w:val="000000"/>
          <w:sz w:val="26"/>
          <w:szCs w:val="26"/>
          <w:lang w:val="ru-RU"/>
        </w:rPr>
        <w:tab/>
      </w:r>
      <w:r w:rsidRPr="00C24FE4">
        <w:rPr>
          <w:color w:val="000000"/>
          <w:sz w:val="26"/>
          <w:szCs w:val="26"/>
          <w:lang w:val="ru-RU"/>
        </w:rPr>
        <w:t>А.Л.Тоскина</w:t>
      </w:r>
    </w:p>
    <w:sectPr w:rsidSect="005932D0">
      <w:footerReference w:type="even" r:id="rId4"/>
      <w:footerReference w:type="default" r:id="rId5"/>
      <w:pgSz w:w="11906" w:h="16838"/>
      <w:pgMar w:top="568" w:right="707" w:bottom="709" w:left="1800" w:header="720" w:footer="1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76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76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B78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8B67E1"/>
    <w:rsid w:val="00112B96"/>
    <w:rsid w:val="001A218F"/>
    <w:rsid w:val="002C5A43"/>
    <w:rsid w:val="00326552"/>
    <w:rsid w:val="003776C1"/>
    <w:rsid w:val="00422A52"/>
    <w:rsid w:val="00441B78"/>
    <w:rsid w:val="00492FD2"/>
    <w:rsid w:val="0051089E"/>
    <w:rsid w:val="00550F1E"/>
    <w:rsid w:val="005932D0"/>
    <w:rsid w:val="0065223A"/>
    <w:rsid w:val="00833D1E"/>
    <w:rsid w:val="008B67E1"/>
    <w:rsid w:val="0092758B"/>
    <w:rsid w:val="0095294D"/>
    <w:rsid w:val="00982D61"/>
    <w:rsid w:val="00A07BF0"/>
    <w:rsid w:val="00B73FA0"/>
    <w:rsid w:val="00B7654E"/>
    <w:rsid w:val="00C24FE4"/>
    <w:rsid w:val="00C46E18"/>
    <w:rsid w:val="00C545F8"/>
    <w:rsid w:val="00D8018A"/>
    <w:rsid w:val="00D82385"/>
    <w:rsid w:val="00D87749"/>
    <w:rsid w:val="00EF33B6"/>
    <w:rsid w:val="00F46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B67E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B67E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B67E1"/>
  </w:style>
  <w:style w:type="paragraph" w:styleId="Header">
    <w:name w:val="header"/>
    <w:basedOn w:val="Normal"/>
    <w:link w:val="a0"/>
    <w:uiPriority w:val="99"/>
    <w:unhideWhenUsed/>
    <w:rsid w:val="005932D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32D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