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3DB" w:rsidRPr="00146C97" w:rsidP="0019655C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Дело №  05-0</w:t>
      </w:r>
      <w:r w:rsidRPr="00146C97" w:rsidR="00256B40">
        <w:rPr>
          <w:rFonts w:ascii="Times New Roman" w:eastAsia="Times New Roman" w:hAnsi="Times New Roman" w:cs="Times New Roman"/>
          <w:sz w:val="18"/>
          <w:szCs w:val="18"/>
          <w:lang w:eastAsia="uk-UA"/>
        </w:rPr>
        <w:t>186</w:t>
      </w:r>
      <w:r w:rsidRPr="00146C97" w:rsidR="0014513F">
        <w:rPr>
          <w:rFonts w:ascii="Times New Roman" w:eastAsia="Times New Roman" w:hAnsi="Times New Roman" w:cs="Times New Roman"/>
          <w:sz w:val="18"/>
          <w:szCs w:val="18"/>
          <w:lang w:eastAsia="uk-UA"/>
        </w:rPr>
        <w:t>/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17/20</w:t>
      </w:r>
      <w:r w:rsidRPr="00146C97" w:rsidR="00A669E5">
        <w:rPr>
          <w:rFonts w:ascii="Times New Roman" w:eastAsia="Times New Roman" w:hAnsi="Times New Roman" w:cs="Times New Roman"/>
          <w:sz w:val="18"/>
          <w:szCs w:val="18"/>
          <w:lang w:eastAsia="uk-UA"/>
        </w:rPr>
        <w:t>2</w:t>
      </w:r>
      <w:r w:rsidRPr="00146C97" w:rsidR="00256B40">
        <w:rPr>
          <w:rFonts w:ascii="Times New Roman" w:eastAsia="Times New Roman" w:hAnsi="Times New Roman" w:cs="Times New Roman"/>
          <w:sz w:val="18"/>
          <w:szCs w:val="18"/>
          <w:lang w:eastAsia="uk-UA"/>
        </w:rPr>
        <w:t>1</w:t>
      </w:r>
    </w:p>
    <w:p w:rsidR="00BF23DB" w:rsidRPr="00146C97" w:rsidP="0019655C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BF23DB" w:rsidRPr="00146C97" w:rsidP="0019655C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ПОСТАНОВЛЕНИЕ</w:t>
      </w:r>
    </w:p>
    <w:p w:rsidR="00BF23DB" w:rsidRPr="00146C97" w:rsidP="0019655C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BF23DB" w:rsidRPr="00146C97" w:rsidP="0019655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2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146C97" w:rsidR="00294959">
        <w:rPr>
          <w:rFonts w:ascii="Times New Roman" w:eastAsia="Times New Roman" w:hAnsi="Times New Roman" w:cs="Times New Roman"/>
          <w:sz w:val="18"/>
          <w:szCs w:val="18"/>
          <w:lang w:eastAsia="uk-UA"/>
        </w:rPr>
        <w:t>апреля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20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2</w:t>
      </w:r>
      <w:r w:rsidRPr="00146C97" w:rsidR="00294959">
        <w:rPr>
          <w:rFonts w:ascii="Times New Roman" w:eastAsia="Times New Roman" w:hAnsi="Times New Roman" w:cs="Times New Roman"/>
          <w:sz w:val="18"/>
          <w:szCs w:val="18"/>
          <w:lang w:eastAsia="uk-UA"/>
        </w:rPr>
        <w:t>1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года                                                      гор. Симферополь</w:t>
      </w:r>
    </w:p>
    <w:p w:rsidR="00BF23DB" w:rsidRPr="00146C97" w:rsidP="0019655C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</w:t>
      </w:r>
    </w:p>
    <w:p w:rsidR="00BF23DB" w:rsidRPr="00146C97" w:rsidP="0019655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BF23DB" w:rsidRPr="00146C97" w:rsidP="0019655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с участием лица, в отношении которого ведется производство об административном правонаруше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нии – </w:t>
      </w:r>
      <w:r w:rsidRPr="00146C97" w:rsidR="007E55DD">
        <w:rPr>
          <w:rFonts w:ascii="Times New Roman" w:eastAsia="Times New Roman" w:hAnsi="Times New Roman" w:cs="Times New Roman"/>
          <w:sz w:val="18"/>
          <w:szCs w:val="18"/>
          <w:lang w:eastAsia="uk-UA"/>
        </w:rPr>
        <w:t>Мищенко Н.А</w:t>
      </w:r>
      <w:r w:rsidRPr="00146C97" w:rsidR="00A669E5">
        <w:rPr>
          <w:rFonts w:ascii="Times New Roman" w:eastAsia="Times New Roman" w:hAnsi="Times New Roman" w:cs="Times New Roman"/>
          <w:sz w:val="18"/>
          <w:szCs w:val="18"/>
          <w:lang w:eastAsia="uk-UA"/>
        </w:rPr>
        <w:t>,</w:t>
      </w:r>
    </w:p>
    <w:p w:rsidR="00BF23DB" w:rsidRPr="00146C97" w:rsidP="0019655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рассмотрев в помещении судебного участка, расположенного по адресу: г. Симферополь, ул. Крымских Партизан №3-а,  дело об административном правонарушении в отношении:</w:t>
      </w:r>
    </w:p>
    <w:p w:rsidR="00A669E5" w:rsidRPr="00146C97" w:rsidP="0019655C">
      <w:pPr>
        <w:spacing w:after="0" w:line="240" w:lineRule="auto"/>
        <w:ind w:left="1418" w:right="-1"/>
        <w:jc w:val="both"/>
        <w:outlineLvl w:val="0"/>
        <w:rPr>
          <w:rFonts w:ascii="Times New Roman" w:eastAsia="Times New Roman" w:hAnsi="Times New Roman"/>
          <w:sz w:val="18"/>
          <w:szCs w:val="18"/>
        </w:rPr>
      </w:pPr>
      <w:r w:rsidRPr="00146C97">
        <w:rPr>
          <w:rFonts w:ascii="Times New Roman" w:eastAsia="Times New Roman" w:hAnsi="Times New Roman"/>
          <w:sz w:val="18"/>
          <w:szCs w:val="18"/>
        </w:rPr>
        <w:t>Мищенко Н.</w:t>
      </w:r>
      <w:r w:rsidRPr="00146C97">
        <w:rPr>
          <w:rFonts w:ascii="Times New Roman" w:eastAsia="Times New Roman" w:hAnsi="Times New Roman"/>
          <w:sz w:val="18"/>
          <w:szCs w:val="18"/>
        </w:rPr>
        <w:t xml:space="preserve"> А.</w:t>
      </w:r>
      <w:r w:rsidRPr="00146C97">
        <w:rPr>
          <w:rFonts w:ascii="Times New Roman" w:eastAsia="Times New Roman" w:hAnsi="Times New Roman"/>
          <w:sz w:val="18"/>
          <w:szCs w:val="18"/>
        </w:rPr>
        <w:t>, «данные изъяты»</w:t>
      </w:r>
    </w:p>
    <w:p w:rsidR="00BF23DB" w:rsidRPr="00146C97" w:rsidP="0019655C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 признакам </w:t>
      </w:r>
      <w:r w:rsidRPr="00146C97" w:rsidR="0019655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состава 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правонарушения, предусмотренного ст. 6.1.1 Кодекса Российской Федерации об административных правонарушениях,</w:t>
      </w:r>
    </w:p>
    <w:p w:rsidR="00BF23DB" w:rsidRPr="00146C97" w:rsidP="0019655C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УСТАНОВИЛ:</w:t>
      </w:r>
    </w:p>
    <w:p w:rsidR="00BF23DB" w:rsidRPr="00146C97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46C97">
        <w:rPr>
          <w:rFonts w:ascii="Times New Roman" w:eastAsia="Times New Roman" w:hAnsi="Times New Roman"/>
          <w:sz w:val="18"/>
          <w:szCs w:val="18"/>
        </w:rPr>
        <w:t>Мищенко Н.А</w:t>
      </w:r>
      <w:r w:rsidRPr="00146C97" w:rsidR="00A669E5">
        <w:rPr>
          <w:rFonts w:ascii="Times New Roman" w:eastAsia="Times New Roman" w:hAnsi="Times New Roman"/>
          <w:sz w:val="18"/>
          <w:szCs w:val="18"/>
        </w:rPr>
        <w:t xml:space="preserve">. 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«данные 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изъяты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»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в</w:t>
      </w:r>
      <w:r w:rsidRPr="00146C97" w:rsidR="00A669E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результате сложившегося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146C97" w:rsidR="00A669E5">
        <w:rPr>
          <w:rFonts w:ascii="Times New Roman" w:eastAsia="Times New Roman" w:hAnsi="Times New Roman" w:cs="Times New Roman"/>
          <w:sz w:val="18"/>
          <w:szCs w:val="18"/>
          <w:lang w:eastAsia="uk-UA"/>
        </w:rPr>
        <w:t>конфликта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146C97" w:rsidR="00A669E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 потерпевшей 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Доценко А.В.</w:t>
      </w:r>
      <w:r w:rsidRPr="00146C97" w:rsidR="00A669E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146C97" w:rsidR="0019655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умышленно правой рукой </w:t>
      </w:r>
      <w:r w:rsidRPr="00146C97" w:rsidR="00A669E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нанес </w:t>
      </w:r>
      <w:r w:rsidRPr="00146C97" w:rsidR="0019655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ей 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удар</w:t>
      </w:r>
      <w:r w:rsidRPr="00146C97" w:rsidR="00A669E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 область грудной </w:t>
      </w:r>
      <w:r w:rsidRPr="00146C97" w:rsidR="0019655C">
        <w:rPr>
          <w:rFonts w:ascii="Times New Roman" w:eastAsia="Times New Roman" w:hAnsi="Times New Roman" w:cs="Times New Roman"/>
          <w:sz w:val="18"/>
          <w:szCs w:val="18"/>
          <w:lang w:eastAsia="uk-UA"/>
        </w:rPr>
        <w:t>клетки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146C97" w:rsidR="00A669E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чем причинил физическую боль последней, </w:t>
      </w:r>
      <w:r w:rsidRPr="00146C97" w:rsidR="001D02D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что 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не повлекло последствий, указанных в статье 115 Уголовного кодекса Российской Федерации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</w:p>
    <w:p w:rsidR="00A669E5" w:rsidRPr="00146C97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46C97">
        <w:rPr>
          <w:rFonts w:ascii="Times New Roman" w:eastAsia="Times New Roman" w:hAnsi="Times New Roman"/>
          <w:sz w:val="18"/>
          <w:szCs w:val="18"/>
        </w:rPr>
        <w:t xml:space="preserve">Мищенко Н.А. </w:t>
      </w:r>
      <w:r w:rsidRPr="00146C97" w:rsidR="00BF23D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при рассмотрении данного дела в судебном заседании свою вину в совершении инкриминируемого ему правонарушения </w:t>
      </w:r>
      <w:r w:rsidRPr="00146C97" w:rsidR="005E5053">
        <w:rPr>
          <w:rFonts w:ascii="Times New Roman" w:eastAsia="Times New Roman" w:hAnsi="Times New Roman" w:cs="Times New Roman"/>
          <w:sz w:val="18"/>
          <w:szCs w:val="18"/>
          <w:lang w:eastAsia="uk-UA"/>
        </w:rPr>
        <w:t>признал</w:t>
      </w:r>
      <w:r w:rsidRPr="00146C97" w:rsidR="00BF23D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146C97" w:rsidR="007E55DD">
        <w:rPr>
          <w:rFonts w:ascii="Times New Roman" w:eastAsia="Times New Roman" w:hAnsi="Times New Roman" w:cs="Times New Roman"/>
          <w:sz w:val="18"/>
          <w:szCs w:val="18"/>
          <w:lang w:eastAsia="uk-UA"/>
        </w:rPr>
        <w:t>в содеянном раскаялся, обстоятельства, установленные в протоколе об административном правонарушении, не оспаривал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</w:p>
    <w:p w:rsidR="00A669E5" w:rsidRPr="00146C97" w:rsidP="0019655C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</w:t>
      </w:r>
      <w:r w:rsidRPr="00146C97">
        <w:rPr>
          <w:rFonts w:ascii="Times New Roman" w:hAnsi="Times New Roman" w:cs="Times New Roman"/>
          <w:sz w:val="18"/>
          <w:szCs w:val="18"/>
        </w:rPr>
        <w:t>Потерпевш</w:t>
      </w:r>
      <w:r w:rsidRPr="00146C97">
        <w:rPr>
          <w:rFonts w:ascii="Times New Roman" w:hAnsi="Times New Roman" w:cs="Times New Roman"/>
          <w:sz w:val="18"/>
          <w:szCs w:val="18"/>
        </w:rPr>
        <w:t>ая</w:t>
      </w:r>
      <w:r w:rsidRPr="00146C97">
        <w:rPr>
          <w:rFonts w:ascii="Times New Roman" w:hAnsi="Times New Roman" w:cs="Times New Roman"/>
          <w:sz w:val="18"/>
          <w:szCs w:val="18"/>
        </w:rPr>
        <w:t xml:space="preserve"> </w:t>
      </w:r>
      <w:r w:rsidRPr="00146C97" w:rsidR="00256B40">
        <w:rPr>
          <w:rFonts w:ascii="Times New Roman" w:hAnsi="Times New Roman" w:cs="Times New Roman"/>
          <w:sz w:val="18"/>
          <w:szCs w:val="18"/>
        </w:rPr>
        <w:t xml:space="preserve">Доценко А.В. </w:t>
      </w:r>
      <w:r w:rsidRPr="00146C97">
        <w:rPr>
          <w:rFonts w:ascii="Times New Roman" w:hAnsi="Times New Roman" w:cs="Times New Roman"/>
          <w:sz w:val="18"/>
          <w:szCs w:val="18"/>
        </w:rPr>
        <w:t>в судебное заседание не явил</w:t>
      </w:r>
      <w:r w:rsidRPr="00146C97" w:rsidR="009F5F91">
        <w:rPr>
          <w:rFonts w:ascii="Times New Roman" w:hAnsi="Times New Roman" w:cs="Times New Roman"/>
          <w:sz w:val="18"/>
          <w:szCs w:val="18"/>
        </w:rPr>
        <w:t>ась</w:t>
      </w:r>
      <w:r w:rsidRPr="00146C97">
        <w:rPr>
          <w:rFonts w:ascii="Times New Roman" w:hAnsi="Times New Roman" w:cs="Times New Roman"/>
          <w:sz w:val="18"/>
          <w:szCs w:val="18"/>
        </w:rPr>
        <w:t>, извещен</w:t>
      </w:r>
      <w:r w:rsidRPr="00146C97" w:rsidR="009F5F91">
        <w:rPr>
          <w:rFonts w:ascii="Times New Roman" w:hAnsi="Times New Roman" w:cs="Times New Roman"/>
          <w:sz w:val="18"/>
          <w:szCs w:val="18"/>
        </w:rPr>
        <w:t>а телефонограммою.</w:t>
      </w:r>
    </w:p>
    <w:p w:rsidR="00A669E5" w:rsidRPr="00146C97" w:rsidP="0019655C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146C97">
        <w:rPr>
          <w:rFonts w:ascii="Times New Roman" w:hAnsi="Times New Roman" w:cs="Times New Roman"/>
          <w:sz w:val="18"/>
          <w:szCs w:val="18"/>
        </w:rPr>
        <w:t>Учитывая надлежащее извещение потерпевше</w:t>
      </w:r>
      <w:r w:rsidRPr="00146C97">
        <w:rPr>
          <w:rFonts w:ascii="Times New Roman" w:hAnsi="Times New Roman" w:cs="Times New Roman"/>
          <w:sz w:val="18"/>
          <w:szCs w:val="18"/>
        </w:rPr>
        <w:t>й</w:t>
      </w:r>
      <w:r w:rsidRPr="00146C97">
        <w:rPr>
          <w:rFonts w:ascii="Times New Roman" w:hAnsi="Times New Roman" w:cs="Times New Roman"/>
          <w:sz w:val="18"/>
          <w:szCs w:val="18"/>
        </w:rPr>
        <w:t xml:space="preserve"> о времени и месте рассмотрения дела об административном правонарушении, положения ст. 25.2 Кодекса Российской Федерации об админис</w:t>
      </w:r>
      <w:r w:rsidRPr="00146C97">
        <w:rPr>
          <w:rFonts w:ascii="Times New Roman" w:hAnsi="Times New Roman" w:cs="Times New Roman"/>
          <w:sz w:val="18"/>
          <w:szCs w:val="18"/>
        </w:rPr>
        <w:t xml:space="preserve">тративных правонарушениях, считаю возможным рассмотреть дело в </w:t>
      </w:r>
      <w:r w:rsidRPr="00146C97" w:rsidR="007E55DD">
        <w:rPr>
          <w:rFonts w:ascii="Times New Roman" w:hAnsi="Times New Roman" w:cs="Times New Roman"/>
          <w:sz w:val="18"/>
          <w:szCs w:val="18"/>
        </w:rPr>
        <w:t>ее отсутствие</w:t>
      </w:r>
    </w:p>
    <w:p w:rsidR="00BF23DB" w:rsidRPr="00146C97" w:rsidP="0019655C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Выслушав лицо, в отношении которого ведется производство по делу об административном правонарушении, </w:t>
      </w:r>
      <w:r w:rsidRPr="00146C97" w:rsidR="00501AE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потерпевшего, 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исследовав материалы дела, прихожу к следующему.</w:t>
      </w:r>
    </w:p>
    <w:p w:rsidR="00BF23DB" w:rsidRPr="00146C97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образует объе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ктивную сторону состава административного правонарушения, предусмотренного</w:t>
      </w:r>
      <w:r w:rsidRPr="00146C97"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  <w:t xml:space="preserve"> 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ст. 6.1.1 Кодекса Российской Федерации об административных правонарушениях, и влечет наложение административного штрафа в размере от пяти тысяч до тридцати тысяч рублей, либо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админи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9F5F91" w:rsidRPr="00146C97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Как установлено в судебном заседании, </w:t>
      </w:r>
      <w:r w:rsidRPr="00146C97" w:rsidR="00256B40">
        <w:rPr>
          <w:rFonts w:ascii="Times New Roman" w:eastAsia="Times New Roman" w:hAnsi="Times New Roman"/>
          <w:sz w:val="18"/>
          <w:szCs w:val="18"/>
        </w:rPr>
        <w:t xml:space="preserve">Мищенко Н.А. </w:t>
      </w:r>
      <w:r w:rsidRPr="00146C97">
        <w:rPr>
          <w:rFonts w:ascii="Times New Roman" w:eastAsia="Times New Roman" w:hAnsi="Times New Roman"/>
          <w:sz w:val="18"/>
          <w:szCs w:val="18"/>
        </w:rPr>
        <w:t xml:space="preserve">«данные изъяты» </w:t>
      </w:r>
      <w:r w:rsidRPr="00146C97" w:rsidR="00256B40">
        <w:rPr>
          <w:rFonts w:ascii="Times New Roman" w:eastAsia="Times New Roman" w:hAnsi="Times New Roman"/>
          <w:sz w:val="18"/>
          <w:szCs w:val="18"/>
        </w:rPr>
        <w:t xml:space="preserve">в результате сложившегося конфликта с потерпевшей Доценко А.В. умышленно правой рукой нанес ей удар </w:t>
      </w:r>
      <w:r w:rsidRPr="00146C97" w:rsidR="0019655C">
        <w:rPr>
          <w:rFonts w:ascii="Times New Roman" w:eastAsia="Times New Roman" w:hAnsi="Times New Roman" w:cs="Times New Roman"/>
          <w:sz w:val="18"/>
          <w:szCs w:val="18"/>
          <w:lang w:eastAsia="uk-UA"/>
        </w:rPr>
        <w:t>в область грудной клетки, чем причинил физическую боль последней, что не повлекло последствий, указанных в статье 115 Уголовного кодекса Российской Федерации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</w:p>
    <w:p w:rsidR="00BF23DB" w:rsidRPr="00146C97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Как следует из диспозиции ст. 6.1.1 Кодекса Российской Федерации об административных правонарушениях, субъективная сторона указанного состава административного правонарушения характеризуется умышленной формой вины, то есть, когда лицо, со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вершившее административное правонарушение,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 (ч. 1 ст. 2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.2 Кодекса Российской Федерации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об административных правонарушениях).</w:t>
      </w:r>
    </w:p>
    <w:p w:rsidR="00BF23DB" w:rsidRPr="00146C97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Вина </w:t>
      </w:r>
      <w:r w:rsidRPr="00146C97" w:rsidR="00256B40">
        <w:rPr>
          <w:rFonts w:ascii="Times New Roman" w:eastAsia="Times New Roman" w:hAnsi="Times New Roman"/>
          <w:sz w:val="18"/>
          <w:szCs w:val="18"/>
        </w:rPr>
        <w:t xml:space="preserve">Мищенко Н.А. 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в совершении данного правонарушения подтверждается установленными судом обстоятельствами по делу и исследованными доказательствами, а именно: протоколом об администрати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вном правонарушении от </w:t>
      </w:r>
      <w:r w:rsidRPr="00146C97" w:rsidR="00256B40">
        <w:rPr>
          <w:rFonts w:ascii="Times New Roman" w:eastAsia="Times New Roman" w:hAnsi="Times New Roman" w:cs="Times New Roman"/>
          <w:sz w:val="18"/>
          <w:szCs w:val="18"/>
          <w:lang w:eastAsia="uk-UA"/>
        </w:rPr>
        <w:t>13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146C97" w:rsidR="00256B40">
        <w:rPr>
          <w:rFonts w:ascii="Times New Roman" w:eastAsia="Times New Roman" w:hAnsi="Times New Roman" w:cs="Times New Roman"/>
          <w:sz w:val="18"/>
          <w:szCs w:val="18"/>
          <w:lang w:eastAsia="uk-UA"/>
        </w:rPr>
        <w:t>марта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20</w:t>
      </w:r>
      <w:r w:rsidRPr="00146C97" w:rsidR="009F5F91">
        <w:rPr>
          <w:rFonts w:ascii="Times New Roman" w:eastAsia="Times New Roman" w:hAnsi="Times New Roman" w:cs="Times New Roman"/>
          <w:sz w:val="18"/>
          <w:szCs w:val="18"/>
          <w:lang w:eastAsia="uk-UA"/>
        </w:rPr>
        <w:t>2</w:t>
      </w:r>
      <w:r w:rsidRPr="00146C97" w:rsidR="00256B40">
        <w:rPr>
          <w:rFonts w:ascii="Times New Roman" w:eastAsia="Times New Roman" w:hAnsi="Times New Roman" w:cs="Times New Roman"/>
          <w:sz w:val="18"/>
          <w:szCs w:val="18"/>
          <w:lang w:eastAsia="uk-UA"/>
        </w:rPr>
        <w:t>1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года №РК №</w:t>
      </w:r>
      <w:r w:rsidRPr="00146C97" w:rsidR="00256B40">
        <w:rPr>
          <w:rFonts w:ascii="Times New Roman" w:eastAsia="Times New Roman" w:hAnsi="Times New Roman" w:cs="Times New Roman"/>
          <w:sz w:val="18"/>
          <w:szCs w:val="18"/>
          <w:lang w:eastAsia="uk-UA"/>
        </w:rPr>
        <w:t>380707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146C97" w:rsidR="007E55D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заявлением Доценко А.В., </w:t>
      </w:r>
      <w:r w:rsidRPr="00146C97" w:rsidR="00501AE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письменными 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объяснениями </w:t>
      </w:r>
      <w:r w:rsidRPr="00146C97" w:rsidR="007E55D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Мищенко Н.А., </w:t>
      </w:r>
      <w:r w:rsidRPr="00146C97" w:rsidR="00256B40">
        <w:rPr>
          <w:rFonts w:ascii="Times New Roman" w:eastAsia="Times New Roman" w:hAnsi="Times New Roman" w:cs="Times New Roman"/>
          <w:sz w:val="18"/>
          <w:szCs w:val="18"/>
          <w:lang w:eastAsia="uk-UA"/>
        </w:rPr>
        <w:t>Доценко А.В.</w:t>
      </w:r>
      <w:r w:rsidRPr="00146C97" w:rsidR="007E55DD">
        <w:rPr>
          <w:rFonts w:ascii="Times New Roman" w:eastAsia="Times New Roman" w:hAnsi="Times New Roman" w:cs="Times New Roman"/>
          <w:sz w:val="18"/>
          <w:szCs w:val="18"/>
          <w:lang w:eastAsia="uk-UA"/>
        </w:rPr>
        <w:t>, актом судебно-медицинского обследования №393 от 19.02.2021,</w:t>
      </w:r>
      <w:r w:rsidRPr="00146C97" w:rsidR="00501AE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пояснениями, данными </w:t>
      </w:r>
      <w:r w:rsidRPr="00146C97" w:rsidR="00256B40">
        <w:rPr>
          <w:rFonts w:ascii="Times New Roman" w:eastAsia="Times New Roman" w:hAnsi="Times New Roman" w:cs="Times New Roman"/>
          <w:sz w:val="18"/>
          <w:szCs w:val="18"/>
          <w:lang w:eastAsia="uk-UA"/>
        </w:rPr>
        <w:t>Мищенко Н.А.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 судебном заседании, которые полностью соответствуют фактическим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обстоятельствам, установленным в судебном заседании и исследованным доказательствам.</w:t>
      </w:r>
    </w:p>
    <w:p w:rsidR="0019655C" w:rsidRPr="00146C97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Объективных данных, свидетельствующих о возможност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и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оговора </w:t>
      </w:r>
      <w:r w:rsidRPr="00146C97" w:rsidR="00256B40">
        <w:rPr>
          <w:rFonts w:ascii="Times New Roman" w:eastAsia="Times New Roman" w:hAnsi="Times New Roman"/>
          <w:sz w:val="18"/>
          <w:szCs w:val="18"/>
        </w:rPr>
        <w:t xml:space="preserve">Мищенко Н.А. 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со стороны потерпевше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й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,  не уст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ановлено, наличие конфликтной ситуации между </w:t>
      </w:r>
      <w:r w:rsidRPr="00146C97" w:rsidR="00256B40">
        <w:rPr>
          <w:rFonts w:ascii="Times New Roman" w:eastAsia="Times New Roman" w:hAnsi="Times New Roman"/>
          <w:sz w:val="18"/>
          <w:szCs w:val="18"/>
        </w:rPr>
        <w:t xml:space="preserve">Мищенко Н.А. 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и потерпевш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ей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само по себе данные обстоятельства не подтверждает, как и не подтверждает заинтересованность потерпевше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й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 исходе дела.</w:t>
      </w:r>
    </w:p>
    <w:p w:rsidR="00BF23DB" w:rsidRPr="00146C97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146C97" w:rsidR="00256B40">
        <w:rPr>
          <w:rFonts w:ascii="Times New Roman" w:eastAsia="Times New Roman" w:hAnsi="Times New Roman"/>
          <w:sz w:val="18"/>
          <w:szCs w:val="18"/>
        </w:rPr>
        <w:t xml:space="preserve">Мищенко Н.А. 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в совершении инкриминируемого административного правонарушени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я.</w:t>
      </w:r>
    </w:p>
    <w:p w:rsidR="007E55DD" w:rsidRPr="00146C97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146C97" w:rsidR="00256B4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Мищенко Н.А. 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в совершении инкримини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руемого ему административного правонарушения, предусмотренного ст.6.1.1 Кодекса Российской Федерации об административных правонарушениях, а именно: нанесение побоев, причинивших физическую боль, но не повлекших последствий, указанных в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статье 115 Уголовног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о кодекса Российской Федерации, если эти действия не содержат уголовно наказуемого деяния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</w:p>
    <w:p w:rsidR="009F5F91" w:rsidRPr="00146C97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ваний закона, противоречий не содержит. Права и законные интересы </w:t>
      </w:r>
      <w:r w:rsidRPr="00146C97" w:rsidR="00256B4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Мищенко Н.А. 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при возбуждении дела об административном правонарушении нарушены не были.</w:t>
      </w:r>
    </w:p>
    <w:p w:rsidR="009F5F91" w:rsidRPr="00146C97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При назначении меры административного наказания за административное правонарушение, мировой судья, в со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или отягчающих административную ответственность.</w:t>
      </w:r>
    </w:p>
    <w:p w:rsidR="0019655C" w:rsidRPr="00146C97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Обстоятельств</w:t>
      </w:r>
      <w:r w:rsidRPr="00146C97" w:rsidR="00C46EE9">
        <w:rPr>
          <w:rFonts w:ascii="Times New Roman" w:eastAsia="Times New Roman" w:hAnsi="Times New Roman" w:cs="Times New Roman"/>
          <w:sz w:val="18"/>
          <w:szCs w:val="18"/>
          <w:lang w:eastAsia="uk-UA"/>
        </w:rPr>
        <w:t>ом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, смягчающ</w:t>
      </w:r>
      <w:r w:rsidRPr="00146C97" w:rsidR="00C46EE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им 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ответственность </w:t>
      </w:r>
      <w:r w:rsidRPr="00146C97" w:rsidR="00256B4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Мищенко Н.А., 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является раскаяние </w:t>
      </w:r>
      <w:r w:rsidRPr="00146C97" w:rsidR="00C46EE9">
        <w:rPr>
          <w:rFonts w:ascii="Times New Roman" w:eastAsia="Times New Roman" w:hAnsi="Times New Roman" w:cs="Times New Roman"/>
          <w:sz w:val="18"/>
          <w:szCs w:val="18"/>
          <w:lang w:eastAsia="uk-UA"/>
        </w:rPr>
        <w:t>лица, совершившего административное правонарушение.</w:t>
      </w:r>
    </w:p>
    <w:p w:rsidR="009F5F91" w:rsidRPr="00146C97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Обстоятельств, 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отягчающих ответственность, по делу не установлено.</w:t>
      </w:r>
    </w:p>
    <w:p w:rsidR="009F5F91" w:rsidRPr="00146C97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которого возбуждено производство 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 делу об административном правонарушении, конкретных обстоятельств дела, </w:t>
      </w:r>
      <w:r w:rsidRPr="00146C97" w:rsidR="0019655C">
        <w:rPr>
          <w:rFonts w:ascii="Times New Roman" w:eastAsia="Times New Roman" w:hAnsi="Times New Roman" w:cs="Times New Roman"/>
          <w:sz w:val="18"/>
          <w:szCs w:val="18"/>
          <w:lang w:eastAsia="uk-UA"/>
        </w:rPr>
        <w:t>наличие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обстоятельств, смягчающих </w:t>
      </w:r>
      <w:r w:rsidRPr="00146C97" w:rsidR="00246A3E">
        <w:rPr>
          <w:rFonts w:ascii="Times New Roman" w:eastAsia="Times New Roman" w:hAnsi="Times New Roman" w:cs="Times New Roman"/>
          <w:sz w:val="18"/>
          <w:szCs w:val="18"/>
          <w:lang w:eastAsia="uk-UA"/>
        </w:rPr>
        <w:t>ответственность, отсутствие обстоятельств,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отягчающих ответственность, прихожу к выводу, что </w:t>
      </w:r>
      <w:r w:rsidRPr="00146C97" w:rsidR="00256B4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Мищенко Н.А. 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следует подвергнуть наказанию в виде адми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нистративного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146C97" w:rsidR="00246A3E">
        <w:rPr>
          <w:rFonts w:ascii="Times New Roman" w:eastAsia="Times New Roman" w:hAnsi="Times New Roman" w:cs="Times New Roman"/>
          <w:sz w:val="18"/>
          <w:szCs w:val="18"/>
          <w:lang w:eastAsia="uk-UA"/>
        </w:rPr>
        <w:t>штрафа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 пределах санкции ст. 6.1.1 Кодекса Российской Федерации об административных правонарушениях</w:t>
      </w:r>
      <w:r w:rsidRPr="00146C97" w:rsidR="00C46EE9">
        <w:rPr>
          <w:rFonts w:ascii="Times New Roman" w:eastAsia="Times New Roman" w:hAnsi="Times New Roman" w:cs="Times New Roman"/>
          <w:sz w:val="18"/>
          <w:szCs w:val="18"/>
          <w:lang w:eastAsia="uk-UA"/>
        </w:rPr>
        <w:t>, по которой квалифицированы его действия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. </w:t>
      </w:r>
    </w:p>
    <w:p w:rsidR="009F5F91" w:rsidRPr="00146C97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Полагаю, что данное наказание является соразмерным допущенному правонарушению и личности виновного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, несет в себе цель воспитательного воздействия и способствует недопущению новых правонарушений.</w:t>
      </w:r>
    </w:p>
    <w:p w:rsidR="009F5F91" w:rsidRPr="00146C97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Оснований для назначения иных альтернативных видов наказания, исходя из обстоятельств дела, личности виновного по делу не установлено.   </w:t>
      </w:r>
    </w:p>
    <w:p w:rsidR="009F5F91" w:rsidRPr="00146C97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Руководствуясь ст.с.2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9.9-29.10, 30.1 Кодекса Российской Федерации об административных правонарушениях, мировой судья –</w:t>
      </w:r>
    </w:p>
    <w:p w:rsidR="009F5F91" w:rsidRPr="00146C97" w:rsidP="0019655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                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ПОСТАНОВИЛ:</w:t>
      </w:r>
    </w:p>
    <w:p w:rsidR="00246A3E" w:rsidRPr="00146C97" w:rsidP="00246A3E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46C97">
        <w:rPr>
          <w:rFonts w:ascii="Times New Roman" w:eastAsia="Times New Roman" w:hAnsi="Times New Roman"/>
          <w:sz w:val="18"/>
          <w:szCs w:val="18"/>
        </w:rPr>
        <w:t>Мищенко Н.</w:t>
      </w:r>
      <w:r w:rsidRPr="00146C97">
        <w:rPr>
          <w:rFonts w:ascii="Times New Roman" w:eastAsia="Times New Roman" w:hAnsi="Times New Roman"/>
          <w:sz w:val="18"/>
          <w:szCs w:val="18"/>
        </w:rPr>
        <w:t>А.</w:t>
      </w:r>
      <w:r w:rsidRPr="00146C97">
        <w:rPr>
          <w:rFonts w:ascii="Times New Roman" w:eastAsia="Times New Roman" w:hAnsi="Times New Roman"/>
          <w:sz w:val="18"/>
          <w:szCs w:val="18"/>
        </w:rPr>
        <w:t xml:space="preserve"> </w:t>
      </w:r>
      <w:r w:rsidRPr="00146C97" w:rsidR="009F5F9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признать виновным в совершении правонарушения, предусмотренного ст. 6.1.1 Кодекса Российской Федерации об административных правонарушениях и 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назначить ему наказание в виде административного штрафа в размере 5000 (пяти тысяч) рублей.</w:t>
      </w:r>
    </w:p>
    <w:p w:rsidR="00246A3E" w:rsidRPr="00146C97" w:rsidP="00246A3E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146C97" w:rsidR="00E555C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Реквизиты для оплаты штрафа: Получатель:  </w:t>
      </w:r>
      <w:r w:rsidRPr="00146C97" w:rsidR="007E55DD">
        <w:rPr>
          <w:rFonts w:ascii="Times New Roman" w:eastAsia="Times New Roman" w:hAnsi="Times New Roman" w:cs="Times New Roman"/>
          <w:sz w:val="18"/>
          <w:szCs w:val="18"/>
          <w:lang w:eastAsia="uk-UA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146C97" w:rsidR="007E55D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146C97" w:rsidR="007E55DD">
        <w:rPr>
          <w:rFonts w:ascii="Times New Roman" w:eastAsia="Times New Roman" w:hAnsi="Times New Roman" w:cs="Times New Roman"/>
          <w:sz w:val="18"/>
          <w:szCs w:val="18"/>
          <w:lang w:eastAsia="uk-UA"/>
        </w:rPr>
        <w:t>Россия, Республика Крым, 29500,  г. Симферополь, ул. Набережная им.60-летия СССР, 28), ОГРН 1149102019164, Банк получателя:</w:t>
      </w:r>
      <w:r w:rsidRPr="00146C97" w:rsidR="007E55D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 0,  ОКТМО 35701000</w:t>
      </w:r>
      <w:r w:rsidRPr="00146C97" w:rsidR="00E555C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КБК </w:t>
      </w:r>
      <w:r w:rsidRPr="00146C97" w:rsidR="00E555C0">
        <w:rPr>
          <w:rFonts w:ascii="Times New Roman" w:hAnsi="Times New Roman" w:cs="Times New Roman"/>
          <w:sz w:val="18"/>
          <w:szCs w:val="18"/>
        </w:rPr>
        <w:t>828 1 16 01063 01 0101 140</w:t>
      </w:r>
      <w:r w:rsidRPr="00146C97" w:rsidR="00E555C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; </w:t>
      </w:r>
      <w:r w:rsidRPr="00146C97" w:rsidR="007E55DD">
        <w:rPr>
          <w:rFonts w:ascii="Times New Roman" w:eastAsia="Times New Roman" w:hAnsi="Times New Roman" w:cs="Times New Roman"/>
          <w:sz w:val="18"/>
          <w:szCs w:val="18"/>
          <w:lang w:eastAsia="uk-UA"/>
        </w:rPr>
        <w:t>постановление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№05-0</w:t>
      </w:r>
      <w:r w:rsidRPr="00146C97" w:rsidR="00294959">
        <w:rPr>
          <w:rFonts w:ascii="Times New Roman" w:eastAsia="Times New Roman" w:hAnsi="Times New Roman" w:cs="Times New Roman"/>
          <w:sz w:val="18"/>
          <w:szCs w:val="18"/>
          <w:lang w:eastAsia="uk-UA"/>
        </w:rPr>
        <w:t>186</w:t>
      </w:r>
      <w:r w:rsidRPr="00146C97" w:rsidR="00C46EE9">
        <w:rPr>
          <w:rFonts w:ascii="Times New Roman" w:eastAsia="Times New Roman" w:hAnsi="Times New Roman" w:cs="Times New Roman"/>
          <w:sz w:val="18"/>
          <w:szCs w:val="18"/>
          <w:lang w:eastAsia="uk-UA"/>
        </w:rPr>
        <w:t>/17/202</w:t>
      </w:r>
      <w:r w:rsidRPr="00146C97" w:rsidR="00294959">
        <w:rPr>
          <w:rFonts w:ascii="Times New Roman" w:eastAsia="Times New Roman" w:hAnsi="Times New Roman" w:cs="Times New Roman"/>
          <w:sz w:val="18"/>
          <w:szCs w:val="18"/>
          <w:lang w:eastAsia="uk-UA"/>
        </w:rPr>
        <w:t>1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 отношении </w:t>
      </w:r>
      <w:r w:rsidRPr="00146C97" w:rsidR="00256B40">
        <w:rPr>
          <w:rFonts w:ascii="Times New Roman" w:eastAsia="Times New Roman" w:hAnsi="Times New Roman" w:cs="Times New Roman"/>
          <w:sz w:val="18"/>
          <w:szCs w:val="18"/>
          <w:lang w:eastAsia="uk-UA"/>
        </w:rPr>
        <w:t>Мищенко Н.А.</w:t>
      </w:r>
    </w:p>
    <w:p w:rsidR="00246A3E" w:rsidRPr="00146C97" w:rsidP="00246A3E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46A3E" w:rsidRPr="00146C97" w:rsidP="00246A3E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Неуплата административного штрафа в срок, предусмотренный Кодекса Российской Федерац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работы на срок до пятидесяти часов (ч.1 ст.20.25 </w:t>
      </w:r>
      <w:r w:rsidRPr="00146C97" w:rsidR="00C46EE9">
        <w:rPr>
          <w:rFonts w:ascii="Times New Roman" w:eastAsia="Times New Roman" w:hAnsi="Times New Roman" w:cs="Times New Roman"/>
          <w:sz w:val="18"/>
          <w:szCs w:val="18"/>
          <w:lang w:eastAsia="uk-UA"/>
        </w:rPr>
        <w:t>Кодекса Российской Федерации об административных правонарушениях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).</w:t>
      </w:r>
    </w:p>
    <w:p w:rsidR="00246A3E" w:rsidRPr="00146C97" w:rsidP="00246A3E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бного района г</w:t>
      </w:r>
      <w:r w:rsidRPr="00146C97" w:rsidR="007E55DD">
        <w:rPr>
          <w:rFonts w:ascii="Times New Roman" w:eastAsia="Times New Roman" w:hAnsi="Times New Roman" w:cs="Times New Roman"/>
          <w:sz w:val="18"/>
          <w:szCs w:val="18"/>
          <w:lang w:eastAsia="uk-UA"/>
        </w:rPr>
        <w:t>орода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Симферополь (Центральный район городского округа Симферополя) Республики Крым (г. Симферополь, ул. Крымских Партизан, 3а).</w:t>
      </w:r>
    </w:p>
    <w:p w:rsidR="00246A3E" w:rsidRPr="00146C97" w:rsidP="00246A3E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Постановление может быть обжаловано в апелляционном порядке в Центральный районный суд города Симферополя через м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>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246A3E" w:rsidRPr="00146C97" w:rsidP="00246A3E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</w:t>
      </w:r>
    </w:p>
    <w:p w:rsidR="00246A3E" w:rsidRPr="00146C97" w:rsidP="00246A3E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Мировой судья       </w:t>
      </w:r>
      <w:r w:rsidRPr="00146C97" w:rsidR="00CB6FD5">
        <w:rPr>
          <w:rFonts w:ascii="Times New Roman" w:eastAsia="Times New Roman" w:hAnsi="Times New Roman" w:cs="Times New Roman"/>
          <w:i/>
          <w:sz w:val="18"/>
          <w:szCs w:val="18"/>
          <w:lang w:eastAsia="uk-UA"/>
        </w:rPr>
        <w:t>подпись</w:t>
      </w:r>
      <w:r w:rsidRPr="00146C97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                                    А.Л.Тоскина </w:t>
      </w:r>
    </w:p>
    <w:p w:rsidR="00246A3E" w:rsidRPr="00146C97" w:rsidP="00246A3E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246A3E" w:rsidRPr="00146C97" w:rsidP="00246A3E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94504B" w:rsidRPr="00146C97" w:rsidP="00246A3E">
      <w:pPr>
        <w:tabs>
          <w:tab w:val="left" w:pos="567"/>
        </w:tabs>
        <w:spacing w:after="0" w:line="240" w:lineRule="auto"/>
        <w:ind w:right="-1" w:firstLine="851"/>
        <w:jc w:val="both"/>
        <w:rPr>
          <w:sz w:val="18"/>
          <w:szCs w:val="18"/>
        </w:rPr>
      </w:pPr>
    </w:p>
    <w:sectPr w:rsidSect="001D02DF">
      <w:footerReference w:type="even" r:id="rId4"/>
      <w:footerReference w:type="default" r:id="rId5"/>
      <w:pgSz w:w="11906" w:h="16838"/>
      <w:pgMar w:top="851" w:right="566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DB"/>
    <w:rsid w:val="0014513F"/>
    <w:rsid w:val="00146C97"/>
    <w:rsid w:val="0019655C"/>
    <w:rsid w:val="001D02DF"/>
    <w:rsid w:val="00246A3E"/>
    <w:rsid w:val="00256B40"/>
    <w:rsid w:val="00294959"/>
    <w:rsid w:val="00317AAE"/>
    <w:rsid w:val="00422A52"/>
    <w:rsid w:val="00490134"/>
    <w:rsid w:val="004C2EE7"/>
    <w:rsid w:val="004D79C3"/>
    <w:rsid w:val="00501AE4"/>
    <w:rsid w:val="005E5053"/>
    <w:rsid w:val="007E55DD"/>
    <w:rsid w:val="008A24BE"/>
    <w:rsid w:val="0094504B"/>
    <w:rsid w:val="009F324E"/>
    <w:rsid w:val="009F5F91"/>
    <w:rsid w:val="00A07BF0"/>
    <w:rsid w:val="00A669E5"/>
    <w:rsid w:val="00B7654E"/>
    <w:rsid w:val="00BF23DB"/>
    <w:rsid w:val="00C46EE9"/>
    <w:rsid w:val="00CB6FD5"/>
    <w:rsid w:val="00D33854"/>
    <w:rsid w:val="00E555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F23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BF23D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F23DB"/>
  </w:style>
  <w:style w:type="paragraph" w:styleId="BalloonText">
    <w:name w:val="Balloon Text"/>
    <w:basedOn w:val="Normal"/>
    <w:link w:val="a0"/>
    <w:uiPriority w:val="99"/>
    <w:semiHidden/>
    <w:unhideWhenUsed/>
    <w:rsid w:val="008A2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A2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